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</w:p>
    <w:p w:rsidR="005C0D55" w:rsidRDefault="005C0D55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>Udfyldt s</w:t>
      </w:r>
      <w:r w:rsidR="00766794">
        <w:rPr>
          <w:sz w:val="18"/>
          <w:szCs w:val="18"/>
        </w:rPr>
        <w:t xml:space="preserve">kema </w:t>
      </w:r>
      <w:r>
        <w:rPr>
          <w:sz w:val="18"/>
          <w:szCs w:val="18"/>
        </w:rPr>
        <w:t>ind</w:t>
      </w:r>
      <w:r w:rsidR="00766794">
        <w:rPr>
          <w:sz w:val="18"/>
          <w:szCs w:val="18"/>
        </w:rPr>
        <w:t xml:space="preserve">sendes </w:t>
      </w:r>
      <w:r w:rsidR="00C94B04">
        <w:rPr>
          <w:sz w:val="18"/>
          <w:szCs w:val="18"/>
        </w:rPr>
        <w:t>ved oprette</w:t>
      </w:r>
      <w:r w:rsidR="00506075">
        <w:rPr>
          <w:sz w:val="18"/>
          <w:szCs w:val="18"/>
        </w:rPr>
        <w:t>lse</w:t>
      </w:r>
      <w:r w:rsidR="005A78DC">
        <w:rPr>
          <w:sz w:val="18"/>
          <w:szCs w:val="18"/>
        </w:rPr>
        <w:t xml:space="preserve"> af </w:t>
      </w:r>
      <w:r w:rsidR="00C94B04">
        <w:rPr>
          <w:sz w:val="18"/>
          <w:szCs w:val="18"/>
        </w:rPr>
        <w:t xml:space="preserve">en </w:t>
      </w:r>
      <w:r w:rsidR="005A78DC">
        <w:rPr>
          <w:sz w:val="18"/>
          <w:szCs w:val="18"/>
        </w:rPr>
        <w:t xml:space="preserve">supportsag </w:t>
      </w:r>
      <w:r w:rsidR="00766794">
        <w:rPr>
          <w:sz w:val="18"/>
          <w:szCs w:val="18"/>
        </w:rPr>
        <w:t>på</w:t>
      </w:r>
      <w:r>
        <w:rPr>
          <w:sz w:val="18"/>
          <w:szCs w:val="18"/>
        </w:rPr>
        <w:t>:</w:t>
      </w:r>
      <w:r w:rsidR="00506075">
        <w:rPr>
          <w:sz w:val="18"/>
          <w:szCs w:val="18"/>
        </w:rPr>
        <w:t xml:space="preserve"> </w:t>
      </w:r>
      <w:hyperlink r:id="rId8" w:history="1">
        <w:r w:rsidR="005A78DC" w:rsidRPr="00687432">
          <w:rPr>
            <w:rStyle w:val="Hyperlink"/>
            <w:rFonts w:ascii="Trebuchet MS" w:hAnsi="Trebuchet MS"/>
            <w:color w:val="4F81BD" w:themeColor="accent1"/>
            <w:lang w:eastAsia="en-US"/>
          </w:rPr>
          <w:t>https://www.nspop.dk/display/resources/Servicedesk+for+NSP</w:t>
        </w:r>
      </w:hyperlink>
      <w:r w:rsidR="00687432">
        <w:rPr>
          <w:lang w:eastAsia="en-US"/>
        </w:rPr>
        <w:t>.</w:t>
      </w:r>
      <w:r w:rsidR="005A78DC">
        <w:rPr>
          <w:sz w:val="18"/>
          <w:szCs w:val="18"/>
        </w:rPr>
        <w:t xml:space="preserve"> </w:t>
      </w:r>
    </w:p>
    <w:p w:rsidR="008D021A" w:rsidRDefault="005A78DC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>Operatør</w:t>
      </w:r>
      <w:r w:rsidR="00766794">
        <w:rPr>
          <w:sz w:val="18"/>
          <w:szCs w:val="18"/>
        </w:rPr>
        <w:t xml:space="preserve"> sikrer NSI prioritering og tilbagemelding om og hvornår test kan etableres mod NSP standard tests</w:t>
      </w:r>
      <w:r w:rsidR="00766794">
        <w:rPr>
          <w:sz w:val="18"/>
          <w:szCs w:val="18"/>
        </w:rPr>
        <w:t>y</w:t>
      </w:r>
      <w:r w:rsidR="00766794">
        <w:rPr>
          <w:sz w:val="18"/>
          <w:szCs w:val="18"/>
        </w:rPr>
        <w:t>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 w:rsidR="003C3F4A">
        <w:t xml:space="preserve"> og beskr</w:t>
      </w:r>
      <w:r w:rsidR="003C3F4A">
        <w:t>i</w:t>
      </w:r>
      <w:r w:rsidR="003C3F4A">
        <w:t xml:space="preserve">velse af ’Den gode webservice’ på </w:t>
      </w:r>
      <w:r w:rsidR="003C3F4A" w:rsidRPr="003C3F4A">
        <w:rPr>
          <w:color w:val="4F81BD" w:themeColor="accent1"/>
        </w:rPr>
        <w:t>http://www.medcom.dk/wm110731</w:t>
      </w:r>
      <w:r w:rsidR="0016738F">
        <w:rPr>
          <w:color w:val="4F81BD" w:themeColor="accent1"/>
        </w:rPr>
        <w:t>.</w:t>
      </w:r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Servicedesk,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Servicedesk,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>National 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</w:hyperlink>
      <w:r>
        <w:rPr>
          <w:sz w:val="18"/>
          <w:szCs w:val="18"/>
        </w:rPr>
        <w:t>.</w:t>
      </w:r>
    </w:p>
    <w:p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</w:t>
      </w:r>
      <w:r w:rsidRPr="00936BC7">
        <w:rPr>
          <w:sz w:val="18"/>
          <w:szCs w:val="18"/>
        </w:rPr>
        <w:t>d</w:t>
      </w:r>
      <w:r w:rsidRPr="00936BC7">
        <w:rPr>
          <w:sz w:val="18"/>
          <w:szCs w:val="18"/>
        </w:rPr>
        <w:t>ligeholdes som beskrevet i ”Anvender Guiderne” og i ”Kom Godt i Gang Guiderne” på nspop.dk. Det a</w:t>
      </w:r>
      <w:r w:rsidRPr="00936BC7">
        <w:rPr>
          <w:sz w:val="18"/>
          <w:szCs w:val="18"/>
        </w:rPr>
        <w:t>n</w:t>
      </w:r>
      <w:r w:rsidRPr="00936BC7">
        <w:rPr>
          <w:sz w:val="18"/>
          <w:szCs w:val="18"/>
        </w:rPr>
        <w:t>befales at anvender skal sørge for at nedlægge abonnementer der ikke er brugt inden for de sidste 30 dage.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 xml:space="preserve">s navn og CVR </w:t>
            </w:r>
            <w:proofErr w:type="spellStart"/>
            <w:r w:rsidR="008B1DA2">
              <w:rPr>
                <w:szCs w:val="16"/>
              </w:rPr>
              <w:t>nr</w:t>
            </w:r>
            <w:proofErr w:type="spellEnd"/>
            <w:r>
              <w:rPr>
                <w:szCs w:val="16"/>
              </w:rPr>
              <w:t xml:space="preserve"> der har ansvaret for brugen af NSP udstillet eksternt testmiljø] </w:t>
            </w:r>
          </w:p>
          <w:p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</w:t>
            </w:r>
            <w:proofErr w:type="spellStart"/>
            <w:r>
              <w:rPr>
                <w:rFonts w:cs="Arial"/>
              </w:rPr>
              <w:t>public-key</w:t>
            </w:r>
            <w:proofErr w:type="spellEnd"/>
            <w:r>
              <w:rPr>
                <w:rFonts w:cs="Arial"/>
              </w:rPr>
              <w:t xml:space="preserve"> </w:t>
            </w:r>
            <w:r w:rsidR="008B1DA2">
              <w:rPr>
                <w:rFonts w:cs="Arial"/>
              </w:rPr>
              <w:t xml:space="preserve">se: </w:t>
            </w:r>
            <w:hyperlink r:id="rId14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5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</w:t>
                  </w:r>
                  <w:r w:rsidR="00A05B7D">
                    <w:rPr>
                      <w:sz w:val="12"/>
                      <w:szCs w:val="12"/>
                    </w:rPr>
                    <w:t xml:space="preserve">evt. </w:t>
                  </w:r>
                  <w:r>
                    <w:rPr>
                      <w:sz w:val="12"/>
                      <w:szCs w:val="12"/>
                    </w:rPr>
                    <w:t>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</w:t>
                  </w:r>
                  <w:r>
                    <w:rPr>
                      <w:sz w:val="12"/>
                      <w:szCs w:val="12"/>
                    </w:rPr>
                    <w:t>a</w:t>
                  </w:r>
                  <w:r>
                    <w:rPr>
                      <w:sz w:val="12"/>
                      <w:szCs w:val="12"/>
                    </w:rPr>
                    <w:t>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6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7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</w:t>
      </w:r>
      <w:r w:rsidR="00A05B7D">
        <w:rPr>
          <w:szCs w:val="16"/>
        </w:rPr>
        <w:t xml:space="preserve">kan kræve </w:t>
      </w:r>
      <w:r>
        <w:rPr>
          <w:szCs w:val="16"/>
        </w:rPr>
        <w:t xml:space="preserve">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8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footerReference w:type="default" r:id="rId19"/>
      <w:headerReference w:type="first" r:id="rId20"/>
      <w:footerReference w:type="first" r:id="rId21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0405" w:rsidRDefault="00F00405" w:rsidP="008D021A">
      <w:pPr>
        <w:spacing w:before="0" w:line="240" w:lineRule="auto"/>
      </w:pPr>
      <w:r>
        <w:separator/>
      </w:r>
    </w:p>
  </w:endnote>
  <w:endnote w:type="continuationSeparator" w:id="0">
    <w:p w:rsidR="00F00405" w:rsidRDefault="00F00405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7C6A31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7C6A31">
      <w:rPr>
        <w:rStyle w:val="PageNumber"/>
      </w:rPr>
      <w:fldChar w:fldCharType="separate"/>
    </w:r>
    <w:r w:rsidR="00EF6E17">
      <w:rPr>
        <w:rStyle w:val="PageNumber"/>
        <w:noProof/>
      </w:rPr>
      <w:t>4</w:t>
    </w:r>
    <w:r w:rsidR="007C6A31">
      <w:rPr>
        <w:rStyle w:val="PageNumber"/>
      </w:rPr>
      <w:fldChar w:fldCharType="end"/>
    </w:r>
    <w:r w:rsidR="00EF6E17">
      <w:rPr>
        <w:rStyle w:val="PageNumber"/>
      </w:rPr>
      <w:tab/>
      <w:t>Version 2.3 2015</w:t>
    </w:r>
  </w:p>
  <w:p w:rsidR="003C3F4A" w:rsidRDefault="003C3F4A"/>
  <w:p w:rsidR="003C3F4A" w:rsidRDefault="003C3F4A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7C6A31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7C6A31">
      <w:rPr>
        <w:rStyle w:val="PageNumber"/>
      </w:rPr>
      <w:fldChar w:fldCharType="separate"/>
    </w:r>
    <w:r w:rsidR="00EF6E17">
      <w:rPr>
        <w:rStyle w:val="PageNumber"/>
        <w:noProof/>
      </w:rPr>
      <w:t>1</w:t>
    </w:r>
    <w:r w:rsidR="007C6A31">
      <w:rPr>
        <w:rStyle w:val="PageNumber"/>
      </w:rPr>
      <w:fldChar w:fldCharType="end"/>
    </w:r>
    <w:r w:rsidR="00EF6E17">
      <w:rPr>
        <w:rStyle w:val="PageNumber"/>
      </w:rPr>
      <w:tab/>
      <w:t>Version 2.</w:t>
    </w:r>
    <w:proofErr w:type="gramStart"/>
    <w:r w:rsidR="00EF6E17">
      <w:rPr>
        <w:rStyle w:val="PageNumber"/>
      </w:rPr>
      <w:t>3  2015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0405" w:rsidRDefault="00F00405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F00405" w:rsidRDefault="00F00405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43139C"/>
    <w:rsid w:val="00506075"/>
    <w:rsid w:val="00511C72"/>
    <w:rsid w:val="00556B57"/>
    <w:rsid w:val="005878EE"/>
    <w:rsid w:val="005A78DC"/>
    <w:rsid w:val="005C0D55"/>
    <w:rsid w:val="005F0A5B"/>
    <w:rsid w:val="00687432"/>
    <w:rsid w:val="006C20E9"/>
    <w:rsid w:val="00713ACB"/>
    <w:rsid w:val="00766794"/>
    <w:rsid w:val="0078400A"/>
    <w:rsid w:val="007C6A31"/>
    <w:rsid w:val="00874937"/>
    <w:rsid w:val="008A7741"/>
    <w:rsid w:val="008B1DA2"/>
    <w:rsid w:val="008D021A"/>
    <w:rsid w:val="008E7F95"/>
    <w:rsid w:val="00936BC7"/>
    <w:rsid w:val="009B393E"/>
    <w:rsid w:val="00A05B7D"/>
    <w:rsid w:val="00A1574E"/>
    <w:rsid w:val="00A15EAD"/>
    <w:rsid w:val="00A62D9D"/>
    <w:rsid w:val="00A8330B"/>
    <w:rsid w:val="00A9211F"/>
    <w:rsid w:val="00C94B04"/>
    <w:rsid w:val="00CA0829"/>
    <w:rsid w:val="00CC6918"/>
    <w:rsid w:val="00D00B7A"/>
    <w:rsid w:val="00D432E9"/>
    <w:rsid w:val="00DC5D8C"/>
    <w:rsid w:val="00E3391C"/>
    <w:rsid w:val="00E534CA"/>
    <w:rsid w:val="00EB07E8"/>
    <w:rsid w:val="00EF6E17"/>
    <w:rsid w:val="00F00405"/>
    <w:rsid w:val="00F3239A"/>
    <w:rsid w:val="00F86081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pop.dk/display/resources/Servicedesk+for+NSP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hyperlink" Target="https://aftale.medcom.dk/" TargetMode="Externa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://www.erhverv.medicinpriser.dk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nspop.dk/display/web/Testdata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Servicepakke+beskrivelser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pages/viewpage.action?pageId=32385475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1060</Words>
  <Characters>6472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hdaniels</cp:lastModifiedBy>
  <cp:revision>3</cp:revision>
  <cp:lastPrinted>2014-01-27T15:24:00Z</cp:lastPrinted>
  <dcterms:created xsi:type="dcterms:W3CDTF">2015-07-08T11:08:00Z</dcterms:created>
  <dcterms:modified xsi:type="dcterms:W3CDTF">2015-07-08T11:09:00Z</dcterms:modified>
</cp:coreProperties>
</file>