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B27064" w14:textId="77777777" w:rsidR="001C0FBD" w:rsidRPr="001C0FBD" w:rsidRDefault="001C0FBD" w:rsidP="001C0FBD">
      <w:pPr>
        <w:numPr>
          <w:ilvl w:val="1"/>
          <w:numId w:val="1"/>
        </w:numPr>
        <w:shd w:val="clear" w:color="auto" w:fill="FFFFFF"/>
        <w:spacing w:before="100" w:beforeAutospacing="1" w:after="100" w:afterAutospacing="1" w:line="240" w:lineRule="auto"/>
        <w:ind w:left="0"/>
        <w:rPr>
          <w:rFonts w:ascii="Arial" w:eastAsia="Times New Roman" w:hAnsi="Arial" w:cs="Arial"/>
          <w:vanish/>
          <w:color w:val="333333"/>
          <w:sz w:val="21"/>
          <w:szCs w:val="21"/>
          <w:lang w:eastAsia="da-DK"/>
        </w:rPr>
      </w:pPr>
      <w:r w:rsidRPr="001C0FBD">
        <w:rPr>
          <w:rFonts w:ascii="Arial" w:eastAsia="Times New Roman" w:hAnsi="Arial" w:cs="Arial"/>
          <w:vanish/>
          <w:color w:val="333333"/>
          <w:sz w:val="21"/>
          <w:szCs w:val="21"/>
          <w:lang w:eastAsia="da-DK"/>
        </w:rPr>
        <w:fldChar w:fldCharType="begin"/>
      </w:r>
      <w:r w:rsidRPr="001C0FBD">
        <w:rPr>
          <w:rFonts w:ascii="Arial" w:eastAsia="Times New Roman" w:hAnsi="Arial" w:cs="Arial"/>
          <w:vanish/>
          <w:color w:val="333333"/>
          <w:sz w:val="21"/>
          <w:szCs w:val="21"/>
          <w:lang w:eastAsia="da-DK"/>
        </w:rPr>
        <w:instrText xml:space="preserve"> HYPERLINK "https://www.nspop.dk/pages/viewpageattachments.action?pageId=29993435" \o "View Attachments (t)" </w:instrText>
      </w:r>
      <w:r w:rsidRPr="001C0FBD">
        <w:rPr>
          <w:rFonts w:ascii="Arial" w:eastAsia="Times New Roman" w:hAnsi="Arial" w:cs="Arial"/>
          <w:vanish/>
          <w:color w:val="333333"/>
          <w:sz w:val="21"/>
          <w:szCs w:val="21"/>
          <w:lang w:eastAsia="da-DK"/>
        </w:rPr>
        <w:fldChar w:fldCharType="separate"/>
      </w:r>
      <w:r w:rsidRPr="001C0FBD">
        <w:rPr>
          <w:rFonts w:ascii="Arial" w:eastAsia="Times New Roman" w:hAnsi="Arial" w:cs="Arial"/>
          <w:vanish/>
          <w:color w:val="3572B0"/>
          <w:sz w:val="21"/>
          <w:szCs w:val="21"/>
          <w:lang w:eastAsia="da-DK"/>
        </w:rPr>
        <w:t>A</w:t>
      </w:r>
      <w:r w:rsidRPr="001C0FBD">
        <w:rPr>
          <w:rFonts w:ascii="Arial" w:eastAsia="Times New Roman" w:hAnsi="Arial" w:cs="Arial"/>
          <w:vanish/>
          <w:color w:val="3572B0"/>
          <w:sz w:val="21"/>
          <w:szCs w:val="21"/>
          <w:u w:val="single"/>
          <w:lang w:eastAsia="da-DK"/>
        </w:rPr>
        <w:t>t</w:t>
      </w:r>
      <w:r w:rsidRPr="001C0FBD">
        <w:rPr>
          <w:rFonts w:ascii="Arial" w:eastAsia="Times New Roman" w:hAnsi="Arial" w:cs="Arial"/>
          <w:vanish/>
          <w:color w:val="3572B0"/>
          <w:sz w:val="21"/>
          <w:szCs w:val="21"/>
          <w:lang w:eastAsia="da-DK"/>
        </w:rPr>
        <w:t xml:space="preserve">tachments (4) </w:t>
      </w:r>
      <w:r w:rsidRPr="001C0FBD">
        <w:rPr>
          <w:rFonts w:ascii="Arial" w:eastAsia="Times New Roman" w:hAnsi="Arial" w:cs="Arial"/>
          <w:vanish/>
          <w:color w:val="333333"/>
          <w:sz w:val="21"/>
          <w:szCs w:val="21"/>
          <w:lang w:eastAsia="da-DK"/>
        </w:rPr>
        <w:fldChar w:fldCharType="end"/>
      </w:r>
    </w:p>
    <w:p w14:paraId="6A8E7AC7" w14:textId="77777777" w:rsidR="001C0FBD" w:rsidRPr="001C0FBD" w:rsidRDefault="00AC7292" w:rsidP="001C0FBD">
      <w:pPr>
        <w:numPr>
          <w:ilvl w:val="1"/>
          <w:numId w:val="1"/>
        </w:numPr>
        <w:shd w:val="clear" w:color="auto" w:fill="FFFFFF"/>
        <w:spacing w:before="100" w:beforeAutospacing="1" w:after="100" w:afterAutospacing="1" w:line="240" w:lineRule="auto"/>
        <w:ind w:left="0"/>
        <w:rPr>
          <w:rFonts w:ascii="Arial" w:eastAsia="Times New Roman" w:hAnsi="Arial" w:cs="Arial"/>
          <w:vanish/>
          <w:color w:val="333333"/>
          <w:sz w:val="21"/>
          <w:szCs w:val="21"/>
          <w:lang w:eastAsia="da-DK"/>
        </w:rPr>
      </w:pPr>
      <w:hyperlink r:id="rId6" w:history="1">
        <w:r w:rsidR="001C0FBD" w:rsidRPr="001C0FBD">
          <w:rPr>
            <w:rFonts w:ascii="Arial" w:eastAsia="Times New Roman" w:hAnsi="Arial" w:cs="Arial"/>
            <w:vanish/>
            <w:color w:val="3572B0"/>
            <w:sz w:val="21"/>
            <w:szCs w:val="21"/>
            <w:lang w:eastAsia="da-DK"/>
          </w:rPr>
          <w:t xml:space="preserve">Page History </w:t>
        </w:r>
      </w:hyperlink>
    </w:p>
    <w:p w14:paraId="770904F3" w14:textId="77777777" w:rsidR="001C0FBD" w:rsidRPr="001C0FBD" w:rsidRDefault="00AC7292" w:rsidP="001C0FBD">
      <w:pPr>
        <w:numPr>
          <w:ilvl w:val="1"/>
          <w:numId w:val="1"/>
        </w:numPr>
        <w:shd w:val="clear" w:color="auto" w:fill="FFFFFF"/>
        <w:spacing w:before="100" w:beforeAutospacing="1" w:after="100" w:afterAutospacing="1" w:line="240" w:lineRule="auto"/>
        <w:ind w:left="0"/>
        <w:rPr>
          <w:rFonts w:ascii="Arial" w:eastAsia="Times New Roman" w:hAnsi="Arial" w:cs="Arial"/>
          <w:vanish/>
          <w:color w:val="333333"/>
          <w:sz w:val="21"/>
          <w:szCs w:val="21"/>
          <w:lang w:eastAsia="da-DK"/>
        </w:rPr>
      </w:pPr>
      <w:hyperlink r:id="rId7" w:tooltip="Edit restrictions" w:history="1">
        <w:r w:rsidR="001C0FBD" w:rsidRPr="001C0FBD">
          <w:rPr>
            <w:rFonts w:ascii="Arial" w:eastAsia="Times New Roman" w:hAnsi="Arial" w:cs="Arial"/>
            <w:vanish/>
            <w:color w:val="3572B0"/>
            <w:sz w:val="21"/>
            <w:szCs w:val="21"/>
            <w:lang w:eastAsia="da-DK"/>
          </w:rPr>
          <w:t xml:space="preserve">Restrictions </w:t>
        </w:r>
      </w:hyperlink>
    </w:p>
    <w:p w14:paraId="300FC442" w14:textId="77777777" w:rsidR="001C0FBD" w:rsidRPr="001C0FBD" w:rsidRDefault="00AC7292" w:rsidP="001C0FBD">
      <w:pPr>
        <w:numPr>
          <w:ilvl w:val="1"/>
          <w:numId w:val="1"/>
        </w:numPr>
        <w:shd w:val="clear" w:color="auto" w:fill="FFFFFF"/>
        <w:spacing w:before="100" w:beforeAutospacing="1" w:after="100" w:afterAutospacing="1" w:line="240" w:lineRule="auto"/>
        <w:ind w:left="0"/>
        <w:rPr>
          <w:rFonts w:ascii="Arial" w:eastAsia="Times New Roman" w:hAnsi="Arial" w:cs="Arial"/>
          <w:vanish/>
          <w:color w:val="333333"/>
          <w:sz w:val="21"/>
          <w:szCs w:val="21"/>
          <w:lang w:eastAsia="da-DK"/>
        </w:rPr>
      </w:pPr>
      <w:hyperlink r:id="rId8" w:history="1">
        <w:r w:rsidR="001C0FBD" w:rsidRPr="001C0FBD">
          <w:rPr>
            <w:rFonts w:ascii="Arial" w:eastAsia="Times New Roman" w:hAnsi="Arial" w:cs="Arial"/>
            <w:vanish/>
            <w:color w:val="3572B0"/>
            <w:sz w:val="21"/>
            <w:szCs w:val="21"/>
            <w:lang w:eastAsia="da-DK"/>
          </w:rPr>
          <w:t xml:space="preserve">Page Information </w:t>
        </w:r>
      </w:hyperlink>
    </w:p>
    <w:p w14:paraId="67E8D3B1" w14:textId="77777777" w:rsidR="001C0FBD" w:rsidRPr="001C0FBD" w:rsidRDefault="00AC7292" w:rsidP="001C0FBD">
      <w:pPr>
        <w:numPr>
          <w:ilvl w:val="1"/>
          <w:numId w:val="1"/>
        </w:numPr>
        <w:shd w:val="clear" w:color="auto" w:fill="FFFFFF"/>
        <w:spacing w:before="100" w:beforeAutospacing="1" w:after="100" w:afterAutospacing="1" w:line="240" w:lineRule="auto"/>
        <w:ind w:left="0"/>
        <w:rPr>
          <w:rFonts w:ascii="Arial" w:eastAsia="Times New Roman" w:hAnsi="Arial" w:cs="Arial"/>
          <w:vanish/>
          <w:color w:val="333333"/>
          <w:sz w:val="21"/>
          <w:szCs w:val="21"/>
          <w:lang w:eastAsia="da-DK"/>
        </w:rPr>
      </w:pPr>
      <w:hyperlink r:id="rId9" w:history="1">
        <w:r w:rsidR="001C0FBD" w:rsidRPr="001C0FBD">
          <w:rPr>
            <w:rFonts w:ascii="Arial" w:eastAsia="Times New Roman" w:hAnsi="Arial" w:cs="Arial"/>
            <w:vanish/>
            <w:color w:val="3572B0"/>
            <w:sz w:val="21"/>
            <w:szCs w:val="21"/>
            <w:lang w:eastAsia="da-DK"/>
          </w:rPr>
          <w:t xml:space="preserve">Resolved comments (0) </w:t>
        </w:r>
      </w:hyperlink>
    </w:p>
    <w:p w14:paraId="6A0E2496" w14:textId="77777777" w:rsidR="001C0FBD" w:rsidRPr="001C0FBD" w:rsidRDefault="00AC7292" w:rsidP="001C0FBD">
      <w:pPr>
        <w:numPr>
          <w:ilvl w:val="1"/>
          <w:numId w:val="1"/>
        </w:numPr>
        <w:shd w:val="clear" w:color="auto" w:fill="FFFFFF"/>
        <w:spacing w:before="100" w:beforeAutospacing="1" w:after="100" w:afterAutospacing="1" w:line="240" w:lineRule="auto"/>
        <w:ind w:left="0"/>
        <w:rPr>
          <w:rFonts w:ascii="Arial" w:eastAsia="Times New Roman" w:hAnsi="Arial" w:cs="Arial"/>
          <w:vanish/>
          <w:color w:val="333333"/>
          <w:sz w:val="21"/>
          <w:szCs w:val="21"/>
          <w:lang w:eastAsia="da-DK"/>
        </w:rPr>
      </w:pPr>
      <w:hyperlink r:id="rId10" w:tooltip="Link to this Page (k)" w:history="1">
        <w:r w:rsidR="001C0FBD" w:rsidRPr="001C0FBD">
          <w:rPr>
            <w:rFonts w:ascii="Arial" w:eastAsia="Times New Roman" w:hAnsi="Arial" w:cs="Arial"/>
            <w:vanish/>
            <w:color w:val="3572B0"/>
            <w:sz w:val="21"/>
            <w:szCs w:val="21"/>
            <w:lang w:eastAsia="da-DK"/>
          </w:rPr>
          <w:t xml:space="preserve">Link to this Page… </w:t>
        </w:r>
      </w:hyperlink>
    </w:p>
    <w:p w14:paraId="3B9E6EED" w14:textId="77777777" w:rsidR="001C0FBD" w:rsidRPr="001C0FBD" w:rsidRDefault="00AC7292" w:rsidP="001C0FBD">
      <w:pPr>
        <w:numPr>
          <w:ilvl w:val="1"/>
          <w:numId w:val="1"/>
        </w:numPr>
        <w:shd w:val="clear" w:color="auto" w:fill="FFFFFF"/>
        <w:spacing w:before="100" w:beforeAutospacing="1" w:after="100" w:afterAutospacing="1" w:line="240" w:lineRule="auto"/>
        <w:ind w:left="0"/>
        <w:rPr>
          <w:rFonts w:ascii="Arial" w:eastAsia="Times New Roman" w:hAnsi="Arial" w:cs="Arial"/>
          <w:vanish/>
          <w:color w:val="333333"/>
          <w:sz w:val="21"/>
          <w:szCs w:val="21"/>
          <w:lang w:eastAsia="da-DK"/>
        </w:rPr>
      </w:pPr>
      <w:hyperlink r:id="rId11" w:anchor="selectedPageInHierarchy" w:history="1">
        <w:r w:rsidR="001C0FBD" w:rsidRPr="001C0FBD">
          <w:rPr>
            <w:rFonts w:ascii="Arial" w:eastAsia="Times New Roman" w:hAnsi="Arial" w:cs="Arial"/>
            <w:vanish/>
            <w:color w:val="3572B0"/>
            <w:sz w:val="21"/>
            <w:szCs w:val="21"/>
            <w:lang w:eastAsia="da-DK"/>
          </w:rPr>
          <w:t xml:space="preserve">View in Hierarchy </w:t>
        </w:r>
      </w:hyperlink>
    </w:p>
    <w:p w14:paraId="48124B2B" w14:textId="77777777" w:rsidR="001C0FBD" w:rsidRPr="001C0FBD" w:rsidRDefault="00AC7292" w:rsidP="001C0FBD">
      <w:pPr>
        <w:numPr>
          <w:ilvl w:val="1"/>
          <w:numId w:val="1"/>
        </w:numPr>
        <w:shd w:val="clear" w:color="auto" w:fill="FFFFFF"/>
        <w:spacing w:before="100" w:beforeAutospacing="1" w:after="100" w:afterAutospacing="1" w:line="240" w:lineRule="auto"/>
        <w:ind w:left="0"/>
        <w:rPr>
          <w:rFonts w:ascii="Arial" w:eastAsia="Times New Roman" w:hAnsi="Arial" w:cs="Arial"/>
          <w:vanish/>
          <w:color w:val="333333"/>
          <w:sz w:val="21"/>
          <w:szCs w:val="21"/>
          <w:lang w:eastAsia="da-DK"/>
        </w:rPr>
      </w:pPr>
      <w:hyperlink r:id="rId12" w:history="1">
        <w:r w:rsidR="001C0FBD" w:rsidRPr="001C0FBD">
          <w:rPr>
            <w:rFonts w:ascii="Arial" w:eastAsia="Times New Roman" w:hAnsi="Arial" w:cs="Arial"/>
            <w:vanish/>
            <w:color w:val="3572B0"/>
            <w:sz w:val="21"/>
            <w:szCs w:val="21"/>
            <w:lang w:eastAsia="da-DK"/>
          </w:rPr>
          <w:t xml:space="preserve">View Source </w:t>
        </w:r>
      </w:hyperlink>
    </w:p>
    <w:p w14:paraId="00DA9EFF" w14:textId="77777777" w:rsidR="001C0FBD" w:rsidRPr="001C0FBD" w:rsidRDefault="00AC7292" w:rsidP="001C0FBD">
      <w:pPr>
        <w:numPr>
          <w:ilvl w:val="1"/>
          <w:numId w:val="1"/>
        </w:numPr>
        <w:shd w:val="clear" w:color="auto" w:fill="FFFFFF"/>
        <w:spacing w:before="100" w:beforeAutospacing="1" w:after="100" w:afterAutospacing="1" w:line="240" w:lineRule="auto"/>
        <w:ind w:left="0"/>
        <w:rPr>
          <w:rFonts w:ascii="Arial" w:eastAsia="Times New Roman" w:hAnsi="Arial" w:cs="Arial"/>
          <w:vanish/>
          <w:color w:val="333333"/>
          <w:sz w:val="21"/>
          <w:szCs w:val="21"/>
          <w:lang w:eastAsia="da-DK"/>
        </w:rPr>
      </w:pPr>
      <w:hyperlink r:id="rId13" w:history="1">
        <w:r w:rsidR="001C0FBD" w:rsidRPr="001C0FBD">
          <w:rPr>
            <w:rFonts w:ascii="Arial" w:eastAsia="Times New Roman" w:hAnsi="Arial" w:cs="Arial"/>
            <w:vanish/>
            <w:color w:val="3572B0"/>
            <w:sz w:val="21"/>
            <w:szCs w:val="21"/>
            <w:lang w:eastAsia="da-DK"/>
          </w:rPr>
          <w:t xml:space="preserve">Export to PDF </w:t>
        </w:r>
      </w:hyperlink>
    </w:p>
    <w:p w14:paraId="5E123F1A" w14:textId="77777777" w:rsidR="001C0FBD" w:rsidRPr="001C0FBD" w:rsidRDefault="00AC7292" w:rsidP="001C0FBD">
      <w:pPr>
        <w:numPr>
          <w:ilvl w:val="1"/>
          <w:numId w:val="1"/>
        </w:numPr>
        <w:shd w:val="clear" w:color="auto" w:fill="FFFFFF"/>
        <w:spacing w:before="100" w:beforeAutospacing="1" w:after="100" w:afterAutospacing="1" w:line="240" w:lineRule="auto"/>
        <w:ind w:left="0"/>
        <w:rPr>
          <w:rFonts w:ascii="Arial" w:eastAsia="Times New Roman" w:hAnsi="Arial" w:cs="Arial"/>
          <w:vanish/>
          <w:color w:val="333333"/>
          <w:sz w:val="21"/>
          <w:szCs w:val="21"/>
          <w:lang w:eastAsia="da-DK"/>
        </w:rPr>
      </w:pPr>
      <w:hyperlink r:id="rId14" w:history="1">
        <w:r w:rsidR="001C0FBD" w:rsidRPr="001C0FBD">
          <w:rPr>
            <w:rFonts w:ascii="Arial" w:eastAsia="Times New Roman" w:hAnsi="Arial" w:cs="Arial"/>
            <w:vanish/>
            <w:color w:val="3572B0"/>
            <w:sz w:val="21"/>
            <w:szCs w:val="21"/>
            <w:lang w:eastAsia="da-DK"/>
          </w:rPr>
          <w:t xml:space="preserve">Export to PDF </w:t>
        </w:r>
      </w:hyperlink>
    </w:p>
    <w:p w14:paraId="7D0BB790" w14:textId="77777777" w:rsidR="001C0FBD" w:rsidRPr="001C0FBD" w:rsidRDefault="00AC7292" w:rsidP="001C0FBD">
      <w:pPr>
        <w:numPr>
          <w:ilvl w:val="1"/>
          <w:numId w:val="1"/>
        </w:numPr>
        <w:shd w:val="clear" w:color="auto" w:fill="FFFFFF"/>
        <w:spacing w:before="100" w:beforeAutospacing="1" w:after="100" w:afterAutospacing="1" w:line="240" w:lineRule="auto"/>
        <w:ind w:left="0"/>
        <w:rPr>
          <w:rFonts w:ascii="Arial" w:eastAsia="Times New Roman" w:hAnsi="Arial" w:cs="Arial"/>
          <w:vanish/>
          <w:color w:val="333333"/>
          <w:sz w:val="21"/>
          <w:szCs w:val="21"/>
          <w:lang w:eastAsia="da-DK"/>
        </w:rPr>
      </w:pPr>
      <w:hyperlink r:id="rId15" w:history="1">
        <w:r w:rsidR="001C0FBD" w:rsidRPr="001C0FBD">
          <w:rPr>
            <w:rFonts w:ascii="Arial" w:eastAsia="Times New Roman" w:hAnsi="Arial" w:cs="Arial"/>
            <w:vanish/>
            <w:color w:val="3572B0"/>
            <w:sz w:val="21"/>
            <w:szCs w:val="21"/>
            <w:lang w:eastAsia="da-DK"/>
          </w:rPr>
          <w:t xml:space="preserve">Export to Word </w:t>
        </w:r>
      </w:hyperlink>
    </w:p>
    <w:p w14:paraId="458E02ED" w14:textId="77777777" w:rsidR="001C0FBD" w:rsidRPr="001C0FBD" w:rsidRDefault="00D604D4" w:rsidP="001C0FBD">
      <w:pPr>
        <w:shd w:val="clear" w:color="auto" w:fill="FFFFFF"/>
        <w:spacing w:line="240" w:lineRule="auto"/>
        <w:outlineLvl w:val="0"/>
        <w:rPr>
          <w:rFonts w:ascii="Arial" w:eastAsia="Times New Roman" w:hAnsi="Arial" w:cs="Arial"/>
          <w:color w:val="333333"/>
          <w:kern w:val="36"/>
          <w:sz w:val="42"/>
          <w:szCs w:val="42"/>
          <w:lang w:val="en-US" w:eastAsia="da-DK"/>
        </w:rPr>
      </w:pPr>
      <w:hyperlink r:id="rId16" w:history="1">
        <w:r w:rsidR="001C0FBD" w:rsidRPr="001C0FBD">
          <w:rPr>
            <w:rFonts w:ascii="Arial" w:eastAsia="Times New Roman" w:hAnsi="Arial" w:cs="Arial"/>
            <w:color w:val="333333"/>
            <w:kern w:val="36"/>
            <w:sz w:val="42"/>
            <w:szCs w:val="42"/>
            <w:lang w:val="en-US" w:eastAsia="da-DK"/>
          </w:rPr>
          <w:t xml:space="preserve">NSP Service: </w:t>
        </w:r>
        <w:proofErr w:type="spellStart"/>
        <w:r w:rsidR="001C0FBD" w:rsidRPr="001C0FBD">
          <w:rPr>
            <w:rFonts w:ascii="Arial" w:eastAsia="Times New Roman" w:hAnsi="Arial" w:cs="Arial"/>
            <w:color w:val="333333"/>
            <w:kern w:val="36"/>
            <w:sz w:val="42"/>
            <w:szCs w:val="42"/>
            <w:lang w:val="en-US" w:eastAsia="da-DK"/>
          </w:rPr>
          <w:t>Bivirkningsindberetning</w:t>
        </w:r>
        <w:proofErr w:type="spellEnd"/>
      </w:hyperlink>
      <w:r w:rsidR="001C0FBD" w:rsidRPr="001C0FBD">
        <w:rPr>
          <w:rFonts w:ascii="Arial" w:eastAsia="Times New Roman" w:hAnsi="Arial" w:cs="Arial"/>
          <w:color w:val="333333"/>
          <w:kern w:val="36"/>
          <w:sz w:val="42"/>
          <w:szCs w:val="42"/>
          <w:lang w:val="en-US" w:eastAsia="da-DK"/>
        </w:rPr>
        <w:t xml:space="preserve"> </w:t>
      </w:r>
    </w:p>
    <w:p w14:paraId="7413226C" w14:textId="50039AED" w:rsidR="001C0FBD" w:rsidRPr="001C0FBD" w:rsidRDefault="001C0FBD" w:rsidP="001C0FBD">
      <w:pPr>
        <w:shd w:val="clear" w:color="auto" w:fill="FFFFFF"/>
        <w:spacing w:after="0" w:line="240" w:lineRule="auto"/>
        <w:ind w:left="-360"/>
        <w:rPr>
          <w:rFonts w:ascii="Arial" w:eastAsia="Times New Roman" w:hAnsi="Arial" w:cs="Arial"/>
          <w:color w:val="333333"/>
          <w:sz w:val="21"/>
          <w:szCs w:val="21"/>
          <w:lang w:val="en-US" w:eastAsia="da-DK"/>
        </w:rPr>
      </w:pPr>
      <w:r w:rsidRPr="001C0FBD">
        <w:rPr>
          <w:rFonts w:ascii="Arial" w:eastAsia="Times New Roman" w:hAnsi="Arial" w:cs="Arial"/>
          <w:noProof/>
          <w:vanish/>
          <w:color w:val="3572B0"/>
          <w:sz w:val="21"/>
          <w:szCs w:val="21"/>
          <w:lang w:eastAsia="da-DK"/>
        </w:rPr>
        <w:drawing>
          <wp:inline distT="0" distB="0" distL="0" distR="0" wp14:anchorId="08EBE0AA" wp14:editId="5C1699D2">
            <wp:extent cx="153670" cy="153670"/>
            <wp:effectExtent l="0" t="0" r="0" b="0"/>
            <wp:docPr id="2" name="Billede 2" descr="https://www.nspop.dk/download/resources/com.atlassian.confluence.plugins.confluence-page-banner:page-banner-resources/images/red_padlock.png">
              <a:hlinkClick xmlns:a="http://schemas.openxmlformats.org/drawingml/2006/main" r:id="rId17" tooltip="&quot;Restrictions apply&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nspop.dk/download/resources/com.atlassian.confluence.plugins.confluence-page-banner:page-banner-resources/images/red_padlock.png">
                      <a:hlinkClick r:id="rId17" tooltip="&quot;Restrictions apply&quot;"/>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Pr>
          <w:rFonts w:ascii="Arial" w:eastAsia="Times New Roman" w:hAnsi="Arial" w:cs="Arial"/>
          <w:color w:val="333333"/>
          <w:sz w:val="21"/>
          <w:szCs w:val="21"/>
          <w:lang w:val="en-US" w:eastAsia="da-DK"/>
        </w:rPr>
        <w:tab/>
      </w:r>
      <w:r w:rsidRPr="001C0FBD">
        <w:rPr>
          <w:rFonts w:ascii="Arial" w:eastAsia="Times New Roman" w:hAnsi="Arial" w:cs="Arial"/>
          <w:color w:val="333333"/>
          <w:sz w:val="21"/>
          <w:szCs w:val="21"/>
          <w:lang w:val="en-US" w:eastAsia="da-DK"/>
        </w:rPr>
        <w:t>Created by Unknown User (</w:t>
      </w:r>
      <w:proofErr w:type="spellStart"/>
      <w:r w:rsidRPr="001C0FBD">
        <w:rPr>
          <w:rFonts w:ascii="Arial" w:eastAsia="Times New Roman" w:hAnsi="Arial" w:cs="Arial"/>
          <w:color w:val="333333"/>
          <w:sz w:val="21"/>
          <w:szCs w:val="21"/>
          <w:lang w:val="en-US" w:eastAsia="da-DK"/>
        </w:rPr>
        <w:t>sdh</w:t>
      </w:r>
      <w:proofErr w:type="spellEnd"/>
      <w:r w:rsidRPr="001C0FBD">
        <w:rPr>
          <w:rFonts w:ascii="Arial" w:eastAsia="Times New Roman" w:hAnsi="Arial" w:cs="Arial"/>
          <w:color w:val="333333"/>
          <w:sz w:val="21"/>
          <w:szCs w:val="21"/>
          <w:lang w:val="en-US" w:eastAsia="da-DK"/>
        </w:rPr>
        <w:t xml:space="preserve">), last modified by </w:t>
      </w:r>
    </w:p>
    <w:p w14:paraId="1D1C91C2" w14:textId="77777777" w:rsidR="001C0FBD" w:rsidRPr="001C0FBD" w:rsidRDefault="001C0FBD" w:rsidP="001C0FBD">
      <w:pPr>
        <w:spacing w:before="150" w:after="0" w:line="240" w:lineRule="auto"/>
        <w:rPr>
          <w:rFonts w:ascii="Arial" w:eastAsia="Times New Roman" w:hAnsi="Arial" w:cs="Arial"/>
          <w:color w:val="333333"/>
          <w:sz w:val="21"/>
          <w:szCs w:val="21"/>
          <w:lang w:val="en-US" w:eastAsia="da-DK"/>
        </w:rPr>
      </w:pPr>
      <w:r w:rsidRPr="001C0FBD">
        <w:rPr>
          <w:rFonts w:ascii="Arial" w:eastAsia="Times New Roman" w:hAnsi="Arial" w:cs="Arial"/>
          <w:i/>
          <w:iCs/>
          <w:color w:val="333333"/>
          <w:sz w:val="21"/>
          <w:szCs w:val="21"/>
          <w:lang w:val="en-US" w:eastAsia="da-DK"/>
        </w:rPr>
        <w:t>Version 1.0 Marts 2014</w:t>
      </w:r>
    </w:p>
    <w:p w14:paraId="6C107127" w14:textId="77777777" w:rsidR="001C0FBD" w:rsidRPr="001C0FBD" w:rsidRDefault="001C0FBD" w:rsidP="001C0FBD">
      <w:pPr>
        <w:spacing w:before="150" w:after="0" w:line="240" w:lineRule="auto"/>
        <w:rPr>
          <w:rFonts w:ascii="Arial" w:eastAsia="Times New Roman" w:hAnsi="Arial" w:cs="Arial"/>
          <w:color w:val="333333"/>
          <w:sz w:val="21"/>
          <w:szCs w:val="21"/>
          <w:lang w:val="en-US" w:eastAsia="da-DK"/>
        </w:rPr>
      </w:pPr>
      <w:r w:rsidRPr="001C0FBD">
        <w:rPr>
          <w:rFonts w:ascii="Arial" w:eastAsia="Times New Roman" w:hAnsi="Arial" w:cs="Arial"/>
          <w:color w:val="333333"/>
          <w:sz w:val="21"/>
          <w:szCs w:val="21"/>
          <w:lang w:val="en-US" w:eastAsia="da-DK"/>
        </w:rPr>
        <w:t> </w:t>
      </w:r>
    </w:p>
    <w:tbl>
      <w:tblPr>
        <w:tblW w:w="5000" w:type="pct"/>
        <w:tblCellMar>
          <w:top w:w="15" w:type="dxa"/>
          <w:left w:w="15" w:type="dxa"/>
          <w:bottom w:w="15" w:type="dxa"/>
          <w:right w:w="15" w:type="dxa"/>
        </w:tblCellMar>
        <w:tblLook w:val="04A0" w:firstRow="1" w:lastRow="0" w:firstColumn="1" w:lastColumn="0" w:noHBand="0" w:noVBand="1"/>
      </w:tblPr>
      <w:tblGrid>
        <w:gridCol w:w="13420"/>
      </w:tblGrid>
      <w:tr w:rsidR="001C0FBD" w:rsidRPr="001C0FBD" w14:paraId="050F053B" w14:textId="77777777" w:rsidTr="001C0FBD">
        <w:trPr>
          <w:tblHeader/>
        </w:trPr>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4DD1CF6A" w14:textId="77777777" w:rsidR="001C0FBD" w:rsidRPr="001C0FBD" w:rsidRDefault="001C0FBD" w:rsidP="001C0FBD">
            <w:pPr>
              <w:spacing w:before="150" w:after="0" w:line="240" w:lineRule="auto"/>
              <w:divId w:val="859395012"/>
              <w:rPr>
                <w:rFonts w:ascii="Arial" w:eastAsia="Times New Roman" w:hAnsi="Arial" w:cs="Arial"/>
                <w:b/>
                <w:bCs/>
                <w:color w:val="333333"/>
                <w:sz w:val="21"/>
                <w:szCs w:val="21"/>
                <w:lang w:eastAsia="da-DK"/>
              </w:rPr>
            </w:pPr>
            <w:r w:rsidRPr="001C0FBD">
              <w:rPr>
                <w:rFonts w:ascii="Arial" w:eastAsia="Times New Roman" w:hAnsi="Arial" w:cs="Arial"/>
                <w:b/>
                <w:bCs/>
                <w:color w:val="333333"/>
                <w:sz w:val="21"/>
                <w:szCs w:val="21"/>
                <w:lang w:eastAsia="da-DK"/>
              </w:rPr>
              <w:t>Kort introduktion til service</w:t>
            </w:r>
          </w:p>
        </w:tc>
      </w:tr>
      <w:tr w:rsidR="001C0FBD" w:rsidRPr="001C0FBD" w14:paraId="75A8E509" w14:textId="77777777" w:rsidTr="001C0FBD">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DFAF6D3" w14:textId="6F5B313C" w:rsidR="001C0FBD" w:rsidRPr="001C0FBD" w:rsidRDefault="003D5780" w:rsidP="003D5780">
            <w:pPr>
              <w:spacing w:before="150" w:after="0" w:line="240" w:lineRule="auto"/>
              <w:rPr>
                <w:rFonts w:ascii="Arial" w:eastAsia="Times New Roman" w:hAnsi="Arial" w:cs="Arial"/>
                <w:color w:val="333333"/>
                <w:sz w:val="21"/>
                <w:szCs w:val="21"/>
                <w:lang w:eastAsia="da-DK"/>
              </w:rPr>
            </w:pPr>
            <w:r w:rsidRPr="003D5780">
              <w:rPr>
                <w:rFonts w:ascii="Arial" w:eastAsia="Times New Roman" w:hAnsi="Arial" w:cs="Arial"/>
                <w:color w:val="333333"/>
                <w:sz w:val="21"/>
                <w:szCs w:val="21"/>
                <w:lang w:eastAsia="da-DK"/>
              </w:rPr>
              <w:t>Lægemiddelstyrelsens bivirkningsservice (</w:t>
            </w:r>
            <w:proofErr w:type="spellStart"/>
            <w:r w:rsidRPr="003D5780">
              <w:rPr>
                <w:rFonts w:ascii="Arial" w:eastAsia="Times New Roman" w:hAnsi="Arial" w:cs="Arial"/>
                <w:color w:val="333333"/>
                <w:sz w:val="21"/>
                <w:szCs w:val="21"/>
                <w:lang w:eastAsia="da-DK"/>
              </w:rPr>
              <w:t>BivWS</w:t>
            </w:r>
            <w:proofErr w:type="spellEnd"/>
            <w:r w:rsidRPr="003D5780">
              <w:rPr>
                <w:rFonts w:ascii="Arial" w:eastAsia="Times New Roman" w:hAnsi="Arial" w:cs="Arial"/>
                <w:color w:val="333333"/>
                <w:sz w:val="21"/>
                <w:szCs w:val="21"/>
                <w:lang w:eastAsia="da-DK"/>
              </w:rPr>
              <w:t>) er en teknisk snitflade til indberetning af lægemiddelbivirkninger til Lægemiddelstyrelsen. Webservicen kan kaldes af de fagsystemer i typisk primær- eller sekundærsektoren, der benyttes af sundhedsfaglige.</w:t>
            </w:r>
            <w:r>
              <w:rPr>
                <w:rFonts w:ascii="Arial" w:eastAsia="Times New Roman" w:hAnsi="Arial" w:cs="Arial"/>
                <w:color w:val="333333"/>
                <w:sz w:val="21"/>
                <w:szCs w:val="21"/>
                <w:lang w:eastAsia="da-DK"/>
              </w:rPr>
              <w:t xml:space="preserve"> Hensigten</w:t>
            </w:r>
            <w:r w:rsidRPr="003D5780">
              <w:rPr>
                <w:rFonts w:ascii="Arial" w:eastAsia="Times New Roman" w:hAnsi="Arial" w:cs="Arial"/>
                <w:color w:val="333333"/>
                <w:sz w:val="21"/>
                <w:szCs w:val="21"/>
                <w:lang w:eastAsia="da-DK"/>
              </w:rPr>
              <w:t xml:space="preserve"> er at gøre </w:t>
            </w:r>
            <w:r>
              <w:rPr>
                <w:rFonts w:ascii="Arial" w:eastAsia="Times New Roman" w:hAnsi="Arial" w:cs="Arial"/>
                <w:color w:val="333333"/>
                <w:sz w:val="21"/>
                <w:szCs w:val="21"/>
                <w:lang w:eastAsia="da-DK"/>
              </w:rPr>
              <w:t>det let at indberette</w:t>
            </w:r>
            <w:r w:rsidRPr="003D5780">
              <w:rPr>
                <w:rFonts w:ascii="Arial" w:eastAsia="Times New Roman" w:hAnsi="Arial" w:cs="Arial"/>
                <w:color w:val="333333"/>
                <w:sz w:val="21"/>
                <w:szCs w:val="21"/>
                <w:lang w:eastAsia="da-DK"/>
              </w:rPr>
              <w:t xml:space="preserve"> bivirkninger direkte fra eget fagsystem </w:t>
            </w:r>
            <w:r>
              <w:rPr>
                <w:rFonts w:ascii="Arial" w:eastAsia="Times New Roman" w:hAnsi="Arial" w:cs="Arial"/>
                <w:color w:val="333333"/>
                <w:sz w:val="21"/>
                <w:szCs w:val="21"/>
                <w:lang w:eastAsia="da-DK"/>
              </w:rPr>
              <w:t xml:space="preserve">blandt andet </w:t>
            </w:r>
            <w:r w:rsidRPr="003D5780">
              <w:rPr>
                <w:rFonts w:ascii="Arial" w:eastAsia="Times New Roman" w:hAnsi="Arial" w:cs="Arial"/>
                <w:color w:val="333333"/>
                <w:sz w:val="21"/>
                <w:szCs w:val="21"/>
                <w:lang w:eastAsia="da-DK"/>
              </w:rPr>
              <w:t xml:space="preserve">ved at </w:t>
            </w:r>
            <w:r>
              <w:rPr>
                <w:rFonts w:ascii="Arial" w:eastAsia="Times New Roman" w:hAnsi="Arial" w:cs="Arial"/>
                <w:color w:val="333333"/>
                <w:sz w:val="21"/>
                <w:szCs w:val="21"/>
                <w:lang w:eastAsia="da-DK"/>
              </w:rPr>
              <w:t xml:space="preserve">overføre </w:t>
            </w:r>
            <w:r w:rsidRPr="003D5780">
              <w:rPr>
                <w:rFonts w:ascii="Arial" w:eastAsia="Times New Roman" w:hAnsi="Arial" w:cs="Arial"/>
                <w:color w:val="333333"/>
                <w:sz w:val="21"/>
                <w:szCs w:val="21"/>
                <w:lang w:eastAsia="da-DK"/>
              </w:rPr>
              <w:t xml:space="preserve">den information om eksempelvis patienten, lægemidler og indberetter, som allerede findes i </w:t>
            </w:r>
            <w:r>
              <w:rPr>
                <w:rFonts w:ascii="Arial" w:eastAsia="Times New Roman" w:hAnsi="Arial" w:cs="Arial"/>
                <w:color w:val="333333"/>
                <w:sz w:val="21"/>
                <w:szCs w:val="21"/>
                <w:lang w:eastAsia="da-DK"/>
              </w:rPr>
              <w:t>fag</w:t>
            </w:r>
            <w:r w:rsidRPr="003D5780">
              <w:rPr>
                <w:rFonts w:ascii="Arial" w:eastAsia="Times New Roman" w:hAnsi="Arial" w:cs="Arial"/>
                <w:color w:val="333333"/>
                <w:sz w:val="21"/>
                <w:szCs w:val="21"/>
                <w:lang w:eastAsia="da-DK"/>
              </w:rPr>
              <w:t>systemet.</w:t>
            </w:r>
            <w:r w:rsidR="001C0FBD" w:rsidRPr="001C0FBD">
              <w:rPr>
                <w:rFonts w:ascii="Arial" w:eastAsia="Times New Roman" w:hAnsi="Arial" w:cs="Arial"/>
                <w:color w:val="333333"/>
                <w:sz w:val="21"/>
                <w:szCs w:val="21"/>
                <w:lang w:eastAsia="da-DK"/>
              </w:rPr>
              <w:t> </w:t>
            </w:r>
          </w:p>
          <w:p w14:paraId="4FDBEB8C" w14:textId="66DE1020" w:rsidR="008E59E1" w:rsidRPr="001C0FBD" w:rsidRDefault="001C0FBD" w:rsidP="001C0FBD">
            <w:pPr>
              <w:spacing w:before="150" w:after="0" w:line="240" w:lineRule="auto"/>
              <w:rPr>
                <w:rFonts w:ascii="Arial" w:eastAsia="Times New Roman" w:hAnsi="Arial" w:cs="Arial"/>
                <w:color w:val="333333"/>
                <w:sz w:val="21"/>
                <w:szCs w:val="21"/>
                <w:lang w:eastAsia="da-DK"/>
              </w:rPr>
            </w:pPr>
            <w:proofErr w:type="spellStart"/>
            <w:r w:rsidRPr="001C0FBD">
              <w:rPr>
                <w:rFonts w:ascii="Arial" w:eastAsia="Times New Roman" w:hAnsi="Arial" w:cs="Arial"/>
                <w:color w:val="333333"/>
                <w:sz w:val="21"/>
                <w:szCs w:val="21"/>
                <w:lang w:eastAsia="da-DK"/>
              </w:rPr>
              <w:t>BivWS</w:t>
            </w:r>
            <w:proofErr w:type="spellEnd"/>
            <w:r w:rsidRPr="001C0FBD">
              <w:rPr>
                <w:rFonts w:ascii="Arial" w:eastAsia="Times New Roman" w:hAnsi="Arial" w:cs="Arial"/>
                <w:color w:val="333333"/>
                <w:sz w:val="21"/>
                <w:szCs w:val="21"/>
                <w:lang w:eastAsia="da-DK"/>
              </w:rPr>
              <w:t xml:space="preserve"> benytter den danske nationale standard for identitetsbaserede webservices i Sundhedssektoren</w:t>
            </w:r>
            <w:r w:rsidR="008E59E1">
              <w:rPr>
                <w:rFonts w:ascii="Arial" w:eastAsia="Times New Roman" w:hAnsi="Arial" w:cs="Arial"/>
                <w:color w:val="333333"/>
                <w:sz w:val="21"/>
                <w:szCs w:val="21"/>
                <w:lang w:eastAsia="da-DK"/>
              </w:rPr>
              <w:t xml:space="preserve"> (</w:t>
            </w:r>
            <w:r w:rsidRPr="001C0FBD">
              <w:rPr>
                <w:rFonts w:ascii="Arial" w:eastAsia="Times New Roman" w:hAnsi="Arial" w:cs="Arial"/>
                <w:color w:val="333333"/>
                <w:sz w:val="21"/>
                <w:szCs w:val="21"/>
                <w:lang w:eastAsia="da-DK"/>
              </w:rPr>
              <w:t>Den Gode Webservice</w:t>
            </w:r>
            <w:r w:rsidR="008E59E1">
              <w:rPr>
                <w:rFonts w:ascii="Arial" w:eastAsia="Times New Roman" w:hAnsi="Arial" w:cs="Arial"/>
                <w:color w:val="333333"/>
                <w:sz w:val="21"/>
                <w:szCs w:val="21"/>
                <w:lang w:eastAsia="da-DK"/>
              </w:rPr>
              <w:t xml:space="preserve">). </w:t>
            </w:r>
            <w:r w:rsidRPr="001C0FBD">
              <w:rPr>
                <w:rFonts w:ascii="Arial" w:eastAsia="Times New Roman" w:hAnsi="Arial" w:cs="Arial"/>
                <w:color w:val="333333"/>
                <w:sz w:val="21"/>
                <w:szCs w:val="21"/>
                <w:lang w:eastAsia="da-DK"/>
              </w:rPr>
              <w:t xml:space="preserve">Systemer, der anvender </w:t>
            </w:r>
            <w:proofErr w:type="spellStart"/>
            <w:r w:rsidRPr="001C0FBD">
              <w:rPr>
                <w:rFonts w:ascii="Arial" w:eastAsia="Times New Roman" w:hAnsi="Arial" w:cs="Arial"/>
                <w:color w:val="333333"/>
                <w:sz w:val="21"/>
                <w:szCs w:val="21"/>
                <w:lang w:eastAsia="da-DK"/>
              </w:rPr>
              <w:t>BivWS</w:t>
            </w:r>
            <w:proofErr w:type="spellEnd"/>
            <w:r w:rsidRPr="001C0FBD">
              <w:rPr>
                <w:rFonts w:ascii="Arial" w:eastAsia="Times New Roman" w:hAnsi="Arial" w:cs="Arial"/>
                <w:color w:val="333333"/>
                <w:sz w:val="21"/>
                <w:szCs w:val="21"/>
                <w:lang w:eastAsia="da-DK"/>
              </w:rPr>
              <w:t xml:space="preserve"> (anvendersystemer) vil gøre dette gennem NSP.</w:t>
            </w:r>
            <w:r w:rsidR="00F3169B">
              <w:rPr>
                <w:rFonts w:ascii="Arial" w:eastAsia="Times New Roman" w:hAnsi="Arial" w:cs="Arial"/>
                <w:color w:val="333333"/>
                <w:sz w:val="21"/>
                <w:szCs w:val="21"/>
                <w:lang w:eastAsia="da-DK"/>
              </w:rPr>
              <w:t xml:space="preserve"> N</w:t>
            </w:r>
            <w:r w:rsidR="008E59E1" w:rsidRPr="008E59E1">
              <w:rPr>
                <w:rFonts w:ascii="Arial" w:eastAsia="Times New Roman" w:hAnsi="Arial" w:cs="Arial"/>
                <w:color w:val="333333"/>
                <w:sz w:val="21"/>
                <w:szCs w:val="21"/>
                <w:lang w:eastAsia="da-DK"/>
              </w:rPr>
              <w:t xml:space="preserve">år et anvendersystem kalder webservicen på NSP, viderestiller NSP kaldet </w:t>
            </w:r>
            <w:r w:rsidR="00F3169B">
              <w:rPr>
                <w:rFonts w:ascii="Arial" w:eastAsia="Times New Roman" w:hAnsi="Arial" w:cs="Arial"/>
                <w:color w:val="333333"/>
                <w:sz w:val="21"/>
                <w:szCs w:val="21"/>
                <w:lang w:eastAsia="da-DK"/>
              </w:rPr>
              <w:t>til den engelske lægemid</w:t>
            </w:r>
            <w:r w:rsidR="00051C92">
              <w:rPr>
                <w:rFonts w:ascii="Arial" w:eastAsia="Times New Roman" w:hAnsi="Arial" w:cs="Arial"/>
                <w:color w:val="333333"/>
                <w:sz w:val="21"/>
                <w:szCs w:val="21"/>
                <w:lang w:eastAsia="da-DK"/>
              </w:rPr>
              <w:t>delstyrelse</w:t>
            </w:r>
            <w:r w:rsidR="004203F9">
              <w:rPr>
                <w:rFonts w:ascii="Arial" w:eastAsia="Times New Roman" w:hAnsi="Arial" w:cs="Arial"/>
                <w:color w:val="333333"/>
                <w:sz w:val="21"/>
                <w:szCs w:val="21"/>
                <w:lang w:eastAsia="da-DK"/>
              </w:rPr>
              <w:t xml:space="preserve"> (MHRA)</w:t>
            </w:r>
            <w:r w:rsidR="00051C92">
              <w:rPr>
                <w:rFonts w:ascii="Arial" w:eastAsia="Times New Roman" w:hAnsi="Arial" w:cs="Arial"/>
                <w:color w:val="333333"/>
                <w:sz w:val="21"/>
                <w:szCs w:val="21"/>
                <w:lang w:eastAsia="da-DK"/>
              </w:rPr>
              <w:t>, som står for driften</w:t>
            </w:r>
            <w:r w:rsidR="008E59E1" w:rsidRPr="008E59E1">
              <w:rPr>
                <w:rFonts w:ascii="Arial" w:eastAsia="Times New Roman" w:hAnsi="Arial" w:cs="Arial"/>
                <w:color w:val="333333"/>
                <w:sz w:val="21"/>
                <w:szCs w:val="21"/>
                <w:lang w:eastAsia="da-DK"/>
              </w:rPr>
              <w:t>.</w:t>
            </w:r>
          </w:p>
          <w:p w14:paraId="42E82D1B" w14:textId="3DE38817" w:rsidR="001C0FBD" w:rsidRPr="001C0FBD" w:rsidRDefault="001C0FBD" w:rsidP="001C0FBD">
            <w:pPr>
              <w:spacing w:before="150" w:after="0" w:line="240" w:lineRule="auto"/>
              <w:rPr>
                <w:rFonts w:ascii="Arial" w:eastAsia="Times New Roman" w:hAnsi="Arial" w:cs="Arial"/>
                <w:color w:val="333333"/>
                <w:sz w:val="21"/>
                <w:szCs w:val="21"/>
                <w:lang w:eastAsia="da-DK"/>
              </w:rPr>
            </w:pPr>
            <w:r w:rsidRPr="001C0FBD">
              <w:rPr>
                <w:rFonts w:ascii="Arial" w:eastAsia="Times New Roman" w:hAnsi="Arial" w:cs="Arial"/>
                <w:color w:val="333333"/>
                <w:sz w:val="21"/>
                <w:szCs w:val="21"/>
                <w:lang w:eastAsia="da-DK"/>
              </w:rPr>
              <w:t xml:space="preserve">Se </w:t>
            </w:r>
            <w:r w:rsidR="00742CDC">
              <w:rPr>
                <w:rFonts w:ascii="Arial" w:eastAsia="Times New Roman" w:hAnsi="Arial" w:cs="Arial"/>
                <w:color w:val="333333"/>
                <w:sz w:val="21"/>
                <w:szCs w:val="21"/>
                <w:lang w:eastAsia="da-DK"/>
              </w:rPr>
              <w:t xml:space="preserve">links i </w:t>
            </w:r>
            <w:r w:rsidRPr="001C0FBD">
              <w:rPr>
                <w:rFonts w:ascii="Arial" w:eastAsia="Times New Roman" w:hAnsi="Arial" w:cs="Arial"/>
                <w:color w:val="333333"/>
                <w:sz w:val="21"/>
                <w:szCs w:val="21"/>
                <w:lang w:eastAsia="da-DK"/>
              </w:rPr>
              <w:t>vedhæftede dokument for yderligere relevant information i forbindelse med elektronisk indberetning af bivirkninger</w:t>
            </w:r>
            <w:r w:rsidRPr="001C0FBD">
              <w:rPr>
                <w:rFonts w:ascii="Arial" w:eastAsia="Times New Roman" w:hAnsi="Arial" w:cs="Arial"/>
                <w:color w:val="333333"/>
                <w:sz w:val="21"/>
                <w:szCs w:val="21"/>
                <w:lang w:eastAsia="da-DK"/>
              </w:rPr>
              <w:br/>
            </w:r>
            <w:commentRangeStart w:id="0"/>
            <w:r w:rsidR="00D604D4">
              <w:fldChar w:fldCharType="begin"/>
            </w:r>
            <w:r w:rsidR="00D604D4">
              <w:instrText xml:space="preserve"> HYPERLINK "https://www.nspop.dk/download/attachments/29993435/Relevante%20links%20i%20forbindelse%20med%20elektronisk%20indberetning%20af%20bivirkninger.pdf?version=1&amp;modificationDate=1413785808532&amp;api=v2" </w:instrText>
            </w:r>
            <w:r w:rsidR="00D604D4">
              <w:fldChar w:fldCharType="separate"/>
            </w:r>
            <w:r w:rsidRPr="001C0FBD">
              <w:rPr>
                <w:rFonts w:ascii="Arial" w:eastAsia="Times New Roman" w:hAnsi="Arial" w:cs="Arial"/>
                <w:color w:val="3572B0"/>
                <w:sz w:val="21"/>
                <w:szCs w:val="21"/>
                <w:lang w:eastAsia="da-DK"/>
              </w:rPr>
              <w:t>Klik her for at hente Relevante links i forbindelse med elektronisk indberetning af bivirkninger.pdf</w:t>
            </w:r>
            <w:r w:rsidR="00D604D4">
              <w:rPr>
                <w:rFonts w:ascii="Arial" w:eastAsia="Times New Roman" w:hAnsi="Arial" w:cs="Arial"/>
                <w:color w:val="3572B0"/>
                <w:sz w:val="21"/>
                <w:szCs w:val="21"/>
                <w:lang w:eastAsia="da-DK"/>
              </w:rPr>
              <w:fldChar w:fldCharType="end"/>
            </w:r>
            <w:r w:rsidRPr="001C0FBD">
              <w:rPr>
                <w:rFonts w:ascii="Arial" w:eastAsia="Times New Roman" w:hAnsi="Arial" w:cs="Arial"/>
                <w:color w:val="333333"/>
                <w:sz w:val="21"/>
                <w:szCs w:val="21"/>
                <w:lang w:eastAsia="da-DK"/>
              </w:rPr>
              <w:t> </w:t>
            </w:r>
            <w:commentRangeEnd w:id="0"/>
            <w:r w:rsidR="00051C92">
              <w:rPr>
                <w:rStyle w:val="Kommentarhenvisning"/>
              </w:rPr>
              <w:commentReference w:id="0"/>
            </w:r>
          </w:p>
          <w:p w14:paraId="60173714" w14:textId="77777777" w:rsidR="001C0FBD" w:rsidRPr="001C0FBD" w:rsidRDefault="001C0FBD" w:rsidP="001C0FBD">
            <w:pPr>
              <w:spacing w:after="0" w:line="240" w:lineRule="auto"/>
              <w:rPr>
                <w:rFonts w:ascii="Arial" w:eastAsia="Times New Roman" w:hAnsi="Arial" w:cs="Arial"/>
                <w:color w:val="333333"/>
                <w:sz w:val="21"/>
                <w:szCs w:val="21"/>
                <w:lang w:eastAsia="da-DK"/>
              </w:rPr>
            </w:pPr>
            <w:r w:rsidRPr="001C0FBD">
              <w:rPr>
                <w:rFonts w:ascii="Arial" w:eastAsia="Times New Roman" w:hAnsi="Arial" w:cs="Arial"/>
                <w:color w:val="484646"/>
                <w:sz w:val="21"/>
                <w:szCs w:val="21"/>
                <w:lang w:eastAsia="da-DK"/>
              </w:rPr>
              <w:t> </w:t>
            </w:r>
            <w:r w:rsidRPr="001C0FBD">
              <w:rPr>
                <w:rFonts w:ascii="Arial" w:eastAsia="Times New Roman" w:hAnsi="Arial" w:cs="Arial"/>
                <w:color w:val="333333"/>
                <w:sz w:val="21"/>
                <w:szCs w:val="21"/>
                <w:lang w:eastAsia="da-DK"/>
              </w:rPr>
              <w:t> </w:t>
            </w:r>
          </w:p>
        </w:tc>
      </w:tr>
      <w:tr w:rsidR="001C0FBD" w:rsidRPr="001C0FBD" w14:paraId="7D49805C" w14:textId="77777777" w:rsidTr="001C0FBD">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B678440" w14:textId="77777777" w:rsidR="001C0FBD" w:rsidRPr="001C0FBD" w:rsidRDefault="001C0FBD" w:rsidP="001C0FBD">
            <w:pPr>
              <w:spacing w:after="0" w:line="240" w:lineRule="auto"/>
              <w:rPr>
                <w:rFonts w:ascii="Arial" w:eastAsia="Times New Roman" w:hAnsi="Arial" w:cs="Arial"/>
                <w:b/>
                <w:bCs/>
                <w:color w:val="333333"/>
                <w:sz w:val="21"/>
                <w:szCs w:val="21"/>
                <w:lang w:eastAsia="da-DK"/>
              </w:rPr>
            </w:pPr>
            <w:r w:rsidRPr="001C0FBD">
              <w:rPr>
                <w:rFonts w:ascii="Arial" w:eastAsia="Times New Roman" w:hAnsi="Arial" w:cs="Arial"/>
                <w:b/>
                <w:bCs/>
                <w:color w:val="333333"/>
                <w:sz w:val="21"/>
                <w:szCs w:val="21"/>
                <w:lang w:eastAsia="da-DK"/>
              </w:rPr>
              <w:t>Komponent og versioner</w:t>
            </w:r>
          </w:p>
        </w:tc>
      </w:tr>
      <w:tr w:rsidR="001C0FBD" w:rsidRPr="001C0FBD" w14:paraId="3814CAE6" w14:textId="77777777" w:rsidTr="001C0FBD">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7CE4608" w14:textId="77777777" w:rsidR="001C0FBD" w:rsidRPr="001C0FBD" w:rsidRDefault="001C0FBD" w:rsidP="001C0FBD">
            <w:pPr>
              <w:spacing w:before="150" w:after="0" w:line="240" w:lineRule="auto"/>
              <w:rPr>
                <w:rFonts w:ascii="Arial" w:eastAsia="Times New Roman" w:hAnsi="Arial" w:cs="Arial"/>
                <w:color w:val="333333"/>
                <w:sz w:val="21"/>
                <w:szCs w:val="21"/>
                <w:lang w:eastAsia="da-DK"/>
              </w:rPr>
            </w:pPr>
            <w:r w:rsidRPr="001C0FBD">
              <w:rPr>
                <w:rFonts w:ascii="Arial" w:eastAsia="Times New Roman" w:hAnsi="Arial" w:cs="Arial"/>
                <w:color w:val="333333"/>
                <w:sz w:val="21"/>
                <w:szCs w:val="21"/>
                <w:lang w:eastAsia="da-DK"/>
              </w:rPr>
              <w:t xml:space="preserve">Servicens komponentdokumentation findes her </w:t>
            </w:r>
            <w:hyperlink r:id="rId21" w:anchor="Inventory-NSP-komponenter-bivwsp" w:history="1">
              <w:r w:rsidRPr="001C0FBD">
                <w:rPr>
                  <w:rFonts w:ascii="Arial" w:eastAsia="Times New Roman" w:hAnsi="Arial" w:cs="Arial"/>
                  <w:color w:val="3572B0"/>
                  <w:sz w:val="21"/>
                  <w:szCs w:val="21"/>
                  <w:lang w:eastAsia="da-DK"/>
                </w:rPr>
                <w:t>NSP komponenter for bivirkningsindberetning</w:t>
              </w:r>
            </w:hyperlink>
            <w:r w:rsidRPr="001C0FBD">
              <w:rPr>
                <w:rFonts w:ascii="Arial" w:eastAsia="Times New Roman" w:hAnsi="Arial" w:cs="Arial"/>
                <w:color w:val="333333"/>
                <w:sz w:val="21"/>
                <w:szCs w:val="21"/>
                <w:lang w:eastAsia="da-DK"/>
              </w:rPr>
              <w:t>.</w:t>
            </w:r>
          </w:p>
          <w:p w14:paraId="0F615715" w14:textId="0098F361" w:rsidR="00051C92" w:rsidRPr="001C0FBD" w:rsidRDefault="001C0FBD" w:rsidP="00051C92">
            <w:pPr>
              <w:spacing w:before="150" w:after="0" w:line="240" w:lineRule="auto"/>
              <w:rPr>
                <w:rFonts w:ascii="Arial" w:eastAsia="Times New Roman" w:hAnsi="Arial" w:cs="Arial"/>
                <w:color w:val="333333"/>
                <w:sz w:val="21"/>
                <w:szCs w:val="21"/>
                <w:lang w:eastAsia="da-DK"/>
              </w:rPr>
            </w:pPr>
            <w:r w:rsidRPr="00051C92">
              <w:rPr>
                <w:rFonts w:ascii="Arial" w:eastAsia="Times New Roman" w:hAnsi="Arial" w:cs="Arial"/>
                <w:color w:val="333333"/>
                <w:sz w:val="21"/>
                <w:szCs w:val="21"/>
                <w:lang w:eastAsia="da-DK"/>
              </w:rPr>
              <w:t xml:space="preserve">Indgangen til servicen i produktion foregår via </w:t>
            </w:r>
            <w:proofErr w:type="spellStart"/>
            <w:r w:rsidRPr="00051C92">
              <w:rPr>
                <w:rFonts w:ascii="Arial" w:eastAsia="Times New Roman" w:hAnsi="Arial" w:cs="Arial"/>
                <w:color w:val="333333"/>
                <w:sz w:val="21"/>
                <w:szCs w:val="21"/>
                <w:lang w:eastAsia="da-DK"/>
              </w:rPr>
              <w:t>cNSP</w:t>
            </w:r>
            <w:proofErr w:type="spellEnd"/>
            <w:r w:rsidRPr="00051C92">
              <w:rPr>
                <w:rFonts w:ascii="Arial" w:eastAsia="Times New Roman" w:hAnsi="Arial" w:cs="Arial"/>
                <w:color w:val="333333"/>
                <w:sz w:val="21"/>
                <w:szCs w:val="21"/>
                <w:lang w:eastAsia="da-DK"/>
              </w:rPr>
              <w:t xml:space="preserve"> og DCC.</w:t>
            </w:r>
            <w:r w:rsidRPr="008E45E1">
              <w:rPr>
                <w:rFonts w:ascii="Arial" w:eastAsia="Times New Roman" w:hAnsi="Arial" w:cs="Arial"/>
                <w:i/>
                <w:color w:val="333333"/>
                <w:sz w:val="21"/>
                <w:szCs w:val="21"/>
                <w:lang w:eastAsia="da-DK"/>
              </w:rPr>
              <w:t xml:space="preserve"> </w:t>
            </w:r>
            <w:r w:rsidR="00051C92" w:rsidRPr="00051C92">
              <w:rPr>
                <w:rFonts w:ascii="Arial" w:eastAsia="Times New Roman" w:hAnsi="Arial" w:cs="Arial"/>
                <w:color w:val="333333"/>
                <w:sz w:val="21"/>
                <w:szCs w:val="21"/>
                <w:lang w:eastAsia="da-DK"/>
              </w:rPr>
              <w:t>På</w:t>
            </w:r>
            <w:r w:rsidR="00051C92" w:rsidRPr="001C0FBD">
              <w:rPr>
                <w:rFonts w:ascii="Arial" w:eastAsia="Times New Roman" w:hAnsi="Arial" w:cs="Arial"/>
                <w:color w:val="333333"/>
                <w:sz w:val="21"/>
                <w:szCs w:val="21"/>
                <w:lang w:eastAsia="da-DK"/>
              </w:rPr>
              <w:t xml:space="preserve"> dette </w:t>
            </w:r>
            <w:proofErr w:type="spellStart"/>
            <w:r w:rsidR="00051C92" w:rsidRPr="001C0FBD">
              <w:rPr>
                <w:rFonts w:ascii="Arial" w:eastAsia="Times New Roman" w:hAnsi="Arial" w:cs="Arial"/>
                <w:color w:val="333333"/>
                <w:sz w:val="21"/>
                <w:szCs w:val="21"/>
                <w:lang w:eastAsia="da-DK"/>
              </w:rPr>
              <w:t>endpoint</w:t>
            </w:r>
            <w:proofErr w:type="spellEnd"/>
            <w:r w:rsidR="00051C92" w:rsidRPr="001C0FBD">
              <w:rPr>
                <w:rFonts w:ascii="Arial" w:eastAsia="Times New Roman" w:hAnsi="Arial" w:cs="Arial"/>
                <w:color w:val="333333"/>
                <w:sz w:val="21"/>
                <w:szCs w:val="21"/>
                <w:lang w:eastAsia="da-DK"/>
              </w:rPr>
              <w:t xml:space="preserve"> kan </w:t>
            </w:r>
            <w:proofErr w:type="spellStart"/>
            <w:r w:rsidR="00051C92" w:rsidRPr="001C0FBD">
              <w:rPr>
                <w:rFonts w:ascii="Arial" w:eastAsia="Times New Roman" w:hAnsi="Arial" w:cs="Arial"/>
                <w:color w:val="333333"/>
                <w:sz w:val="21"/>
                <w:szCs w:val="21"/>
                <w:lang w:eastAsia="da-DK"/>
              </w:rPr>
              <w:t>DCC'en</w:t>
            </w:r>
            <w:proofErr w:type="spellEnd"/>
            <w:r w:rsidR="00051C92" w:rsidRPr="001C0FBD">
              <w:rPr>
                <w:rFonts w:ascii="Arial" w:eastAsia="Times New Roman" w:hAnsi="Arial" w:cs="Arial"/>
                <w:color w:val="333333"/>
                <w:sz w:val="21"/>
                <w:szCs w:val="21"/>
                <w:lang w:eastAsia="da-DK"/>
              </w:rPr>
              <w:t xml:space="preserve"> (/</w:t>
            </w:r>
            <w:proofErr w:type="spellStart"/>
            <w:r w:rsidR="00051C92" w:rsidRPr="001C0FBD">
              <w:rPr>
                <w:rFonts w:ascii="Arial" w:eastAsia="Times New Roman" w:hAnsi="Arial" w:cs="Arial"/>
                <w:color w:val="333333"/>
                <w:sz w:val="21"/>
                <w:szCs w:val="21"/>
                <w:lang w:eastAsia="da-DK"/>
              </w:rPr>
              <w:t>decoupling</w:t>
            </w:r>
            <w:proofErr w:type="spellEnd"/>
            <w:r w:rsidR="00051C92" w:rsidRPr="001C0FBD">
              <w:rPr>
                <w:rFonts w:ascii="Arial" w:eastAsia="Times New Roman" w:hAnsi="Arial" w:cs="Arial"/>
                <w:color w:val="333333"/>
                <w:sz w:val="21"/>
                <w:szCs w:val="21"/>
                <w:lang w:eastAsia="da-DK"/>
              </w:rPr>
              <w:t>) nås, hvorigennem der er fire SOAP-actions stillet til rådighed for BIVWSP:</w:t>
            </w:r>
          </w:p>
          <w:p w14:paraId="2456809F" w14:textId="77777777" w:rsidR="00051C92" w:rsidRDefault="00051C92" w:rsidP="00051C92">
            <w:pPr>
              <w:spacing w:before="150" w:after="0" w:line="240" w:lineRule="auto"/>
              <w:rPr>
                <w:rFonts w:ascii="Arial" w:eastAsia="Times New Roman" w:hAnsi="Arial" w:cs="Arial"/>
                <w:color w:val="333333"/>
                <w:sz w:val="21"/>
                <w:szCs w:val="21"/>
                <w:lang w:eastAsia="da-DK"/>
              </w:rPr>
            </w:pPr>
            <w:hyperlink r:id="rId22" w:tooltip="Follow link" w:history="1">
              <w:r w:rsidRPr="001C0FBD">
                <w:rPr>
                  <w:rFonts w:ascii="Arial" w:eastAsia="Times New Roman" w:hAnsi="Arial" w:cs="Arial"/>
                  <w:color w:val="3572B0"/>
                  <w:sz w:val="21"/>
                  <w:szCs w:val="21"/>
                  <w:lang w:eastAsia="da-DK"/>
                </w:rPr>
                <w:t>https://ehr-service.sundhedsstyrelsen.dk/Submission/UploadE2BXml</w:t>
              </w:r>
            </w:hyperlink>
            <w:r w:rsidRPr="001C0FBD">
              <w:rPr>
                <w:rFonts w:ascii="Arial" w:eastAsia="Times New Roman" w:hAnsi="Arial" w:cs="Arial"/>
                <w:color w:val="333333"/>
                <w:sz w:val="21"/>
                <w:szCs w:val="21"/>
                <w:lang w:eastAsia="da-DK"/>
              </w:rPr>
              <w:br/>
            </w:r>
            <w:hyperlink r:id="rId23" w:tooltip="Follow link" w:history="1">
              <w:r w:rsidRPr="001C0FBD">
                <w:rPr>
                  <w:rFonts w:ascii="Arial" w:eastAsia="Times New Roman" w:hAnsi="Arial" w:cs="Arial"/>
                  <w:color w:val="3572B0"/>
                  <w:sz w:val="21"/>
                  <w:szCs w:val="21"/>
                  <w:lang w:eastAsia="da-DK"/>
                </w:rPr>
                <w:t>https://ehr-service.sundhedsstyrelsen.dk/Submission/ValidateE2BXml</w:t>
              </w:r>
            </w:hyperlink>
          </w:p>
          <w:p w14:paraId="25910BE3" w14:textId="77777777" w:rsidR="004203F9" w:rsidRDefault="004203F9" w:rsidP="00051C92">
            <w:pPr>
              <w:spacing w:before="150" w:after="0" w:line="240" w:lineRule="auto"/>
              <w:rPr>
                <w:rFonts w:ascii="Arial" w:hAnsi="Arial" w:cs="Arial"/>
              </w:rPr>
            </w:pPr>
            <w:proofErr w:type="spellStart"/>
            <w:r w:rsidRPr="004203F9">
              <w:rPr>
                <w:rFonts w:ascii="Arial" w:eastAsia="Times New Roman" w:hAnsi="Arial" w:cs="Arial"/>
                <w:color w:val="333333"/>
                <w:sz w:val="21"/>
                <w:szCs w:val="21"/>
                <w:lang w:eastAsia="da-DK"/>
              </w:rPr>
              <w:t>BivWS</w:t>
            </w:r>
            <w:proofErr w:type="spellEnd"/>
            <w:r w:rsidRPr="004203F9">
              <w:rPr>
                <w:rFonts w:ascii="Arial" w:eastAsia="Times New Roman" w:hAnsi="Arial" w:cs="Arial"/>
                <w:color w:val="333333"/>
                <w:sz w:val="21"/>
                <w:szCs w:val="21"/>
                <w:lang w:eastAsia="da-DK"/>
              </w:rPr>
              <w:t xml:space="preserve"> udstiller én WSDL.</w:t>
            </w:r>
            <w:r>
              <w:rPr>
                <w:rFonts w:ascii="Arial" w:eastAsia="Times New Roman" w:hAnsi="Arial" w:cs="Arial"/>
                <w:color w:val="333333"/>
                <w:sz w:val="21"/>
                <w:szCs w:val="21"/>
                <w:lang w:eastAsia="da-DK"/>
              </w:rPr>
              <w:t xml:space="preserve"> Klik her for at se WSDL: </w:t>
            </w:r>
            <w:hyperlink r:id="rId24" w:history="1">
              <w:r w:rsidRPr="00AF42E2">
                <w:rPr>
                  <w:rStyle w:val="Hyperlink"/>
                  <w:rFonts w:ascii="Arial" w:hAnsi="Arial" w:cs="Arial"/>
                </w:rPr>
                <w:t>https://wsdl.nspop.dk/bivwsp/submissionservice?wsdl</w:t>
              </w:r>
            </w:hyperlink>
          </w:p>
          <w:p w14:paraId="4881B8D0" w14:textId="77777777" w:rsidR="004203F9" w:rsidRDefault="004203F9" w:rsidP="004203F9">
            <w:pPr>
              <w:spacing w:after="0" w:line="240" w:lineRule="auto"/>
              <w:rPr>
                <w:rFonts w:ascii="Arial" w:eastAsia="Times New Roman" w:hAnsi="Arial" w:cs="Arial"/>
                <w:color w:val="333333"/>
                <w:sz w:val="21"/>
                <w:szCs w:val="21"/>
                <w:lang w:eastAsia="da-DK"/>
              </w:rPr>
            </w:pPr>
          </w:p>
          <w:p w14:paraId="339BE9FE" w14:textId="77777777" w:rsidR="004203F9" w:rsidRDefault="004203F9" w:rsidP="004203F9">
            <w:pPr>
              <w:spacing w:after="0" w:line="240" w:lineRule="auto"/>
              <w:rPr>
                <w:rFonts w:ascii="Arial" w:eastAsia="Times New Roman" w:hAnsi="Arial" w:cs="Arial"/>
                <w:color w:val="333333"/>
                <w:sz w:val="21"/>
                <w:szCs w:val="21"/>
                <w:lang w:eastAsia="da-DK"/>
              </w:rPr>
            </w:pPr>
            <w:r w:rsidRPr="004203F9">
              <w:rPr>
                <w:rFonts w:ascii="Arial" w:eastAsia="Times New Roman" w:hAnsi="Arial" w:cs="Arial"/>
                <w:color w:val="333333"/>
                <w:sz w:val="21"/>
                <w:szCs w:val="21"/>
                <w:lang w:eastAsia="da-DK"/>
              </w:rPr>
              <w:t xml:space="preserve">For at se felttyper se link til MHRA (følg linket øverst på siden til </w:t>
            </w:r>
            <w:r w:rsidRPr="008E45E1">
              <w:rPr>
                <w:rFonts w:ascii="Arial" w:eastAsia="Times New Roman" w:hAnsi="Arial" w:cs="Arial"/>
                <w:i/>
                <w:color w:val="333333"/>
                <w:sz w:val="21"/>
                <w:szCs w:val="21"/>
                <w:lang w:eastAsia="da-DK"/>
              </w:rPr>
              <w:t xml:space="preserve">Service </w:t>
            </w:r>
            <w:proofErr w:type="spellStart"/>
            <w:r w:rsidRPr="008E45E1">
              <w:rPr>
                <w:rFonts w:ascii="Arial" w:eastAsia="Times New Roman" w:hAnsi="Arial" w:cs="Arial"/>
                <w:i/>
                <w:color w:val="333333"/>
                <w:sz w:val="21"/>
                <w:szCs w:val="21"/>
                <w:lang w:eastAsia="da-DK"/>
              </w:rPr>
              <w:t>Description</w:t>
            </w:r>
            <w:proofErr w:type="spellEnd"/>
            <w:r w:rsidRPr="004203F9">
              <w:rPr>
                <w:rFonts w:ascii="Arial" w:eastAsia="Times New Roman" w:hAnsi="Arial" w:cs="Arial"/>
                <w:color w:val="333333"/>
                <w:sz w:val="21"/>
                <w:szCs w:val="21"/>
                <w:lang w:eastAsia="da-DK"/>
              </w:rPr>
              <w:t xml:space="preserve">): </w:t>
            </w:r>
          </w:p>
          <w:p w14:paraId="7F6C745C" w14:textId="77777777" w:rsidR="004203F9" w:rsidRDefault="004203F9" w:rsidP="004203F9">
            <w:pPr>
              <w:spacing w:after="0" w:line="240" w:lineRule="auto"/>
              <w:rPr>
                <w:rFonts w:ascii="Arial" w:eastAsia="Times New Roman" w:hAnsi="Arial" w:cs="Arial"/>
                <w:color w:val="333333"/>
                <w:sz w:val="21"/>
                <w:szCs w:val="21"/>
                <w:lang w:eastAsia="da-DK"/>
              </w:rPr>
            </w:pPr>
            <w:hyperlink r:id="rId25" w:history="1">
              <w:r w:rsidRPr="00C45106">
                <w:rPr>
                  <w:rStyle w:val="Hyperlink"/>
                  <w:rFonts w:ascii="Arial" w:eastAsia="Times New Roman" w:hAnsi="Arial" w:cs="Arial"/>
                  <w:sz w:val="21"/>
                  <w:szCs w:val="21"/>
                  <w:lang w:eastAsia="da-DK"/>
                </w:rPr>
                <w:t>https://ehr-services.mhra.gov.uk/v2/SubmissionService.asmx</w:t>
              </w:r>
            </w:hyperlink>
          </w:p>
          <w:p w14:paraId="7EB8EB5F" w14:textId="77777777" w:rsidR="004203F9" w:rsidRDefault="004203F9" w:rsidP="004203F9">
            <w:pPr>
              <w:spacing w:after="0" w:line="240" w:lineRule="auto"/>
              <w:rPr>
                <w:rFonts w:ascii="Arial" w:eastAsia="Times New Roman" w:hAnsi="Arial" w:cs="Arial"/>
                <w:color w:val="333333"/>
                <w:sz w:val="21"/>
                <w:szCs w:val="21"/>
                <w:lang w:eastAsia="da-DK"/>
              </w:rPr>
            </w:pPr>
          </w:p>
          <w:p w14:paraId="172AA8C1" w14:textId="6769A76B" w:rsidR="004203F9" w:rsidRDefault="004203F9" w:rsidP="004203F9">
            <w:pPr>
              <w:spacing w:after="0" w:line="240" w:lineRule="auto"/>
              <w:rPr>
                <w:rFonts w:ascii="Arial" w:eastAsia="Times New Roman" w:hAnsi="Arial" w:cs="Arial"/>
                <w:color w:val="333333"/>
                <w:sz w:val="21"/>
                <w:szCs w:val="21"/>
                <w:lang w:eastAsia="da-DK"/>
              </w:rPr>
            </w:pPr>
            <w:r w:rsidRPr="006C1A14">
              <w:rPr>
                <w:rFonts w:ascii="Arial" w:eastAsia="Times New Roman" w:hAnsi="Arial" w:cs="Arial"/>
                <w:color w:val="333333"/>
                <w:sz w:val="21"/>
                <w:szCs w:val="21"/>
                <w:lang w:eastAsia="da-DK"/>
              </w:rPr>
              <w:t xml:space="preserve">De relevante dataelementer, som kan sendes via </w:t>
            </w:r>
            <w:proofErr w:type="spellStart"/>
            <w:r w:rsidRPr="006C1A14">
              <w:rPr>
                <w:rFonts w:ascii="Arial" w:eastAsia="Times New Roman" w:hAnsi="Arial" w:cs="Arial"/>
                <w:color w:val="333333"/>
                <w:sz w:val="21"/>
                <w:szCs w:val="21"/>
                <w:lang w:eastAsia="da-DK"/>
              </w:rPr>
              <w:t>BivWS</w:t>
            </w:r>
            <w:proofErr w:type="spellEnd"/>
            <w:r w:rsidRPr="006C1A14">
              <w:rPr>
                <w:rFonts w:ascii="Arial" w:eastAsia="Times New Roman" w:hAnsi="Arial" w:cs="Arial"/>
                <w:color w:val="333333"/>
                <w:sz w:val="21"/>
                <w:szCs w:val="21"/>
                <w:lang w:eastAsia="da-DK"/>
              </w:rPr>
              <w:t xml:space="preserve"> er beskrevet </w:t>
            </w:r>
            <w:r>
              <w:rPr>
                <w:rFonts w:ascii="Arial" w:eastAsia="Times New Roman" w:hAnsi="Arial" w:cs="Arial"/>
                <w:color w:val="333333"/>
                <w:sz w:val="21"/>
                <w:szCs w:val="21"/>
                <w:lang w:eastAsia="da-DK"/>
              </w:rPr>
              <w:t xml:space="preserve">i dokumentet </w:t>
            </w:r>
            <w:proofErr w:type="spellStart"/>
            <w:r>
              <w:rPr>
                <w:rFonts w:ascii="Arial" w:eastAsia="Times New Roman" w:hAnsi="Arial" w:cs="Arial"/>
                <w:color w:val="333333"/>
                <w:sz w:val="21"/>
                <w:szCs w:val="21"/>
                <w:lang w:eastAsia="da-DK"/>
              </w:rPr>
              <w:t>BivWS</w:t>
            </w:r>
            <w:proofErr w:type="spellEnd"/>
            <w:r>
              <w:rPr>
                <w:rFonts w:ascii="Arial" w:eastAsia="Times New Roman" w:hAnsi="Arial" w:cs="Arial"/>
                <w:color w:val="333333"/>
                <w:sz w:val="21"/>
                <w:szCs w:val="21"/>
                <w:lang w:eastAsia="da-DK"/>
              </w:rPr>
              <w:t xml:space="preserve"> Fields and </w:t>
            </w:r>
            <w:proofErr w:type="spellStart"/>
            <w:r>
              <w:rPr>
                <w:rFonts w:ascii="Arial" w:eastAsia="Times New Roman" w:hAnsi="Arial" w:cs="Arial"/>
                <w:color w:val="333333"/>
                <w:sz w:val="21"/>
                <w:szCs w:val="21"/>
                <w:lang w:eastAsia="da-DK"/>
              </w:rPr>
              <w:t>Validation</w:t>
            </w:r>
            <w:proofErr w:type="spellEnd"/>
            <w:r>
              <w:rPr>
                <w:rFonts w:ascii="Arial" w:eastAsia="Times New Roman" w:hAnsi="Arial" w:cs="Arial"/>
                <w:color w:val="333333"/>
                <w:sz w:val="21"/>
                <w:szCs w:val="21"/>
                <w:lang w:eastAsia="da-DK"/>
              </w:rPr>
              <w:t>.</w:t>
            </w:r>
          </w:p>
          <w:commentRangeStart w:id="1"/>
          <w:p w14:paraId="5A98B6B9" w14:textId="77777777" w:rsidR="004203F9" w:rsidRPr="001C0FBD" w:rsidRDefault="004203F9" w:rsidP="004203F9">
            <w:pPr>
              <w:spacing w:after="0" w:line="240" w:lineRule="auto"/>
              <w:rPr>
                <w:rFonts w:ascii="Arial" w:eastAsia="Times New Roman" w:hAnsi="Arial" w:cs="Arial"/>
                <w:color w:val="333333"/>
                <w:sz w:val="21"/>
                <w:szCs w:val="21"/>
                <w:lang w:eastAsia="da-DK"/>
              </w:rPr>
            </w:pPr>
            <w:r>
              <w:fldChar w:fldCharType="begin"/>
            </w:r>
            <w:r>
              <w:instrText>HYPERLINK "https://www.nspop.dk/download/attachments/29993435/BivWS%20Fields%20and%20Validations_v1.xlsx?version=1&amp;modificationDate=1418645660128&amp;api=v2"</w:instrText>
            </w:r>
            <w:r>
              <w:fldChar w:fldCharType="separate"/>
            </w:r>
            <w:r>
              <w:rPr>
                <w:rFonts w:ascii="Arial" w:eastAsia="Times New Roman" w:hAnsi="Arial" w:cs="Arial"/>
                <w:color w:val="3572B0"/>
                <w:sz w:val="21"/>
                <w:szCs w:val="21"/>
                <w:lang w:eastAsia="da-DK"/>
              </w:rPr>
              <w:t xml:space="preserve">Klik her for at hente </w:t>
            </w:r>
            <w:proofErr w:type="spellStart"/>
            <w:r>
              <w:rPr>
                <w:rFonts w:ascii="Arial" w:eastAsia="Times New Roman" w:hAnsi="Arial" w:cs="Arial"/>
                <w:color w:val="3572B0"/>
                <w:sz w:val="21"/>
                <w:szCs w:val="21"/>
                <w:lang w:eastAsia="da-DK"/>
              </w:rPr>
              <w:t>BivWS</w:t>
            </w:r>
            <w:proofErr w:type="spellEnd"/>
            <w:r>
              <w:rPr>
                <w:rFonts w:ascii="Arial" w:eastAsia="Times New Roman" w:hAnsi="Arial" w:cs="Arial"/>
                <w:color w:val="3572B0"/>
                <w:sz w:val="21"/>
                <w:szCs w:val="21"/>
                <w:lang w:eastAsia="da-DK"/>
              </w:rPr>
              <w:t xml:space="preserve"> Fields and Validations_v1.xlsx</w:t>
            </w:r>
            <w:r>
              <w:rPr>
                <w:rFonts w:ascii="Arial" w:eastAsia="Times New Roman" w:hAnsi="Arial" w:cs="Arial"/>
                <w:color w:val="3572B0"/>
                <w:sz w:val="21"/>
                <w:szCs w:val="21"/>
                <w:lang w:eastAsia="da-DK"/>
              </w:rPr>
              <w:fldChar w:fldCharType="end"/>
            </w:r>
            <w:commentRangeEnd w:id="1"/>
            <w:r>
              <w:rPr>
                <w:rStyle w:val="Kommentarhenvisning"/>
              </w:rPr>
              <w:commentReference w:id="1"/>
            </w:r>
          </w:p>
          <w:p w14:paraId="23ACD284" w14:textId="3F08752B" w:rsidR="001C0FBD" w:rsidRPr="001C0FBD" w:rsidRDefault="00051C92">
            <w:pPr>
              <w:spacing w:before="150" w:after="0" w:line="240" w:lineRule="auto"/>
              <w:rPr>
                <w:rFonts w:ascii="Arial" w:eastAsia="Times New Roman" w:hAnsi="Arial" w:cs="Arial"/>
                <w:color w:val="333333"/>
                <w:sz w:val="21"/>
                <w:szCs w:val="21"/>
                <w:lang w:eastAsia="da-DK"/>
              </w:rPr>
            </w:pPr>
            <w:r w:rsidRPr="00783788">
              <w:rPr>
                <w:rFonts w:ascii="Arial" w:eastAsia="Times New Roman" w:hAnsi="Arial" w:cs="Arial"/>
                <w:i/>
                <w:color w:val="333333"/>
                <w:sz w:val="21"/>
                <w:szCs w:val="21"/>
                <w:lang w:eastAsia="da-DK"/>
              </w:rPr>
              <w:lastRenderedPageBreak/>
              <w:t>Der skal oprettes og godkendes en aftale med SDS om adgang til service og i Sundhedsdatanet-aftalesystemet mod servicen "</w:t>
            </w:r>
            <w:proofErr w:type="spellStart"/>
            <w:r w:rsidRPr="00783788">
              <w:rPr>
                <w:rFonts w:ascii="Arial" w:eastAsia="Times New Roman" w:hAnsi="Arial" w:cs="Arial"/>
                <w:i/>
                <w:color w:val="333333"/>
                <w:sz w:val="21"/>
                <w:szCs w:val="21"/>
                <w:lang w:eastAsia="da-DK"/>
              </w:rPr>
              <w:t>cnsp</w:t>
            </w:r>
            <w:proofErr w:type="spellEnd"/>
            <w:r w:rsidRPr="00783788">
              <w:rPr>
                <w:rFonts w:ascii="Arial" w:eastAsia="Times New Roman" w:hAnsi="Arial" w:cs="Arial"/>
                <w:i/>
                <w:color w:val="333333"/>
                <w:sz w:val="21"/>
                <w:szCs w:val="21"/>
                <w:lang w:eastAsia="da-DK"/>
              </w:rPr>
              <w:t xml:space="preserve">" med </w:t>
            </w:r>
            <w:proofErr w:type="spellStart"/>
            <w:r w:rsidRPr="00783788">
              <w:rPr>
                <w:rFonts w:ascii="Arial" w:eastAsia="Times New Roman" w:hAnsi="Arial" w:cs="Arial"/>
                <w:i/>
                <w:color w:val="333333"/>
                <w:sz w:val="21"/>
                <w:szCs w:val="21"/>
                <w:lang w:eastAsia="da-DK"/>
              </w:rPr>
              <w:t>endpointet</w:t>
            </w:r>
            <w:proofErr w:type="spellEnd"/>
            <w:r w:rsidRPr="00783788">
              <w:rPr>
                <w:rFonts w:ascii="Arial" w:eastAsia="Times New Roman" w:hAnsi="Arial" w:cs="Arial"/>
                <w:i/>
                <w:color w:val="333333"/>
                <w:sz w:val="21"/>
                <w:szCs w:val="21"/>
                <w:lang w:eastAsia="da-DK"/>
              </w:rPr>
              <w:t xml:space="preserve"> i servicegruppen "</w:t>
            </w:r>
            <w:proofErr w:type="spellStart"/>
            <w:r w:rsidRPr="00783788">
              <w:rPr>
                <w:rFonts w:ascii="Arial" w:eastAsia="Times New Roman" w:hAnsi="Arial" w:cs="Arial"/>
                <w:i/>
                <w:color w:val="333333"/>
                <w:sz w:val="21"/>
                <w:szCs w:val="21"/>
                <w:lang w:eastAsia="da-DK"/>
              </w:rPr>
              <w:t>cNSP</w:t>
            </w:r>
            <w:proofErr w:type="spellEnd"/>
            <w:r w:rsidRPr="00783788">
              <w:rPr>
                <w:rFonts w:ascii="Arial" w:eastAsia="Times New Roman" w:hAnsi="Arial" w:cs="Arial"/>
                <w:i/>
                <w:color w:val="333333"/>
                <w:sz w:val="21"/>
                <w:szCs w:val="21"/>
                <w:lang w:eastAsia="da-DK"/>
              </w:rPr>
              <w:t xml:space="preserve"> </w:t>
            </w:r>
            <w:proofErr w:type="spellStart"/>
            <w:r w:rsidRPr="00783788">
              <w:rPr>
                <w:rFonts w:ascii="Arial" w:eastAsia="Times New Roman" w:hAnsi="Arial" w:cs="Arial"/>
                <w:i/>
                <w:color w:val="333333"/>
                <w:sz w:val="21"/>
                <w:szCs w:val="21"/>
                <w:lang w:eastAsia="da-DK"/>
              </w:rPr>
              <w:t>prod</w:t>
            </w:r>
            <w:proofErr w:type="spellEnd"/>
            <w:r w:rsidRPr="00783788">
              <w:rPr>
                <w:rFonts w:ascii="Arial" w:eastAsia="Times New Roman" w:hAnsi="Arial" w:cs="Arial"/>
                <w:i/>
                <w:color w:val="333333"/>
                <w:sz w:val="21"/>
                <w:szCs w:val="21"/>
                <w:lang w:eastAsia="da-DK"/>
              </w:rPr>
              <w:t>" og servicenummer 971.</w:t>
            </w:r>
          </w:p>
        </w:tc>
      </w:tr>
      <w:tr w:rsidR="001C0FBD" w:rsidRPr="001C0FBD" w14:paraId="190BF843" w14:textId="77777777" w:rsidTr="001C0FBD">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10B8B532" w14:textId="77777777" w:rsidR="001C0FBD" w:rsidRPr="001C0FBD" w:rsidRDefault="001C0FBD" w:rsidP="001C0FBD">
            <w:pPr>
              <w:spacing w:after="0" w:line="240" w:lineRule="auto"/>
              <w:rPr>
                <w:rFonts w:ascii="Arial" w:eastAsia="Times New Roman" w:hAnsi="Arial" w:cs="Arial"/>
                <w:b/>
                <w:bCs/>
                <w:color w:val="333333"/>
                <w:sz w:val="21"/>
                <w:szCs w:val="21"/>
                <w:lang w:eastAsia="da-DK"/>
              </w:rPr>
            </w:pPr>
            <w:r w:rsidRPr="001C0FBD">
              <w:rPr>
                <w:rFonts w:ascii="Arial" w:eastAsia="Times New Roman" w:hAnsi="Arial" w:cs="Arial"/>
                <w:b/>
                <w:bCs/>
                <w:color w:val="333333"/>
                <w:sz w:val="21"/>
                <w:szCs w:val="21"/>
                <w:lang w:eastAsia="da-DK"/>
              </w:rPr>
              <w:lastRenderedPageBreak/>
              <w:t>Kontaktoplysninger, servicebeskrivelse og testforhold</w:t>
            </w:r>
          </w:p>
        </w:tc>
      </w:tr>
      <w:tr w:rsidR="001C0FBD" w:rsidRPr="001C0FBD" w14:paraId="2E49622F" w14:textId="77777777" w:rsidTr="008E45E1">
        <w:tc>
          <w:tcPr>
            <w:tcW w:w="0" w:type="auto"/>
            <w:tcBorders>
              <w:top w:val="single" w:sz="6" w:space="0" w:color="DDDDDD"/>
              <w:left w:val="single" w:sz="6" w:space="0" w:color="DDDDDD"/>
              <w:bottom w:val="single" w:sz="6" w:space="0" w:color="DDDDDD"/>
              <w:right w:val="single" w:sz="6" w:space="0" w:color="DDDDDD"/>
            </w:tcBorders>
            <w:shd w:val="clear" w:color="auto" w:fill="auto"/>
            <w:tcMar>
              <w:top w:w="105" w:type="dxa"/>
              <w:left w:w="150" w:type="dxa"/>
              <w:bottom w:w="105" w:type="dxa"/>
              <w:right w:w="150" w:type="dxa"/>
            </w:tcMar>
            <w:hideMark/>
          </w:tcPr>
          <w:p w14:paraId="7B3FE58C" w14:textId="77777777" w:rsidR="00FA7F8B" w:rsidRDefault="00FA7F8B" w:rsidP="00FA7F8B">
            <w:pPr>
              <w:spacing w:before="150" w:after="0" w:line="240" w:lineRule="auto"/>
              <w:rPr>
                <w:rFonts w:ascii="Arial" w:eastAsia="Times New Roman" w:hAnsi="Arial" w:cs="Arial"/>
                <w:color w:val="333333"/>
                <w:sz w:val="21"/>
                <w:szCs w:val="21"/>
                <w:lang w:eastAsia="da-DK"/>
              </w:rPr>
            </w:pPr>
            <w:r w:rsidRPr="00051C92">
              <w:rPr>
                <w:rFonts w:ascii="Arial" w:eastAsia="Times New Roman" w:hAnsi="Arial" w:cs="Arial"/>
                <w:color w:val="333333"/>
                <w:sz w:val="21"/>
                <w:szCs w:val="21"/>
                <w:lang w:eastAsia="da-DK"/>
              </w:rPr>
              <w:t xml:space="preserve">Alle har ret til at indberette bivirkninger til Lægemiddelstyrelsen, og der er derfor åben adgang til BivWS på NSP. For at få adgang til servicen, skal anvendersystemet kalde BivWS på NSP via Sundhedsdatanettet med et gyldigt certifikat. Det enkelte anvendersystem skal ikke oprettes som bruger med eget brugernavn og password, da BivWS kun har én bruger (NSP), som kalder servicen. </w:t>
            </w:r>
          </w:p>
          <w:p w14:paraId="06B9AB69" w14:textId="5655D062" w:rsidR="00E21BDF" w:rsidRDefault="00FA7F8B" w:rsidP="00FA7F8B">
            <w:pPr>
              <w:spacing w:before="150" w:after="0" w:line="240" w:lineRule="auto"/>
            </w:pPr>
            <w:r w:rsidRPr="00051C92">
              <w:rPr>
                <w:rFonts w:ascii="Arial" w:eastAsia="Times New Roman" w:hAnsi="Arial" w:cs="Arial"/>
                <w:color w:val="333333"/>
                <w:sz w:val="21"/>
                <w:szCs w:val="21"/>
                <w:lang w:eastAsia="da-DK"/>
              </w:rPr>
              <w:t xml:space="preserve">Anvendersystemer, der ønsker at bruge servicen, skal derfor kun kontakte Lægemiddelstyrelsen for </w:t>
            </w:r>
            <w:r>
              <w:rPr>
                <w:rFonts w:ascii="Arial" w:eastAsia="Times New Roman" w:hAnsi="Arial" w:cs="Arial"/>
                <w:color w:val="333333"/>
                <w:sz w:val="21"/>
                <w:szCs w:val="21"/>
                <w:lang w:eastAsia="da-DK"/>
              </w:rPr>
              <w:t>at lave aftale for testforløb.</w:t>
            </w:r>
            <w:r w:rsidR="00E21BDF">
              <w:rPr>
                <w:rFonts w:ascii="Arial" w:eastAsia="Times New Roman" w:hAnsi="Arial" w:cs="Arial"/>
                <w:color w:val="333333"/>
                <w:sz w:val="21"/>
                <w:szCs w:val="21"/>
                <w:lang w:eastAsia="da-DK"/>
              </w:rPr>
              <w:t xml:space="preserve"> </w:t>
            </w:r>
            <w:r w:rsidR="00E21BDF" w:rsidRPr="001C0FBD">
              <w:rPr>
                <w:rFonts w:ascii="Arial" w:eastAsia="Times New Roman" w:hAnsi="Arial" w:cs="Arial"/>
                <w:color w:val="333333"/>
                <w:sz w:val="21"/>
                <w:szCs w:val="21"/>
                <w:lang w:eastAsia="da-DK"/>
              </w:rPr>
              <w:t>Dokumentet</w:t>
            </w:r>
            <w:r w:rsidR="00E21BDF">
              <w:rPr>
                <w:rFonts w:ascii="Arial" w:eastAsia="Times New Roman" w:hAnsi="Arial" w:cs="Arial"/>
                <w:color w:val="333333"/>
                <w:sz w:val="21"/>
                <w:szCs w:val="21"/>
                <w:lang w:eastAsia="da-DK"/>
              </w:rPr>
              <w:t xml:space="preserve"> Ibrugtagning og test</w:t>
            </w:r>
            <w:r w:rsidR="00E21BDF" w:rsidRPr="001C0FBD">
              <w:rPr>
                <w:rFonts w:ascii="Arial" w:eastAsia="Times New Roman" w:hAnsi="Arial" w:cs="Arial"/>
                <w:color w:val="333333"/>
                <w:sz w:val="21"/>
                <w:szCs w:val="21"/>
                <w:lang w:eastAsia="da-DK"/>
              </w:rPr>
              <w:t xml:space="preserve"> beskriver kort, hvad anvendersystemet skal opfylde, før systemet kan sende indberetninger til </w:t>
            </w:r>
            <w:r w:rsidR="00E21BDF">
              <w:rPr>
                <w:rFonts w:ascii="Arial" w:eastAsia="Times New Roman" w:hAnsi="Arial" w:cs="Arial"/>
                <w:color w:val="333333"/>
                <w:sz w:val="21"/>
                <w:szCs w:val="21"/>
                <w:lang w:eastAsia="da-DK"/>
              </w:rPr>
              <w:t>Lægemiddel</w:t>
            </w:r>
            <w:r w:rsidR="00E21BDF" w:rsidRPr="001C0FBD">
              <w:rPr>
                <w:rFonts w:ascii="Arial" w:eastAsia="Times New Roman" w:hAnsi="Arial" w:cs="Arial"/>
                <w:color w:val="333333"/>
                <w:sz w:val="21"/>
                <w:szCs w:val="21"/>
                <w:lang w:eastAsia="da-DK"/>
              </w:rPr>
              <w:t>styrelsen.</w:t>
            </w:r>
          </w:p>
          <w:commentRangeStart w:id="2"/>
          <w:p w14:paraId="5D562970" w14:textId="20BF2644" w:rsidR="00FA7F8B" w:rsidRDefault="00E21BDF" w:rsidP="008E45E1">
            <w:pPr>
              <w:spacing w:after="0" w:line="240" w:lineRule="auto"/>
              <w:rPr>
                <w:rFonts w:ascii="Arial" w:eastAsia="Times New Roman" w:hAnsi="Arial" w:cs="Arial"/>
                <w:color w:val="333333"/>
                <w:sz w:val="21"/>
                <w:szCs w:val="21"/>
                <w:lang w:eastAsia="da-DK"/>
              </w:rPr>
            </w:pPr>
            <w:r>
              <w:fldChar w:fldCharType="begin"/>
            </w:r>
            <w:r>
              <w:instrText>HYPERLINK "https://www.nspop.dk/download/attachments/29993435/Ibrugtagning%20og%20test_BivSWP_v1.pdf?version=1&amp;modificationDate=1413785612522&amp;api=v2"</w:instrText>
            </w:r>
            <w:r>
              <w:fldChar w:fldCharType="separate"/>
            </w:r>
            <w:r>
              <w:rPr>
                <w:rFonts w:ascii="Arial" w:eastAsia="Times New Roman" w:hAnsi="Arial" w:cs="Arial"/>
                <w:color w:val="3572B0"/>
                <w:sz w:val="21"/>
                <w:szCs w:val="21"/>
                <w:lang w:eastAsia="da-DK"/>
              </w:rPr>
              <w:t>Klik her for at hente Ibrugtagning og test_BivSWP_v1.pdf</w:t>
            </w:r>
            <w:r>
              <w:rPr>
                <w:rFonts w:ascii="Arial" w:eastAsia="Times New Roman" w:hAnsi="Arial" w:cs="Arial"/>
                <w:color w:val="3572B0"/>
                <w:sz w:val="21"/>
                <w:szCs w:val="21"/>
                <w:lang w:eastAsia="da-DK"/>
              </w:rPr>
              <w:fldChar w:fldCharType="end"/>
            </w:r>
            <w:r w:rsidRPr="001C0FBD">
              <w:rPr>
                <w:rFonts w:ascii="Arial" w:eastAsia="Times New Roman" w:hAnsi="Arial" w:cs="Arial"/>
                <w:color w:val="333333"/>
                <w:sz w:val="21"/>
                <w:szCs w:val="21"/>
                <w:lang w:eastAsia="da-DK"/>
              </w:rPr>
              <w:t> </w:t>
            </w:r>
            <w:commentRangeEnd w:id="2"/>
            <w:r>
              <w:rPr>
                <w:rStyle w:val="Kommentarhenvisning"/>
              </w:rPr>
              <w:commentReference w:id="2"/>
            </w:r>
          </w:p>
          <w:p w14:paraId="79135751" w14:textId="77777777" w:rsidR="00E21BDF" w:rsidRDefault="00E21BDF" w:rsidP="008E45E1">
            <w:pPr>
              <w:spacing w:after="0" w:line="240" w:lineRule="auto"/>
              <w:rPr>
                <w:rFonts w:ascii="Arial" w:eastAsia="Times New Roman" w:hAnsi="Arial" w:cs="Arial"/>
                <w:color w:val="333333"/>
                <w:sz w:val="21"/>
                <w:szCs w:val="21"/>
                <w:lang w:eastAsia="da-DK"/>
              </w:rPr>
            </w:pPr>
          </w:p>
          <w:p w14:paraId="1909A0D2" w14:textId="7609C7D7" w:rsidR="004203F9" w:rsidRDefault="00E21BDF" w:rsidP="001C0FBD">
            <w:pPr>
              <w:spacing w:before="150" w:after="0" w:line="240" w:lineRule="auto"/>
              <w:rPr>
                <w:rFonts w:ascii="Arial" w:eastAsia="Times New Roman" w:hAnsi="Arial" w:cs="Arial"/>
                <w:color w:val="333333"/>
                <w:sz w:val="21"/>
                <w:szCs w:val="21"/>
                <w:lang w:eastAsia="da-DK"/>
              </w:rPr>
            </w:pPr>
            <w:r>
              <w:rPr>
                <w:rFonts w:ascii="Arial" w:eastAsia="Times New Roman" w:hAnsi="Arial" w:cs="Arial"/>
                <w:color w:val="333333"/>
                <w:sz w:val="21"/>
                <w:szCs w:val="21"/>
                <w:lang w:eastAsia="da-DK"/>
              </w:rPr>
              <w:t>I forbindelse med test af servicen kan anvendersystemet stiller Lægemiddelstyrelsen to filer med testdata til rådighed. Den ene fil indeholder kun de obligatoriske dataelementer, og den anden indeholder alle dataelementer.</w:t>
            </w:r>
          </w:p>
          <w:p w14:paraId="4A671E7A" w14:textId="77777777" w:rsidR="00E21BDF" w:rsidRDefault="00E21BDF" w:rsidP="00E21BDF">
            <w:pPr>
              <w:spacing w:after="0" w:line="240" w:lineRule="auto"/>
              <w:rPr>
                <w:rFonts w:ascii="Arial" w:eastAsia="Times New Roman" w:hAnsi="Arial" w:cs="Arial"/>
                <w:color w:val="333333"/>
                <w:sz w:val="21"/>
                <w:szCs w:val="21"/>
                <w:lang w:eastAsia="da-DK"/>
              </w:rPr>
            </w:pPr>
            <w:commentRangeStart w:id="3"/>
            <w:r>
              <w:rPr>
                <w:rFonts w:ascii="Arial" w:eastAsia="Times New Roman" w:hAnsi="Arial" w:cs="Arial"/>
                <w:color w:val="333333"/>
                <w:sz w:val="21"/>
                <w:szCs w:val="21"/>
                <w:lang w:eastAsia="da-DK"/>
              </w:rPr>
              <w:t>Klik her for at hente testdata (kun obligatoriske dataelementer)</w:t>
            </w:r>
          </w:p>
          <w:p w14:paraId="71090E60" w14:textId="77777777" w:rsidR="00E21BDF" w:rsidRDefault="00E21BDF" w:rsidP="00E21BDF">
            <w:pPr>
              <w:spacing w:after="0" w:line="240" w:lineRule="auto"/>
              <w:rPr>
                <w:rFonts w:ascii="Arial" w:eastAsia="Times New Roman" w:hAnsi="Arial" w:cs="Arial"/>
                <w:color w:val="333333"/>
                <w:sz w:val="21"/>
                <w:szCs w:val="21"/>
                <w:lang w:eastAsia="da-DK"/>
              </w:rPr>
            </w:pPr>
            <w:r>
              <w:rPr>
                <w:rFonts w:ascii="Arial" w:eastAsia="Times New Roman" w:hAnsi="Arial" w:cs="Arial"/>
                <w:color w:val="333333"/>
                <w:sz w:val="21"/>
                <w:szCs w:val="21"/>
                <w:lang w:eastAsia="da-DK"/>
              </w:rPr>
              <w:t>Klik her for at hente testdata (alle dataelementer)</w:t>
            </w:r>
            <w:commentRangeEnd w:id="3"/>
            <w:r>
              <w:rPr>
                <w:rStyle w:val="Kommentarhenvisning"/>
              </w:rPr>
              <w:commentReference w:id="3"/>
            </w:r>
          </w:p>
          <w:p w14:paraId="70448866" w14:textId="77777777" w:rsidR="00E21BDF" w:rsidRDefault="00E21BDF" w:rsidP="008E45E1">
            <w:pPr>
              <w:spacing w:after="0" w:line="240" w:lineRule="auto"/>
              <w:rPr>
                <w:rFonts w:ascii="Arial" w:eastAsia="Times New Roman" w:hAnsi="Arial" w:cs="Arial"/>
                <w:color w:val="333333"/>
                <w:sz w:val="21"/>
                <w:szCs w:val="21"/>
                <w:lang w:eastAsia="da-DK"/>
              </w:rPr>
            </w:pPr>
          </w:p>
          <w:p w14:paraId="2B635A18" w14:textId="7E7AA720" w:rsidR="001C0FBD" w:rsidRPr="001C0FBD" w:rsidRDefault="001C0FBD" w:rsidP="008E45E1">
            <w:pPr>
              <w:spacing w:after="0" w:line="240" w:lineRule="auto"/>
              <w:rPr>
                <w:rFonts w:ascii="Arial" w:eastAsia="Times New Roman" w:hAnsi="Arial" w:cs="Arial"/>
                <w:color w:val="333333"/>
                <w:sz w:val="21"/>
                <w:szCs w:val="21"/>
                <w:lang w:eastAsia="da-DK"/>
              </w:rPr>
            </w:pPr>
            <w:r w:rsidRPr="001C0FBD">
              <w:rPr>
                <w:rFonts w:ascii="Arial" w:eastAsia="Times New Roman" w:hAnsi="Arial" w:cs="Arial"/>
                <w:color w:val="333333"/>
                <w:sz w:val="21"/>
                <w:szCs w:val="21"/>
                <w:lang w:eastAsia="da-DK"/>
              </w:rPr>
              <w:t>For yderligere krav og beskrivelse af servicen refereres til designbeskrivelse og leverancedokumentation.</w:t>
            </w:r>
            <w:r w:rsidRPr="001C0FBD">
              <w:rPr>
                <w:rFonts w:ascii="Arial" w:eastAsia="Times New Roman" w:hAnsi="Arial" w:cs="Arial"/>
                <w:color w:val="333333"/>
                <w:sz w:val="21"/>
                <w:szCs w:val="21"/>
                <w:lang w:eastAsia="da-DK"/>
              </w:rPr>
              <w:br/>
              <w:t xml:space="preserve">Design: </w:t>
            </w:r>
            <w:commentRangeStart w:id="4"/>
            <w:r w:rsidR="00D604D4">
              <w:fldChar w:fldCharType="begin"/>
            </w:r>
            <w:r w:rsidR="006C1A14">
              <w:instrText>HYPERLINK "https://www.nspop.dk/download/attachments/29993435/BIVWSP-designdokument.pdf?version=1&amp;modificationDate=1418645641670&amp;api=v2"</w:instrText>
            </w:r>
            <w:r w:rsidR="00D604D4">
              <w:fldChar w:fldCharType="separate"/>
            </w:r>
            <w:r w:rsidR="006C1A14">
              <w:rPr>
                <w:rFonts w:ascii="Arial" w:eastAsia="Times New Roman" w:hAnsi="Arial" w:cs="Arial"/>
                <w:color w:val="3572B0"/>
                <w:sz w:val="21"/>
                <w:szCs w:val="21"/>
                <w:lang w:eastAsia="da-DK"/>
              </w:rPr>
              <w:t>Klik her for at hente BIVWSP-designdokument.pdf</w:t>
            </w:r>
            <w:r w:rsidR="00D604D4">
              <w:rPr>
                <w:rFonts w:ascii="Arial" w:eastAsia="Times New Roman" w:hAnsi="Arial" w:cs="Arial"/>
                <w:color w:val="3572B0"/>
                <w:sz w:val="21"/>
                <w:szCs w:val="21"/>
                <w:lang w:eastAsia="da-DK"/>
              </w:rPr>
              <w:fldChar w:fldCharType="end"/>
            </w:r>
            <w:commentRangeEnd w:id="4"/>
            <w:r w:rsidR="00FA7F8B">
              <w:rPr>
                <w:rStyle w:val="Kommentarhenvisning"/>
              </w:rPr>
              <w:commentReference w:id="4"/>
            </w:r>
          </w:p>
          <w:p w14:paraId="1D841068" w14:textId="77777777" w:rsidR="004203F9" w:rsidRDefault="004203F9" w:rsidP="008E45E1">
            <w:pPr>
              <w:spacing w:after="0" w:line="240" w:lineRule="auto"/>
              <w:rPr>
                <w:rFonts w:ascii="Arial" w:eastAsia="Times New Roman" w:hAnsi="Arial" w:cs="Arial"/>
                <w:color w:val="333333"/>
                <w:sz w:val="21"/>
                <w:szCs w:val="21"/>
                <w:lang w:eastAsia="da-DK"/>
              </w:rPr>
            </w:pPr>
          </w:p>
          <w:p w14:paraId="43468F90" w14:textId="572777D3" w:rsidR="001C0FBD" w:rsidRPr="001C0FBD" w:rsidRDefault="001C0FBD" w:rsidP="008E45E1">
            <w:pPr>
              <w:spacing w:after="0" w:line="240" w:lineRule="auto"/>
              <w:rPr>
                <w:rFonts w:ascii="Arial" w:eastAsia="Times New Roman" w:hAnsi="Arial" w:cs="Arial"/>
                <w:color w:val="333333"/>
                <w:sz w:val="21"/>
                <w:szCs w:val="21"/>
                <w:lang w:eastAsia="da-DK"/>
              </w:rPr>
            </w:pPr>
            <w:commentRangeStart w:id="5"/>
            <w:r w:rsidRPr="001C0FBD">
              <w:rPr>
                <w:rFonts w:ascii="Arial" w:eastAsia="Times New Roman" w:hAnsi="Arial" w:cs="Arial"/>
                <w:color w:val="333333"/>
                <w:sz w:val="21"/>
                <w:szCs w:val="21"/>
                <w:lang w:eastAsia="da-DK"/>
              </w:rPr>
              <w:t xml:space="preserve">Alle henvendelser ang. ibrugtagning af </w:t>
            </w:r>
            <w:r w:rsidR="00FA7F8B" w:rsidRPr="001C0FBD">
              <w:rPr>
                <w:rFonts w:ascii="Arial" w:eastAsia="Times New Roman" w:hAnsi="Arial" w:cs="Arial"/>
                <w:color w:val="333333"/>
                <w:sz w:val="21"/>
                <w:szCs w:val="21"/>
                <w:lang w:eastAsia="da-DK"/>
              </w:rPr>
              <w:t>bivirknings</w:t>
            </w:r>
            <w:r w:rsidR="00FA7F8B">
              <w:rPr>
                <w:rFonts w:ascii="Arial" w:eastAsia="Times New Roman" w:hAnsi="Arial" w:cs="Arial"/>
                <w:color w:val="333333"/>
                <w:sz w:val="21"/>
                <w:szCs w:val="21"/>
                <w:lang w:eastAsia="da-DK"/>
              </w:rPr>
              <w:t>service</w:t>
            </w:r>
            <w:r w:rsidR="00FA7F8B" w:rsidRPr="001C0FBD">
              <w:rPr>
                <w:rFonts w:ascii="Arial" w:eastAsia="Times New Roman" w:hAnsi="Arial" w:cs="Arial"/>
                <w:color w:val="333333"/>
                <w:sz w:val="21"/>
                <w:szCs w:val="21"/>
                <w:lang w:eastAsia="da-DK"/>
              </w:rPr>
              <w:t xml:space="preserve"> </w:t>
            </w:r>
            <w:r w:rsidRPr="001C0FBD">
              <w:rPr>
                <w:rFonts w:ascii="Arial" w:eastAsia="Times New Roman" w:hAnsi="Arial" w:cs="Arial"/>
                <w:color w:val="333333"/>
                <w:sz w:val="21"/>
                <w:szCs w:val="21"/>
                <w:lang w:eastAsia="da-DK"/>
              </w:rPr>
              <w:t>skal foregå gennem National Servicedesk</w:t>
            </w:r>
            <w:commentRangeEnd w:id="5"/>
            <w:r w:rsidR="00FA7F8B">
              <w:rPr>
                <w:rStyle w:val="Kommentarhenvisning"/>
              </w:rPr>
              <w:commentReference w:id="5"/>
            </w:r>
            <w:r w:rsidRPr="001C0FBD">
              <w:rPr>
                <w:rFonts w:ascii="Arial" w:eastAsia="Times New Roman" w:hAnsi="Arial" w:cs="Arial"/>
                <w:color w:val="333333"/>
                <w:sz w:val="21"/>
                <w:szCs w:val="21"/>
                <w:lang w:eastAsia="da-DK"/>
              </w:rPr>
              <w:t xml:space="preserve"> </w:t>
            </w:r>
            <w:hyperlink r:id="rId26" w:history="1">
              <w:r w:rsidRPr="001C0FBD">
                <w:rPr>
                  <w:rFonts w:ascii="Arial" w:eastAsia="Times New Roman" w:hAnsi="Arial" w:cs="Arial"/>
                  <w:color w:val="3572B0"/>
                  <w:sz w:val="21"/>
                  <w:szCs w:val="21"/>
                  <w:lang w:eastAsia="da-DK"/>
                </w:rPr>
                <w:t>https://www.nspop.dk/display/resources/Indberetning+til+Service+Desk</w:t>
              </w:r>
            </w:hyperlink>
            <w:r w:rsidRPr="001C0FBD">
              <w:rPr>
                <w:rFonts w:ascii="Arial" w:eastAsia="Times New Roman" w:hAnsi="Arial" w:cs="Arial"/>
                <w:color w:val="1F497D"/>
                <w:sz w:val="21"/>
                <w:szCs w:val="21"/>
                <w:lang w:eastAsia="da-DK"/>
              </w:rPr>
              <w:t>.</w:t>
            </w:r>
          </w:p>
          <w:p w14:paraId="04FE63DA" w14:textId="77777777" w:rsidR="001C0FBD" w:rsidRPr="001C0FBD" w:rsidRDefault="001C0FBD" w:rsidP="001C0FBD">
            <w:pPr>
              <w:spacing w:after="0" w:line="240" w:lineRule="auto"/>
              <w:rPr>
                <w:rFonts w:ascii="Arial" w:eastAsia="Times New Roman" w:hAnsi="Arial" w:cs="Arial"/>
                <w:color w:val="333333"/>
                <w:sz w:val="21"/>
                <w:szCs w:val="21"/>
                <w:lang w:eastAsia="da-DK"/>
              </w:rPr>
            </w:pPr>
          </w:p>
        </w:tc>
      </w:tr>
    </w:tbl>
    <w:p w14:paraId="5048838F" w14:textId="77777777" w:rsidR="00A5127E" w:rsidRDefault="006C1A14" w:rsidP="008E45E1">
      <w:pPr>
        <w:tabs>
          <w:tab w:val="left" w:pos="3105"/>
        </w:tabs>
      </w:pPr>
      <w:r>
        <w:tab/>
      </w:r>
    </w:p>
    <w:sectPr w:rsidR="00A5127E" w:rsidSect="001C0FBD">
      <w:pgSz w:w="16838" w:h="11906" w:orient="landscape"/>
      <w:pgMar w:top="1134" w:right="1701" w:bottom="1134" w:left="1701"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Mona Vestergaard Laursen" w:date="2016-03-01T15:01:00Z" w:initials="MVL">
    <w:p w14:paraId="2C606256" w14:textId="77777777" w:rsidR="00051C92" w:rsidRDefault="00051C92">
      <w:pPr>
        <w:pStyle w:val="Kommentartekst"/>
      </w:pPr>
      <w:r>
        <w:rPr>
          <w:rStyle w:val="Kommentarhenvisning"/>
        </w:rPr>
        <w:annotationRef/>
      </w:r>
      <w:r>
        <w:t>Skal også opdateres. SST logo ændres til LMST logo.</w:t>
      </w:r>
    </w:p>
  </w:comment>
  <w:comment w:id="1" w:author="Mona Vestergaard Laursen" w:date="2016-03-01T15:10:00Z" w:initials="MVL">
    <w:p w14:paraId="5639E68B" w14:textId="04BDA647" w:rsidR="00D604D4" w:rsidRDefault="004203F9" w:rsidP="004203F9">
      <w:pPr>
        <w:pStyle w:val="Kommentartekst"/>
      </w:pPr>
      <w:r>
        <w:rPr>
          <w:rStyle w:val="Kommentarhenvisning"/>
        </w:rPr>
        <w:annotationRef/>
      </w:r>
      <w:r w:rsidR="00D604D4">
        <w:t>Opdater link ny version</w:t>
      </w:r>
    </w:p>
  </w:comment>
  <w:comment w:id="2" w:author="Mona Vestergaard Laursen" w:date="2016-03-01T15:08:00Z" w:initials="MVL">
    <w:p w14:paraId="5633F829" w14:textId="77777777" w:rsidR="00E21BDF" w:rsidRDefault="00E21BDF" w:rsidP="00E21BDF">
      <w:pPr>
        <w:pStyle w:val="Kommentartekst"/>
      </w:pPr>
      <w:r>
        <w:rPr>
          <w:rStyle w:val="Kommentarhenvisning"/>
        </w:rPr>
        <w:annotationRef/>
      </w:r>
      <w:r>
        <w:t>Opdater link til v.1.2</w:t>
      </w:r>
    </w:p>
  </w:comment>
  <w:comment w:id="3" w:author="Mona Vestergaard Laursen [2]" w:date="2016-03-01T23:02:00Z" w:initials="MVA">
    <w:p w14:paraId="037973D6" w14:textId="355B642B" w:rsidR="00E21BDF" w:rsidRDefault="00E21BDF" w:rsidP="00E21BDF">
      <w:pPr>
        <w:pStyle w:val="Kommentartekst"/>
      </w:pPr>
      <w:r>
        <w:rPr>
          <w:rStyle w:val="Kommentarhenvisning"/>
        </w:rPr>
        <w:annotationRef/>
      </w:r>
      <w:r>
        <w:t>Upload og lin</w:t>
      </w:r>
      <w:r w:rsidR="008E45E1">
        <w:t>k</w:t>
      </w:r>
      <w:r>
        <w:t xml:space="preserve"> til to filer med testdata.</w:t>
      </w:r>
    </w:p>
  </w:comment>
  <w:comment w:id="4" w:author="Mona Vestergaard Laursen" w:date="2016-03-01T15:10:00Z" w:initials="MVL">
    <w:p w14:paraId="5DD7B2D6" w14:textId="77777777" w:rsidR="00FA7F8B" w:rsidRDefault="00FA7F8B">
      <w:pPr>
        <w:pStyle w:val="Kommentartekst"/>
      </w:pPr>
      <w:r>
        <w:rPr>
          <w:rStyle w:val="Kommentarhenvisning"/>
        </w:rPr>
        <w:annotationRef/>
      </w:r>
      <w:r>
        <w:t>Opdater link til v.1.2</w:t>
      </w:r>
    </w:p>
  </w:comment>
  <w:comment w:id="5" w:author="Mona Vestergaard Laursen" w:date="2016-03-01T15:10:00Z" w:initials="MVL">
    <w:p w14:paraId="4E5F6F8D" w14:textId="77777777" w:rsidR="00FA7F8B" w:rsidRDefault="00FA7F8B">
      <w:pPr>
        <w:pStyle w:val="Kommentartekst"/>
      </w:pPr>
      <w:r>
        <w:rPr>
          <w:rStyle w:val="Kommentarhenvisning"/>
        </w:rPr>
        <w:annotationRef/>
      </w:r>
      <w:r>
        <w:t xml:space="preserve">Mener de mon ALT? Skal </w:t>
      </w:r>
      <w:bookmarkStart w:id="6" w:name="_GoBack"/>
      <w:bookmarkEnd w:id="6"/>
      <w:r>
        <w:t>måske forklares/</w:t>
      </w:r>
      <w:proofErr w:type="gramStart"/>
      <w:r>
        <w:t>revideres..?</w:t>
      </w:r>
      <w:proofErr w:type="gramEnd"/>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C606256" w15:done="0"/>
  <w15:commentEx w15:paraId="5639E68B" w15:done="0"/>
  <w15:commentEx w15:paraId="5633F829" w15:done="0"/>
  <w15:commentEx w15:paraId="037973D6" w15:done="0"/>
  <w15:commentEx w15:paraId="5DD7B2D6" w15:done="0"/>
  <w15:commentEx w15:paraId="4E5F6F8D"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F0B55"/>
    <w:multiLevelType w:val="multilevel"/>
    <w:tmpl w:val="E8769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9851FA5"/>
    <w:multiLevelType w:val="multilevel"/>
    <w:tmpl w:val="4C5E41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CE03A90"/>
    <w:multiLevelType w:val="multilevel"/>
    <w:tmpl w:val="E2B4A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4EB5360"/>
    <w:multiLevelType w:val="multilevel"/>
    <w:tmpl w:val="96DE4F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0"/>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ona Vestergaard Laursen">
    <w15:presenceInfo w15:providerId="AD" w15:userId="S-1-5-21-1214280143-954675378-929701000-5877"/>
  </w15:person>
  <w15:person w15:author="Mona Vestergaard Laursen [2]">
    <w15:presenceInfo w15:providerId="None" w15:userId="Mona Vestergaard Laurs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oNotDisplayPageBoundaries/>
  <w:proofState w:spelling="clean" w:grammar="clean"/>
  <w:trackRevisions/>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0FBD"/>
    <w:rsid w:val="00051C92"/>
    <w:rsid w:val="001C0FBD"/>
    <w:rsid w:val="003D5780"/>
    <w:rsid w:val="004203F9"/>
    <w:rsid w:val="006C1A14"/>
    <w:rsid w:val="00742CDC"/>
    <w:rsid w:val="008D0723"/>
    <w:rsid w:val="008E45E1"/>
    <w:rsid w:val="008E59E1"/>
    <w:rsid w:val="00AC7292"/>
    <w:rsid w:val="00BD1ABF"/>
    <w:rsid w:val="00D604D4"/>
    <w:rsid w:val="00E21BDF"/>
    <w:rsid w:val="00F3169B"/>
    <w:rsid w:val="00FA7F8B"/>
    <w:rsid w:val="00FB335F"/>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BE66E9"/>
  <w15:chartTrackingRefBased/>
  <w15:docId w15:val="{D966AE46-AFDD-4D61-9BAF-44B051DF5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Overskrift1">
    <w:name w:val="heading 1"/>
    <w:basedOn w:val="Normal"/>
    <w:link w:val="Overskrift1Tegn"/>
    <w:uiPriority w:val="9"/>
    <w:qFormat/>
    <w:rsid w:val="001C0FBD"/>
    <w:pPr>
      <w:spacing w:before="450" w:after="0" w:line="240" w:lineRule="auto"/>
      <w:outlineLvl w:val="0"/>
    </w:pPr>
    <w:rPr>
      <w:rFonts w:ascii="Times New Roman" w:eastAsia="Times New Roman" w:hAnsi="Times New Roman" w:cs="Times New Roman"/>
      <w:color w:val="333333"/>
      <w:kern w:val="36"/>
      <w:sz w:val="42"/>
      <w:szCs w:val="42"/>
      <w:lang w:eastAsia="da-DK"/>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1C0FBD"/>
    <w:rPr>
      <w:rFonts w:ascii="Times New Roman" w:eastAsia="Times New Roman" w:hAnsi="Times New Roman" w:cs="Times New Roman"/>
      <w:color w:val="333333"/>
      <w:kern w:val="36"/>
      <w:sz w:val="42"/>
      <w:szCs w:val="42"/>
      <w:lang w:eastAsia="da-DK"/>
    </w:rPr>
  </w:style>
  <w:style w:type="character" w:styleId="Hyperlink">
    <w:name w:val="Hyperlink"/>
    <w:basedOn w:val="Standardskrifttypeiafsnit"/>
    <w:uiPriority w:val="99"/>
    <w:unhideWhenUsed/>
    <w:rsid w:val="001C0FBD"/>
    <w:rPr>
      <w:strike w:val="0"/>
      <w:dstrike w:val="0"/>
      <w:color w:val="3572B0"/>
      <w:u w:val="none"/>
      <w:effect w:val="none"/>
    </w:rPr>
  </w:style>
  <w:style w:type="character" w:styleId="Fremhv">
    <w:name w:val="Emphasis"/>
    <w:basedOn w:val="Standardskrifttypeiafsnit"/>
    <w:uiPriority w:val="20"/>
    <w:qFormat/>
    <w:rsid w:val="001C0FBD"/>
    <w:rPr>
      <w:i/>
      <w:iCs/>
    </w:rPr>
  </w:style>
  <w:style w:type="character" w:customStyle="1" w:styleId="unknown-user">
    <w:name w:val="unknown-user"/>
    <w:basedOn w:val="Standardskrifttypeiafsnit"/>
    <w:rsid w:val="001C0FBD"/>
  </w:style>
  <w:style w:type="character" w:customStyle="1" w:styleId="editor">
    <w:name w:val="editor"/>
    <w:basedOn w:val="Standardskrifttypeiafsnit"/>
    <w:rsid w:val="001C0FBD"/>
  </w:style>
  <w:style w:type="paragraph" w:styleId="Markeringsbobletekst">
    <w:name w:val="Balloon Text"/>
    <w:basedOn w:val="Normal"/>
    <w:link w:val="MarkeringsbobletekstTegn"/>
    <w:uiPriority w:val="99"/>
    <w:semiHidden/>
    <w:unhideWhenUsed/>
    <w:rsid w:val="00F3169B"/>
    <w:pPr>
      <w:spacing w:after="0" w:line="240" w:lineRule="auto"/>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F3169B"/>
    <w:rPr>
      <w:rFonts w:ascii="Segoe UI" w:hAnsi="Segoe UI" w:cs="Segoe UI"/>
      <w:sz w:val="18"/>
      <w:szCs w:val="18"/>
    </w:rPr>
  </w:style>
  <w:style w:type="character" w:styleId="Kommentarhenvisning">
    <w:name w:val="annotation reference"/>
    <w:basedOn w:val="Standardskrifttypeiafsnit"/>
    <w:uiPriority w:val="99"/>
    <w:semiHidden/>
    <w:unhideWhenUsed/>
    <w:rsid w:val="00051C92"/>
    <w:rPr>
      <w:sz w:val="16"/>
      <w:szCs w:val="16"/>
    </w:rPr>
  </w:style>
  <w:style w:type="paragraph" w:styleId="Kommentartekst">
    <w:name w:val="annotation text"/>
    <w:basedOn w:val="Normal"/>
    <w:link w:val="KommentartekstTegn"/>
    <w:uiPriority w:val="99"/>
    <w:semiHidden/>
    <w:unhideWhenUsed/>
    <w:rsid w:val="00051C92"/>
    <w:pPr>
      <w:spacing w:line="240" w:lineRule="auto"/>
    </w:pPr>
    <w:rPr>
      <w:sz w:val="20"/>
      <w:szCs w:val="20"/>
    </w:rPr>
  </w:style>
  <w:style w:type="character" w:customStyle="1" w:styleId="KommentartekstTegn">
    <w:name w:val="Kommentartekst Tegn"/>
    <w:basedOn w:val="Standardskrifttypeiafsnit"/>
    <w:link w:val="Kommentartekst"/>
    <w:uiPriority w:val="99"/>
    <w:semiHidden/>
    <w:rsid w:val="00051C92"/>
    <w:rPr>
      <w:sz w:val="20"/>
      <w:szCs w:val="20"/>
    </w:rPr>
  </w:style>
  <w:style w:type="paragraph" w:styleId="Kommentaremne">
    <w:name w:val="annotation subject"/>
    <w:basedOn w:val="Kommentartekst"/>
    <w:next w:val="Kommentartekst"/>
    <w:link w:val="KommentaremneTegn"/>
    <w:uiPriority w:val="99"/>
    <w:semiHidden/>
    <w:unhideWhenUsed/>
    <w:rsid w:val="00051C92"/>
    <w:rPr>
      <w:b/>
      <w:bCs/>
    </w:rPr>
  </w:style>
  <w:style w:type="character" w:customStyle="1" w:styleId="KommentaremneTegn">
    <w:name w:val="Kommentaremne Tegn"/>
    <w:basedOn w:val="KommentartekstTegn"/>
    <w:link w:val="Kommentaremne"/>
    <w:uiPriority w:val="99"/>
    <w:semiHidden/>
    <w:rsid w:val="00051C92"/>
    <w:rPr>
      <w:b/>
      <w:bCs/>
      <w:sz w:val="20"/>
      <w:szCs w:val="20"/>
    </w:rPr>
  </w:style>
  <w:style w:type="character" w:styleId="BesgtLink">
    <w:name w:val="FollowedHyperlink"/>
    <w:basedOn w:val="Standardskrifttypeiafsnit"/>
    <w:uiPriority w:val="99"/>
    <w:semiHidden/>
    <w:unhideWhenUsed/>
    <w:rsid w:val="004203F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953754">
      <w:bodyDiv w:val="1"/>
      <w:marLeft w:val="0"/>
      <w:marRight w:val="0"/>
      <w:marTop w:val="0"/>
      <w:marBottom w:val="0"/>
      <w:divBdr>
        <w:top w:val="none" w:sz="0" w:space="0" w:color="auto"/>
        <w:left w:val="none" w:sz="0" w:space="0" w:color="auto"/>
        <w:bottom w:val="none" w:sz="0" w:space="0" w:color="auto"/>
        <w:right w:val="none" w:sz="0" w:space="0" w:color="auto"/>
      </w:divBdr>
    </w:div>
    <w:div w:id="1363825561">
      <w:bodyDiv w:val="1"/>
      <w:marLeft w:val="0"/>
      <w:marRight w:val="0"/>
      <w:marTop w:val="0"/>
      <w:marBottom w:val="0"/>
      <w:divBdr>
        <w:top w:val="none" w:sz="0" w:space="0" w:color="auto"/>
        <w:left w:val="none" w:sz="0" w:space="0" w:color="auto"/>
        <w:bottom w:val="none" w:sz="0" w:space="0" w:color="auto"/>
        <w:right w:val="none" w:sz="0" w:space="0" w:color="auto"/>
      </w:divBdr>
      <w:divsChild>
        <w:div w:id="428088597">
          <w:marLeft w:val="0"/>
          <w:marRight w:val="0"/>
          <w:marTop w:val="0"/>
          <w:marBottom w:val="0"/>
          <w:divBdr>
            <w:top w:val="none" w:sz="0" w:space="0" w:color="auto"/>
            <w:left w:val="none" w:sz="0" w:space="0" w:color="auto"/>
            <w:bottom w:val="none" w:sz="0" w:space="0" w:color="auto"/>
            <w:right w:val="none" w:sz="0" w:space="0" w:color="auto"/>
          </w:divBdr>
          <w:divsChild>
            <w:div w:id="1507591796">
              <w:marLeft w:val="0"/>
              <w:marRight w:val="0"/>
              <w:marTop w:val="0"/>
              <w:marBottom w:val="0"/>
              <w:divBdr>
                <w:top w:val="none" w:sz="0" w:space="0" w:color="auto"/>
                <w:left w:val="none" w:sz="0" w:space="0" w:color="auto"/>
                <w:bottom w:val="none" w:sz="0" w:space="0" w:color="auto"/>
                <w:right w:val="none" w:sz="0" w:space="0" w:color="auto"/>
              </w:divBdr>
              <w:divsChild>
                <w:div w:id="564611346">
                  <w:marLeft w:val="0"/>
                  <w:marRight w:val="0"/>
                  <w:marTop w:val="0"/>
                  <w:marBottom w:val="0"/>
                  <w:divBdr>
                    <w:top w:val="none" w:sz="0" w:space="0" w:color="auto"/>
                    <w:left w:val="none" w:sz="0" w:space="0" w:color="auto"/>
                    <w:bottom w:val="none" w:sz="0" w:space="0" w:color="auto"/>
                    <w:right w:val="none" w:sz="0" w:space="0" w:color="auto"/>
                  </w:divBdr>
                  <w:divsChild>
                    <w:div w:id="137962796">
                      <w:marLeft w:val="0"/>
                      <w:marRight w:val="0"/>
                      <w:marTop w:val="0"/>
                      <w:marBottom w:val="0"/>
                      <w:divBdr>
                        <w:top w:val="single" w:sz="6" w:space="0" w:color="CCCCCC"/>
                        <w:left w:val="single" w:sz="2" w:space="0" w:color="CCCCCC"/>
                        <w:bottom w:val="single" w:sz="6" w:space="0" w:color="CCCCCC"/>
                        <w:right w:val="single" w:sz="2" w:space="0" w:color="CCCCCC"/>
                      </w:divBdr>
                      <w:divsChild>
                        <w:div w:id="1352877091">
                          <w:marLeft w:val="0"/>
                          <w:marRight w:val="0"/>
                          <w:marTop w:val="0"/>
                          <w:marBottom w:val="300"/>
                          <w:divBdr>
                            <w:top w:val="none" w:sz="0" w:space="0" w:color="auto"/>
                            <w:left w:val="none" w:sz="0" w:space="0" w:color="auto"/>
                            <w:bottom w:val="none" w:sz="0" w:space="0" w:color="auto"/>
                            <w:right w:val="none" w:sz="0" w:space="0" w:color="auto"/>
                          </w:divBdr>
                          <w:divsChild>
                            <w:div w:id="813565335">
                              <w:marLeft w:val="0"/>
                              <w:marRight w:val="0"/>
                              <w:marTop w:val="15"/>
                              <w:marBottom w:val="0"/>
                              <w:divBdr>
                                <w:top w:val="none" w:sz="0" w:space="0" w:color="auto"/>
                                <w:left w:val="none" w:sz="0" w:space="0" w:color="auto"/>
                                <w:bottom w:val="none" w:sz="0" w:space="0" w:color="auto"/>
                                <w:right w:val="none" w:sz="0" w:space="0" w:color="auto"/>
                              </w:divBdr>
                              <w:divsChild>
                                <w:div w:id="2004815430">
                                  <w:marLeft w:val="0"/>
                                  <w:marRight w:val="0"/>
                                  <w:marTop w:val="0"/>
                                  <w:marBottom w:val="0"/>
                                  <w:divBdr>
                                    <w:top w:val="none" w:sz="0" w:space="0" w:color="auto"/>
                                    <w:left w:val="none" w:sz="0" w:space="0" w:color="auto"/>
                                    <w:bottom w:val="none" w:sz="0" w:space="0" w:color="auto"/>
                                    <w:right w:val="none" w:sz="0" w:space="0" w:color="auto"/>
                                  </w:divBdr>
                                </w:div>
                              </w:divsChild>
                            </w:div>
                            <w:div w:id="4479338">
                              <w:marLeft w:val="0"/>
                              <w:marRight w:val="0"/>
                              <w:marTop w:val="0"/>
                              <w:marBottom w:val="0"/>
                              <w:divBdr>
                                <w:top w:val="none" w:sz="0" w:space="0" w:color="auto"/>
                                <w:left w:val="none" w:sz="0" w:space="0" w:color="auto"/>
                                <w:bottom w:val="none" w:sz="0" w:space="0" w:color="auto"/>
                                <w:right w:val="none" w:sz="0" w:space="0" w:color="auto"/>
                              </w:divBdr>
                              <w:divsChild>
                                <w:div w:id="2113696191">
                                  <w:marLeft w:val="0"/>
                                  <w:marRight w:val="0"/>
                                  <w:marTop w:val="0"/>
                                  <w:marBottom w:val="0"/>
                                  <w:divBdr>
                                    <w:top w:val="none" w:sz="0" w:space="0" w:color="auto"/>
                                    <w:left w:val="none" w:sz="0" w:space="0" w:color="auto"/>
                                    <w:bottom w:val="none" w:sz="0" w:space="0" w:color="auto"/>
                                    <w:right w:val="none" w:sz="0" w:space="0" w:color="auto"/>
                                  </w:divBdr>
                                </w:div>
                                <w:div w:id="157773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093507">
                          <w:marLeft w:val="0"/>
                          <w:marRight w:val="0"/>
                          <w:marTop w:val="0"/>
                          <w:marBottom w:val="0"/>
                          <w:divBdr>
                            <w:top w:val="none" w:sz="0" w:space="0" w:color="auto"/>
                            <w:left w:val="none" w:sz="0" w:space="0" w:color="auto"/>
                            <w:bottom w:val="none" w:sz="0" w:space="0" w:color="auto"/>
                            <w:right w:val="none" w:sz="0" w:space="0" w:color="auto"/>
                          </w:divBdr>
                          <w:divsChild>
                            <w:div w:id="1692683981">
                              <w:marLeft w:val="0"/>
                              <w:marRight w:val="0"/>
                              <w:marTop w:val="0"/>
                              <w:marBottom w:val="300"/>
                              <w:divBdr>
                                <w:top w:val="none" w:sz="0" w:space="0" w:color="auto"/>
                                <w:left w:val="none" w:sz="0" w:space="0" w:color="auto"/>
                                <w:bottom w:val="none" w:sz="0" w:space="0" w:color="auto"/>
                                <w:right w:val="none" w:sz="0" w:space="0" w:color="auto"/>
                              </w:divBdr>
                            </w:div>
                            <w:div w:id="1713771137">
                              <w:marLeft w:val="0"/>
                              <w:marRight w:val="0"/>
                              <w:marTop w:val="150"/>
                              <w:marBottom w:val="0"/>
                              <w:divBdr>
                                <w:top w:val="none" w:sz="0" w:space="0" w:color="auto"/>
                                <w:left w:val="none" w:sz="0" w:space="0" w:color="auto"/>
                                <w:bottom w:val="none" w:sz="0" w:space="0" w:color="auto"/>
                                <w:right w:val="none" w:sz="0" w:space="0" w:color="auto"/>
                              </w:divBdr>
                              <w:divsChild>
                                <w:div w:id="859395012">
                                  <w:marLeft w:val="0"/>
                                  <w:marRight w:val="0"/>
                                  <w:marTop w:val="0"/>
                                  <w:marBottom w:val="0"/>
                                  <w:divBdr>
                                    <w:top w:val="none" w:sz="0" w:space="0" w:color="auto"/>
                                    <w:left w:val="none" w:sz="0" w:space="0" w:color="auto"/>
                                    <w:bottom w:val="none" w:sz="0" w:space="0" w:color="auto"/>
                                    <w:right w:val="none" w:sz="0" w:space="0" w:color="auto"/>
                                  </w:divBdr>
                                </w:div>
                                <w:div w:id="533150339">
                                  <w:marLeft w:val="0"/>
                                  <w:marRight w:val="0"/>
                                  <w:marTop w:val="0"/>
                                  <w:marBottom w:val="0"/>
                                  <w:divBdr>
                                    <w:top w:val="none" w:sz="0" w:space="0" w:color="auto"/>
                                    <w:left w:val="none" w:sz="0" w:space="0" w:color="auto"/>
                                    <w:bottom w:val="none" w:sz="0" w:space="0" w:color="auto"/>
                                    <w:right w:val="none" w:sz="0" w:space="0" w:color="auto"/>
                                  </w:divBdr>
                                </w:div>
                                <w:div w:id="1371876737">
                                  <w:marLeft w:val="0"/>
                                  <w:marRight w:val="0"/>
                                  <w:marTop w:val="0"/>
                                  <w:marBottom w:val="0"/>
                                  <w:divBdr>
                                    <w:top w:val="none" w:sz="0" w:space="0" w:color="auto"/>
                                    <w:left w:val="none" w:sz="0" w:space="0" w:color="auto"/>
                                    <w:bottom w:val="none" w:sz="0" w:space="0" w:color="auto"/>
                                    <w:right w:val="none" w:sz="0" w:space="0" w:color="auto"/>
                                  </w:divBdr>
                                </w:div>
                                <w:div w:id="1162743856">
                                  <w:marLeft w:val="0"/>
                                  <w:marRight w:val="0"/>
                                  <w:marTop w:val="0"/>
                                  <w:marBottom w:val="0"/>
                                  <w:divBdr>
                                    <w:top w:val="none" w:sz="0" w:space="0" w:color="auto"/>
                                    <w:left w:val="none" w:sz="0" w:space="0" w:color="auto"/>
                                    <w:bottom w:val="none" w:sz="0" w:space="0" w:color="auto"/>
                                    <w:right w:val="none" w:sz="0" w:space="0" w:color="auto"/>
                                  </w:divBdr>
                                </w:div>
                              </w:divsChild>
                            </w:div>
                            <w:div w:id="1767731623">
                              <w:marLeft w:val="0"/>
                              <w:marRight w:val="0"/>
                              <w:marTop w:val="0"/>
                              <w:marBottom w:val="0"/>
                              <w:divBdr>
                                <w:top w:val="none" w:sz="0" w:space="0" w:color="auto"/>
                                <w:left w:val="none" w:sz="0" w:space="0" w:color="auto"/>
                                <w:bottom w:val="none" w:sz="0" w:space="0" w:color="auto"/>
                                <w:right w:val="none" w:sz="0" w:space="0" w:color="auto"/>
                              </w:divBdr>
                              <w:divsChild>
                                <w:div w:id="401754036">
                                  <w:marLeft w:val="0"/>
                                  <w:marRight w:val="0"/>
                                  <w:marTop w:val="0"/>
                                  <w:marBottom w:val="0"/>
                                  <w:divBdr>
                                    <w:top w:val="none" w:sz="0" w:space="0" w:color="auto"/>
                                    <w:left w:val="none" w:sz="0" w:space="0" w:color="auto"/>
                                    <w:bottom w:val="none" w:sz="0" w:space="0" w:color="auto"/>
                                    <w:right w:val="none" w:sz="0" w:space="0" w:color="auto"/>
                                  </w:divBdr>
                                  <w:divsChild>
                                    <w:div w:id="1716463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spop.dk/pages/viewinfo.action?pageId=29993435" TargetMode="External"/><Relationship Id="rId13" Type="http://schemas.openxmlformats.org/officeDocument/2006/relationships/hyperlink" Target="https://www.nspop.dk/spaces/flyingpdf/pdfpageexport.action?pageId=29993435" TargetMode="External"/><Relationship Id="rId18" Type="http://schemas.openxmlformats.org/officeDocument/2006/relationships/image" Target="media/image1.png"/><Relationship Id="rId26" Type="http://schemas.openxmlformats.org/officeDocument/2006/relationships/hyperlink" Target="https://www.nspop.dk/display/resources/Indberetning+til+Service+Desk" TargetMode="External"/><Relationship Id="rId3" Type="http://schemas.openxmlformats.org/officeDocument/2006/relationships/styles" Target="styles.xml"/><Relationship Id="rId21" Type="http://schemas.openxmlformats.org/officeDocument/2006/relationships/hyperlink" Target="https://www.nspop.dk/display/web/Inventory+-+NSP-komponenter" TargetMode="External"/><Relationship Id="rId7" Type="http://schemas.openxmlformats.org/officeDocument/2006/relationships/hyperlink" Target="https://www.nspop.dk/pages/viewinfo.action?pageId=29993435" TargetMode="External"/><Relationship Id="rId12" Type="http://schemas.openxmlformats.org/officeDocument/2006/relationships/hyperlink" Target="https://www.nspop.dk/plugins/viewsource/viewpagesrc.action?pageId=29993435" TargetMode="External"/><Relationship Id="rId17" Type="http://schemas.openxmlformats.org/officeDocument/2006/relationships/hyperlink" Target="https://www.nspop.dk/display/web/NSP+Service:+Bivirkningsindberetning" TargetMode="External"/><Relationship Id="rId25" Type="http://schemas.openxmlformats.org/officeDocument/2006/relationships/hyperlink" Target="https://ehr-services.mhra.gov.uk/v2/SubmissionService.asmx" TargetMode="External"/><Relationship Id="rId2" Type="http://schemas.openxmlformats.org/officeDocument/2006/relationships/numbering" Target="numbering.xml"/><Relationship Id="rId16" Type="http://schemas.openxmlformats.org/officeDocument/2006/relationships/hyperlink" Target="https://www.nspop.dk/display/web/NSP+Service%3A+Bivirkningsindberetning" TargetMode="External"/><Relationship Id="rId20" Type="http://schemas.microsoft.com/office/2011/relationships/commentsExtended" Target="commentsExtended.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www.nspop.dk/pages/viewpreviousversions.action?pageId=29993435" TargetMode="External"/><Relationship Id="rId11" Type="http://schemas.openxmlformats.org/officeDocument/2006/relationships/hyperlink" Target="https://www.nspop.dk/pages/listpages-dirview.action?key=web&amp;openId=29993435" TargetMode="External"/><Relationship Id="rId24" Type="http://schemas.openxmlformats.org/officeDocument/2006/relationships/hyperlink" Target="https://wsdl.nspop.dk/bivwsp/submissionservice?wsdl" TargetMode="External"/><Relationship Id="rId5" Type="http://schemas.openxmlformats.org/officeDocument/2006/relationships/webSettings" Target="webSettings.xml"/><Relationship Id="rId15" Type="http://schemas.openxmlformats.org/officeDocument/2006/relationships/hyperlink" Target="https://www.nspop.dk/exportword?pageId=29993435" TargetMode="External"/><Relationship Id="rId23" Type="http://schemas.openxmlformats.org/officeDocument/2006/relationships/hyperlink" Target="https://ehr-service.sundhedsstyrelsen.dk/Submission/ValidateE2BXml" TargetMode="External"/><Relationship Id="rId28" Type="http://schemas.microsoft.com/office/2011/relationships/people" Target="people.xml"/><Relationship Id="rId10" Type="http://schemas.openxmlformats.org/officeDocument/2006/relationships/hyperlink" Target="https://www.nspop.dk/pages/viewinfo.action?pageId=29993435" TargetMode="External"/><Relationship Id="rId19" Type="http://schemas.openxmlformats.org/officeDocument/2006/relationships/comments" Target="comments.xml"/><Relationship Id="rId4" Type="http://schemas.openxmlformats.org/officeDocument/2006/relationships/settings" Target="settings.xml"/><Relationship Id="rId9" Type="http://schemas.openxmlformats.org/officeDocument/2006/relationships/hyperlink" Target="https://www.nspop.dk/display/web/NSP+Service%3A+Bivirkningsindberetning" TargetMode="External"/><Relationship Id="rId14" Type="http://schemas.openxmlformats.org/officeDocument/2006/relationships/hyperlink" Target="https://www.nspop.dk/pages/viewpage.action?pageId=29993435" TargetMode="External"/><Relationship Id="rId22" Type="http://schemas.openxmlformats.org/officeDocument/2006/relationships/hyperlink" Target="https://ehr-service.sundhedsstyrelsen.dk/Submission/UploadE2BXml" TargetMode="External"/><Relationship Id="rId27" Type="http://schemas.openxmlformats.org/officeDocument/2006/relationships/fontTable" Target="fontTable.xml"/></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6EAB07-24C4-47C2-9890-FE605C17A6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Pages>
  <Words>867</Words>
  <Characters>5289</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Sundhedsstyrelsen</Company>
  <LinksUpToDate>false</LinksUpToDate>
  <CharactersWithSpaces>6144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Mona Vestergaard Laursen</dc:creator>
  <cp:keywords/>
  <dc:description/>
  <cp:lastModifiedBy>Lars EXTKON. Krarup</cp:lastModifiedBy>
  <cp:revision>4</cp:revision>
  <dcterms:created xsi:type="dcterms:W3CDTF">2016-04-04T12:43:00Z</dcterms:created>
  <dcterms:modified xsi:type="dcterms:W3CDTF">2016-04-04T12:54:00Z</dcterms:modified>
</cp:coreProperties>
</file>