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206D" w:rsidRPr="00346121" w:rsidRDefault="00C6206D" w:rsidP="00C6206D">
      <w:pPr>
        <w:jc w:val="center"/>
        <w:rPr>
          <w:sz w:val="32"/>
        </w:rPr>
      </w:pPr>
      <w:bookmarkStart w:id="0" w:name="_Toc40578283"/>
      <w:bookmarkStart w:id="1" w:name="_GoBack"/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FC7FE3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906F72">
        <w:rPr>
          <w:sz w:val="32"/>
        </w:rPr>
        <w:t>Svareksponeringsservice-laboratoriesvar via dokumentdeling</w:t>
      </w:r>
      <w:r>
        <w:rPr>
          <w:sz w:val="32"/>
        </w:rPr>
        <w:fldChar w:fldCharType="end"/>
      </w:r>
    </w:p>
    <w:p w:rsidR="00C6206D" w:rsidRPr="00346121" w:rsidRDefault="00C6206D" w:rsidP="00C6206D">
      <w:pPr>
        <w:jc w:val="center"/>
        <w:rPr>
          <w:sz w:val="32"/>
        </w:rPr>
      </w:pPr>
    </w:p>
    <w:p w:rsidR="00C6206D" w:rsidRDefault="00B454FC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Snitfladebeskrivelse</w:t>
      </w:r>
    </w:p>
    <w:p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:rsidR="00C6206D" w:rsidRPr="00346121" w:rsidRDefault="00C6206D" w:rsidP="00C6206D">
      <w:pPr>
        <w:jc w:val="center"/>
        <w:rPr>
          <w:sz w:val="24"/>
        </w:rPr>
      </w:pPr>
    </w:p>
    <w:p w:rsidR="00C6206D" w:rsidRDefault="00C6206D" w:rsidP="00D25CF4">
      <w:pPr>
        <w:spacing w:before="3000"/>
        <w:jc w:val="center"/>
      </w:pPr>
    </w:p>
    <w:p w:rsidR="00C6206D" w:rsidRDefault="00C6206D" w:rsidP="00437003">
      <w:pPr>
        <w:pStyle w:val="Title"/>
        <w:jc w:val="both"/>
      </w:pPr>
    </w:p>
    <w:p w:rsidR="004D21DC" w:rsidRDefault="00437003">
      <w:pPr>
        <w:pStyle w:val="TOCHeading"/>
      </w:pPr>
      <w:r>
        <w:br w:type="page"/>
      </w:r>
    </w:p>
    <w:bookmarkEnd w:id="0" w:displacedByCustomXml="next"/>
    <w:bookmarkStart w:id="2" w:name="_Toc44403513" w:displacedByCustomXml="next"/>
    <w:bookmarkStart w:id="3" w:name="_Toc277248668" w:displacedByCustomXml="next"/>
    <w:bookmarkStart w:id="4" w:name="_Toc327798371" w:displacedByCustomXml="next"/>
    <w:bookmarkStart w:id="5" w:name="_Toc292960798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7315D" w:rsidRDefault="0077315D">
          <w:pPr>
            <w:pStyle w:val="TOCHeading"/>
          </w:pPr>
          <w:r>
            <w:t>Indhold</w:t>
          </w:r>
        </w:p>
        <w:p w:rsidR="00906F72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62257942" w:history="1">
            <w:r w:rsidR="00906F72" w:rsidRPr="00110C46">
              <w:rPr>
                <w:rStyle w:val="Hyperlink"/>
                <w:noProof/>
              </w:rPr>
              <w:t>1</w:t>
            </w:r>
            <w:r w:rsidR="00906F72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906F72" w:rsidRPr="00110C46">
              <w:rPr>
                <w:rStyle w:val="Hyperlink"/>
                <w:noProof/>
              </w:rPr>
              <w:t>Introduktion</w:t>
            </w:r>
            <w:r w:rsidR="00906F72">
              <w:rPr>
                <w:noProof/>
                <w:webHidden/>
              </w:rPr>
              <w:tab/>
            </w:r>
            <w:r w:rsidR="00906F72">
              <w:rPr>
                <w:noProof/>
                <w:webHidden/>
              </w:rPr>
              <w:fldChar w:fldCharType="begin"/>
            </w:r>
            <w:r w:rsidR="00906F72">
              <w:rPr>
                <w:noProof/>
                <w:webHidden/>
              </w:rPr>
              <w:instrText xml:space="preserve"> PAGEREF _Toc462257942 \h </w:instrText>
            </w:r>
            <w:r w:rsidR="00906F72">
              <w:rPr>
                <w:noProof/>
                <w:webHidden/>
              </w:rPr>
            </w:r>
            <w:r w:rsidR="00906F72">
              <w:rPr>
                <w:noProof/>
                <w:webHidden/>
              </w:rPr>
              <w:fldChar w:fldCharType="separate"/>
            </w:r>
            <w:r w:rsidR="00906F72">
              <w:rPr>
                <w:noProof/>
                <w:webHidden/>
              </w:rPr>
              <w:t>3</w:t>
            </w:r>
            <w:r w:rsidR="00906F72"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43" w:history="1">
            <w:r w:rsidRPr="00110C46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Formål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44" w:history="1">
            <w:r w:rsidRPr="00110C46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Læsevejledning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45" w:history="1">
            <w:r w:rsidRPr="00110C46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Dokumenthistorik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46" w:history="1">
            <w:r w:rsidRPr="00110C46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Definitioner og referencer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47" w:history="1">
            <w:r w:rsidRPr="00110C46">
              <w:rPr>
                <w:rStyle w:val="Hyperlink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Opslag og indhentning af laboratoriesvarsdokumenter via Dokumentdelingsservices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48" w:history="1">
            <w:r w:rsidRPr="00110C46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Forudsætninger for anvendelse af Dokumentdelingsservices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49" w:history="1">
            <w:r w:rsidRPr="00110C46">
              <w:rPr>
                <w:rStyle w:val="Hyperlink"/>
                <w:noProof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Opslag på tilgængelige laboratoriesvarsdokumenter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50" w:history="1">
            <w:r w:rsidRPr="00110C46">
              <w:rPr>
                <w:rStyle w:val="Hyperlink"/>
                <w:noProof/>
              </w:rPr>
              <w:t>2.2.1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Søgeparametre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51" w:history="1">
            <w:r w:rsidRPr="00110C46">
              <w:rPr>
                <w:rStyle w:val="Hyperlink"/>
                <w:noProof/>
              </w:rPr>
              <w:t>2.2.2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Forespørgsel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52" w:history="1">
            <w:r w:rsidRPr="00110C46">
              <w:rPr>
                <w:rStyle w:val="Hyperlink"/>
                <w:noProof/>
              </w:rPr>
              <w:t>2.2.3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53" w:history="1">
            <w:r w:rsidRPr="00110C46">
              <w:rPr>
                <w:rStyle w:val="Hyperlink"/>
                <w:noProof/>
              </w:rPr>
              <w:t>2.3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Indhentning af Svareksponeringsservicedokumenter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54" w:history="1">
            <w:r w:rsidRPr="00110C46">
              <w:rPr>
                <w:rStyle w:val="Hyperlink"/>
                <w:noProof/>
              </w:rPr>
              <w:t>2.3.1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Forespørgsel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55" w:history="1">
            <w:r w:rsidRPr="00110C46">
              <w:rPr>
                <w:rStyle w:val="Hyperlink"/>
                <w:noProof/>
              </w:rPr>
              <w:t>2.3.2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06F72" w:rsidRDefault="00906F7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57956" w:history="1">
            <w:r w:rsidRPr="00110C46">
              <w:rPr>
                <w:rStyle w:val="Hyperlink"/>
                <w:noProof/>
              </w:rPr>
              <w:t>2.4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10C46">
              <w:rPr>
                <w:rStyle w:val="Hyperlink"/>
                <w:noProof/>
              </w:rPr>
              <w:t>Videre behandling af fremfundne laboratoriesvarsdokumenter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_Toc462257956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:rsidR="008F00CB" w:rsidRPr="008F00CB" w:rsidRDefault="008F00CB" w:rsidP="008F00CB">
      <w:pPr>
        <w:spacing w:after="0"/>
        <w:jc w:val="left"/>
        <w:rPr>
          <w:b/>
          <w:color w:val="1F497D"/>
          <w:sz w:val="28"/>
        </w:rPr>
      </w:pPr>
      <w:bookmarkStart w:id="6" w:name="_Toc327542696"/>
      <w:bookmarkEnd w:id="5"/>
      <w:bookmarkEnd w:id="4"/>
      <w:bookmarkEnd w:id="3"/>
      <w:bookmarkEnd w:id="2"/>
      <w:r>
        <w:br w:type="page"/>
      </w:r>
    </w:p>
    <w:p w:rsidR="007820E9" w:rsidRPr="008C54B3" w:rsidRDefault="007820E9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7" w:name="_Toc462257942"/>
      <w:r w:rsidRPr="008C54B3">
        <w:lastRenderedPageBreak/>
        <w:t>Introduktion</w:t>
      </w:r>
      <w:bookmarkEnd w:id="6"/>
      <w:bookmarkEnd w:id="7"/>
    </w:p>
    <w:p w:rsidR="007820E9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8" w:name="_Toc316542421"/>
      <w:bookmarkStart w:id="9" w:name="_Ref317083052"/>
      <w:bookmarkStart w:id="10" w:name="_Toc327542697"/>
      <w:bookmarkStart w:id="11" w:name="_Toc462257943"/>
      <w:r w:rsidRPr="008C54B3">
        <w:t>Formål</w:t>
      </w:r>
      <w:bookmarkEnd w:id="8"/>
      <w:bookmarkEnd w:id="9"/>
      <w:bookmarkEnd w:id="10"/>
      <w:bookmarkEnd w:id="11"/>
    </w:p>
    <w:p w:rsidR="00E168A0" w:rsidRDefault="00B454FC" w:rsidP="004F38D8">
      <w:bookmarkStart w:id="12" w:name="_Toc318379509"/>
      <w:bookmarkStart w:id="13" w:name="_Toc325523296"/>
      <w:bookmarkStart w:id="14" w:name="_Toc317839916"/>
      <w:bookmarkStart w:id="15" w:name="_Toc44403516"/>
      <w:bookmarkStart w:id="16" w:name="_Toc239132517"/>
      <w:bookmarkStart w:id="17" w:name="_Toc243720169"/>
      <w:bookmarkStart w:id="18" w:name="_Toc316542422"/>
      <w:r>
        <w:t xml:space="preserve">Nærværende dokument beskriver i detaljer, hvordan opslag og udtræk af </w:t>
      </w:r>
      <w:r w:rsidR="008C49B4">
        <w:t>laboratoriesvars</w:t>
      </w:r>
      <w:r>
        <w:t>dokumenter foretages ved brug af Dokumentdelingsservices på den nationale service platform (NSP).</w:t>
      </w:r>
    </w:p>
    <w:p w:rsidR="007820E9" w:rsidRPr="00E45981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9" w:name="_Toc327542699"/>
      <w:bookmarkStart w:id="20" w:name="_Toc462257944"/>
      <w:bookmarkEnd w:id="12"/>
      <w:bookmarkEnd w:id="13"/>
      <w:r w:rsidRPr="00E45981">
        <w:t>Læsevejledning</w:t>
      </w:r>
      <w:bookmarkEnd w:id="14"/>
      <w:bookmarkEnd w:id="19"/>
      <w:bookmarkEnd w:id="20"/>
    </w:p>
    <w:p w:rsidR="00E45981" w:rsidRDefault="007820E9" w:rsidP="00C8568D">
      <w:r w:rsidRPr="00E45981">
        <w:t>Dette dokument henvender sig til udviklere og arkitekter</w:t>
      </w:r>
      <w:r w:rsidR="00665997">
        <w:t>,</w:t>
      </w:r>
      <w:r w:rsidRPr="00E45981">
        <w:t xml:space="preserve"> der skal anvende </w:t>
      </w:r>
      <w:r w:rsidR="0083479E">
        <w:t>laboratoriesvar</w:t>
      </w:r>
      <w:r w:rsidR="007E01FB">
        <w:t xml:space="preserve"> </w:t>
      </w:r>
      <w:r w:rsidR="00E45981" w:rsidRPr="00E45981">
        <w:t xml:space="preserve">via den nationale infrastruktur til deling af dokumenter - </w:t>
      </w:r>
      <w:r w:rsidR="007E01FB">
        <w:t>D</w:t>
      </w:r>
      <w:r w:rsidR="00C87F53" w:rsidRPr="00E45981">
        <w:t>okumentdelingss</w:t>
      </w:r>
      <w:r w:rsidRPr="00E45981">
        <w:t>ervice</w:t>
      </w:r>
      <w:r w:rsidR="00C87F53" w:rsidRPr="00E45981">
        <w:t>s</w:t>
      </w:r>
      <w:r w:rsidRPr="00E45981">
        <w:t>.</w:t>
      </w:r>
      <w:r w:rsidR="00C47688" w:rsidRPr="00E45981">
        <w:t xml:space="preserve"> </w:t>
      </w:r>
      <w:r w:rsidR="00665997">
        <w:t>For en overordnet beskrivelse heraf henvises til dokumentet [</w:t>
      </w:r>
      <w:r w:rsidR="007E01FB">
        <w:fldChar w:fldCharType="begin"/>
      </w:r>
      <w:r w:rsidR="007E01FB">
        <w:instrText xml:space="preserve"> REF ao_anvenderguide \h </w:instrText>
      </w:r>
      <w:r w:rsidR="007E01FB">
        <w:fldChar w:fldCharType="separate"/>
      </w:r>
      <w:r w:rsidR="00906F72">
        <w:t>Svareksponeringsservice anvender</w:t>
      </w:r>
      <w:r w:rsidR="007E01FB">
        <w:fldChar w:fldCharType="end"/>
      </w:r>
      <w:r w:rsidR="00665997">
        <w:t>].</w:t>
      </w:r>
    </w:p>
    <w:p w:rsidR="00077624" w:rsidRDefault="00FD5CA1" w:rsidP="00C8568D">
      <w:r>
        <w:t>D</w:t>
      </w:r>
      <w:r w:rsidR="004958B8">
        <w:t>okumentdelings</w:t>
      </w:r>
      <w:r w:rsidR="00022F53">
        <w:t>services (DDS)</w:t>
      </w:r>
      <w:r>
        <w:t>, der er beskrevet i [</w:t>
      </w:r>
      <w:r>
        <w:fldChar w:fldCharType="begin"/>
      </w:r>
      <w:r>
        <w:instrText xml:space="preserve"> REF dds_anvenderguide \h </w:instrText>
      </w:r>
      <w:r>
        <w:fldChar w:fldCharType="separate"/>
      </w:r>
      <w:r w:rsidR="00906F72">
        <w:t>DDS anvender</w:t>
      </w:r>
      <w:r>
        <w:fldChar w:fldCharType="end"/>
      </w:r>
      <w:r>
        <w:t>], er baseret på dokumentdelingsstandarden IHE XDS, der beskriver roller og ansvar for forskellige aktører i dokumentdeling. Et centralt led i denne dokumentdeling er udveksling af metadata om dokumenter.</w:t>
      </w:r>
      <w:r w:rsidR="00077624">
        <w:t xml:space="preserve"> Strukturen og dele af indholdet er fastlagt ved IHE XDS, mens størstedelen af indholdet er fastlagt i en såkaldt affinitetsdomænedefinition og dennes understøttende dokumenter.</w:t>
      </w:r>
    </w:p>
    <w:p w:rsidR="004958B8" w:rsidRPr="00E45981" w:rsidRDefault="00FD5CA1" w:rsidP="00C8568D">
      <w:r>
        <w:t xml:space="preserve">Det er tilstræbt, at dokumentanvender af </w:t>
      </w:r>
      <w:r w:rsidR="00DE2EF3">
        <w:t>laboratoriesvar</w:t>
      </w:r>
      <w:r w:rsidR="000C5D4B">
        <w:t>s</w:t>
      </w:r>
      <w:r>
        <w:t>data kan læse</w:t>
      </w:r>
      <w:r w:rsidR="00022F53">
        <w:t xml:space="preserve"> nærværende snitfladebeskrivelse, [</w:t>
      </w:r>
      <w:r w:rsidR="007E01FB">
        <w:fldChar w:fldCharType="begin"/>
      </w:r>
      <w:r w:rsidR="007E01FB">
        <w:instrText xml:space="preserve"> REF ao_anvenderguide \h </w:instrText>
      </w:r>
      <w:r w:rsidR="007E01FB">
        <w:fldChar w:fldCharType="separate"/>
      </w:r>
      <w:r w:rsidR="00906F72">
        <w:t>Svareksponeringsservice anvender</w:t>
      </w:r>
      <w:r w:rsidR="007E01FB">
        <w:fldChar w:fldCharType="end"/>
      </w:r>
      <w:r w:rsidR="00022F53">
        <w:t xml:space="preserve">] samt </w:t>
      </w:r>
      <w:r w:rsidR="009B73A7">
        <w:t xml:space="preserve">refererede DDS </w:t>
      </w:r>
      <w:r w:rsidR="00022F53">
        <w:t>snitflade</w:t>
      </w:r>
      <w:r w:rsidR="009B73A7">
        <w:t xml:space="preserve">beskrivelser og anvenderguides </w:t>
      </w:r>
      <w:r w:rsidR="00022F53">
        <w:t xml:space="preserve">uden at skulle kende til detaljerne i strukturen </w:t>
      </w:r>
      <w:r w:rsidR="00077624">
        <w:t xml:space="preserve">og indhold af </w:t>
      </w:r>
      <w:r w:rsidR="00022F53">
        <w:t>metadata.</w:t>
      </w:r>
    </w:p>
    <w:p w:rsidR="007820E9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1" w:name="_Toc317831244"/>
      <w:bookmarkStart w:id="22" w:name="_Toc317839917"/>
      <w:bookmarkStart w:id="23" w:name="_Toc327542700"/>
      <w:bookmarkStart w:id="24" w:name="_Toc462257945"/>
      <w:r w:rsidRPr="00E45981">
        <w:t>Dokumenthis</w:t>
      </w:r>
      <w:r w:rsidRPr="00BB676E">
        <w:t>torik</w:t>
      </w:r>
      <w:bookmarkEnd w:id="21"/>
      <w:bookmarkEnd w:id="22"/>
      <w:bookmarkEnd w:id="23"/>
      <w:bookmarkEnd w:id="24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7820E9" w:rsidRPr="008C54B3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:rsidR="007820E9" w:rsidRPr="008C54B3" w:rsidRDefault="007820E9" w:rsidP="00C8568D">
            <w:r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:rsidR="007820E9" w:rsidRPr="00BB676E" w:rsidRDefault="007820E9" w:rsidP="00C8568D">
            <w:r>
              <w:t>Dato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7820E9" w:rsidRPr="008C54B3" w:rsidRDefault="007820E9" w:rsidP="00C8568D">
            <w:r w:rsidRPr="00BB676E"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:rsidR="007820E9" w:rsidRPr="008C54B3" w:rsidRDefault="007820E9" w:rsidP="00C8568D">
            <w:r w:rsidRPr="008C54B3">
              <w:t>Beskrivelse</w:t>
            </w:r>
          </w:p>
        </w:tc>
      </w:tr>
      <w:tr w:rsidR="007820E9" w:rsidRPr="008C54B3" w:rsidTr="008F00CB">
        <w:tc>
          <w:tcPr>
            <w:tcW w:w="1101" w:type="dxa"/>
          </w:tcPr>
          <w:p w:rsidR="007820E9" w:rsidRPr="008C54B3" w:rsidRDefault="00ED30FF" w:rsidP="00B708A3">
            <w:r>
              <w:t>1.</w:t>
            </w:r>
            <w:r w:rsidR="006B024A">
              <w:t>0</w:t>
            </w:r>
          </w:p>
        </w:tc>
        <w:tc>
          <w:tcPr>
            <w:tcW w:w="1417" w:type="dxa"/>
          </w:tcPr>
          <w:p w:rsidR="007820E9" w:rsidRPr="00BB676E" w:rsidRDefault="00ED30FF" w:rsidP="007E01FB">
            <w:r>
              <w:t>09.09.2016</w:t>
            </w:r>
          </w:p>
        </w:tc>
        <w:tc>
          <w:tcPr>
            <w:tcW w:w="1701" w:type="dxa"/>
          </w:tcPr>
          <w:p w:rsidR="007820E9" w:rsidRDefault="007820E9" w:rsidP="00C8568D">
            <w:r>
              <w:t>Systematic</w:t>
            </w:r>
          </w:p>
        </w:tc>
        <w:tc>
          <w:tcPr>
            <w:tcW w:w="4253" w:type="dxa"/>
          </w:tcPr>
          <w:p w:rsidR="007820E9" w:rsidRPr="008C54B3" w:rsidRDefault="007820E9" w:rsidP="00C8568D">
            <w:r>
              <w:t>Initiel udgave</w:t>
            </w:r>
          </w:p>
        </w:tc>
      </w:tr>
    </w:tbl>
    <w:p w:rsidR="0082296A" w:rsidRDefault="0082296A" w:rsidP="0082296A">
      <w:bookmarkStart w:id="25" w:name="_Toc327542701"/>
    </w:p>
    <w:p w:rsidR="007820E9" w:rsidRPr="00262006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6" w:name="_Toc462257946"/>
      <w:r w:rsidRPr="008C54B3">
        <w:t>Definitioner og reference</w:t>
      </w:r>
      <w:bookmarkEnd w:id="15"/>
      <w:bookmarkEnd w:id="16"/>
      <w:bookmarkEnd w:id="17"/>
      <w:r w:rsidRPr="008C54B3">
        <w:t>r</w:t>
      </w:r>
      <w:bookmarkEnd w:id="18"/>
      <w:bookmarkEnd w:id="25"/>
      <w:bookmarkEnd w:id="26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7820E9" w:rsidRPr="008C54B3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:rsidR="007820E9" w:rsidRPr="008C54B3" w:rsidRDefault="007820E9" w:rsidP="00C8568D">
            <w:r w:rsidRPr="008C54B3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:rsidR="007820E9" w:rsidRPr="008C54B3" w:rsidRDefault="007820E9" w:rsidP="00C8568D">
            <w:r w:rsidRPr="008C54B3">
              <w:t>Beskrivelse</w:t>
            </w:r>
          </w:p>
        </w:tc>
      </w:tr>
      <w:tr w:rsidR="00780AA4" w:rsidRPr="008C54B3" w:rsidTr="008F00CB">
        <w:tc>
          <w:tcPr>
            <w:tcW w:w="1455" w:type="dxa"/>
          </w:tcPr>
          <w:p w:rsidR="00780AA4" w:rsidRDefault="00780AA4" w:rsidP="00C8568D">
            <w:r>
              <w:t>DDS</w:t>
            </w:r>
          </w:p>
        </w:tc>
        <w:tc>
          <w:tcPr>
            <w:tcW w:w="7017" w:type="dxa"/>
          </w:tcPr>
          <w:p w:rsidR="00780AA4" w:rsidRDefault="00780AA4" w:rsidP="00441B67">
            <w:r>
              <w:t>Dokumentdelingsservices</w:t>
            </w:r>
          </w:p>
        </w:tc>
      </w:tr>
      <w:tr w:rsidR="00707F35" w:rsidRPr="008C54B3" w:rsidTr="008F00CB">
        <w:tc>
          <w:tcPr>
            <w:tcW w:w="1455" w:type="dxa"/>
          </w:tcPr>
          <w:p w:rsidR="00707F35" w:rsidRPr="008C54B3" w:rsidRDefault="00707F35" w:rsidP="00C8568D">
            <w:r>
              <w:t>IHE</w:t>
            </w:r>
          </w:p>
        </w:tc>
        <w:tc>
          <w:tcPr>
            <w:tcW w:w="7017" w:type="dxa"/>
          </w:tcPr>
          <w:p w:rsidR="00707F35" w:rsidRDefault="00707F35" w:rsidP="00441B67">
            <w:r>
              <w:t>Integrating the Healthcare Enterprise</w:t>
            </w:r>
          </w:p>
        </w:tc>
      </w:tr>
      <w:tr w:rsidR="00F93E58" w:rsidRPr="008C54B3" w:rsidTr="008F00CB">
        <w:tc>
          <w:tcPr>
            <w:tcW w:w="1455" w:type="dxa"/>
          </w:tcPr>
          <w:p w:rsidR="00F93E58" w:rsidRDefault="00F93E58" w:rsidP="00C8568D">
            <w:r>
              <w:t>MTOM</w:t>
            </w:r>
          </w:p>
        </w:tc>
        <w:tc>
          <w:tcPr>
            <w:tcW w:w="7017" w:type="dxa"/>
          </w:tcPr>
          <w:p w:rsidR="00F93E58" w:rsidRPr="00E45981" w:rsidRDefault="00F93E58" w:rsidP="00441B67">
            <w:r w:rsidRPr="00F93E58">
              <w:t>Message Transmission Optimization Mechanism</w:t>
            </w:r>
          </w:p>
        </w:tc>
      </w:tr>
      <w:tr w:rsidR="007820E9" w:rsidRPr="008C54B3" w:rsidTr="008F00CB">
        <w:tc>
          <w:tcPr>
            <w:tcW w:w="1455" w:type="dxa"/>
          </w:tcPr>
          <w:p w:rsidR="007820E9" w:rsidRPr="008C54B3" w:rsidRDefault="007820E9" w:rsidP="00C8568D">
            <w:r w:rsidRPr="008C54B3">
              <w:t>NSI</w:t>
            </w:r>
          </w:p>
        </w:tc>
        <w:tc>
          <w:tcPr>
            <w:tcW w:w="7017" w:type="dxa"/>
          </w:tcPr>
          <w:p w:rsidR="007820E9" w:rsidRPr="008C54B3" w:rsidRDefault="00441B67" w:rsidP="00C8568D">
            <w:r>
              <w:t>National Sundheds-</w:t>
            </w:r>
            <w:r w:rsidR="007820E9" w:rsidRPr="008C54B3">
              <w:t>IT</w:t>
            </w:r>
          </w:p>
        </w:tc>
      </w:tr>
      <w:tr w:rsidR="007820E9" w:rsidRPr="008C54B3" w:rsidTr="008F00CB">
        <w:tc>
          <w:tcPr>
            <w:tcW w:w="1455" w:type="dxa"/>
          </w:tcPr>
          <w:p w:rsidR="007820E9" w:rsidRPr="008C54B3" w:rsidRDefault="007820E9" w:rsidP="00C8568D">
            <w:r w:rsidRPr="008C54B3">
              <w:t>NSP</w:t>
            </w:r>
          </w:p>
        </w:tc>
        <w:tc>
          <w:tcPr>
            <w:tcW w:w="7017" w:type="dxa"/>
          </w:tcPr>
          <w:p w:rsidR="007820E9" w:rsidRPr="008C54B3" w:rsidRDefault="007820E9" w:rsidP="00C8568D">
            <w:r w:rsidRPr="008C54B3">
              <w:t xml:space="preserve">Den </w:t>
            </w:r>
            <w:r>
              <w:t>n</w:t>
            </w:r>
            <w:r w:rsidRPr="008C54B3">
              <w:t xml:space="preserve">ationale </w:t>
            </w:r>
            <w:r>
              <w:t>s</w:t>
            </w:r>
            <w:r w:rsidRPr="008C54B3">
              <w:t xml:space="preserve">ervice </w:t>
            </w:r>
            <w:r>
              <w:t>p</w:t>
            </w:r>
            <w:r w:rsidRPr="008C54B3">
              <w:t>latform (inden for sundheds-IT)</w:t>
            </w:r>
          </w:p>
        </w:tc>
      </w:tr>
      <w:tr w:rsidR="00707F35" w:rsidRPr="008C54B3" w:rsidTr="008F00CB">
        <w:tc>
          <w:tcPr>
            <w:tcW w:w="1455" w:type="dxa"/>
          </w:tcPr>
          <w:p w:rsidR="00707F35" w:rsidRPr="00B2776F" w:rsidRDefault="00707F35" w:rsidP="00C8568D">
            <w:r>
              <w:t>XDS</w:t>
            </w:r>
          </w:p>
        </w:tc>
        <w:tc>
          <w:tcPr>
            <w:tcW w:w="7017" w:type="dxa"/>
          </w:tcPr>
          <w:p w:rsidR="00707F35" w:rsidRPr="00B2776F" w:rsidRDefault="00707F35" w:rsidP="00C8568D">
            <w:r>
              <w:t>Cross-Enterprise Document Sharing</w:t>
            </w:r>
          </w:p>
        </w:tc>
      </w:tr>
    </w:tbl>
    <w:p w:rsidR="007820E9" w:rsidRPr="008C54B3" w:rsidRDefault="007820E9" w:rsidP="00C8568D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2827"/>
        <w:gridCol w:w="5645"/>
      </w:tblGrid>
      <w:tr w:rsidR="007820E9" w:rsidRPr="008C54B3" w:rsidTr="00E076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2827" w:type="dxa"/>
            <w:shd w:val="clear" w:color="auto" w:fill="A6A6A6" w:themeFill="background1" w:themeFillShade="A6"/>
          </w:tcPr>
          <w:p w:rsidR="007820E9" w:rsidRPr="008C54B3" w:rsidRDefault="007820E9" w:rsidP="00C8568D">
            <w:r w:rsidRPr="008C54B3">
              <w:t>Alias</w:t>
            </w:r>
          </w:p>
        </w:tc>
        <w:tc>
          <w:tcPr>
            <w:tcW w:w="5645" w:type="dxa"/>
            <w:shd w:val="clear" w:color="auto" w:fill="A6A6A6" w:themeFill="background1" w:themeFillShade="A6"/>
          </w:tcPr>
          <w:p w:rsidR="007820E9" w:rsidRPr="008C54B3" w:rsidRDefault="007820E9" w:rsidP="00C8568D">
            <w:r w:rsidRPr="008C54B3">
              <w:t>Beskrivelse</w:t>
            </w:r>
          </w:p>
        </w:tc>
      </w:tr>
      <w:tr w:rsidR="00665997" w:rsidRPr="00477261" w:rsidTr="00E076A1">
        <w:tblPrEx>
          <w:tblLook w:val="01E0" w:firstRow="1" w:lastRow="1" w:firstColumn="1" w:lastColumn="1" w:noHBand="0" w:noVBand="0"/>
        </w:tblPrEx>
        <w:tc>
          <w:tcPr>
            <w:tcW w:w="2827" w:type="dxa"/>
          </w:tcPr>
          <w:p w:rsidR="00665997" w:rsidRPr="00F138C3" w:rsidRDefault="00665997" w:rsidP="00665997">
            <w:bookmarkStart w:id="27" w:name="dds_anvenderguide"/>
            <w:r>
              <w:t>DDS anvender</w:t>
            </w:r>
            <w:bookmarkEnd w:id="27"/>
          </w:p>
        </w:tc>
        <w:tc>
          <w:tcPr>
            <w:tcW w:w="5645" w:type="dxa"/>
          </w:tcPr>
          <w:p w:rsidR="00665997" w:rsidRPr="004642FD" w:rsidRDefault="004642FD" w:rsidP="004642FD">
            <w:pPr>
              <w:jc w:val="left"/>
              <w:rPr>
                <w:lang w:val="en-GB"/>
              </w:rPr>
            </w:pPr>
            <w:r w:rsidRPr="004642FD">
              <w:rPr>
                <w:lang w:val="en-GB"/>
              </w:rPr>
              <w:t>Getting Started with Document Sharing Services Users Guide</w:t>
            </w:r>
            <w:r w:rsidR="00F90451" w:rsidRPr="004642FD">
              <w:rPr>
                <w:lang w:val="en-GB"/>
              </w:rPr>
              <w:t xml:space="preserve">, </w:t>
            </w:r>
            <w:r w:rsidR="00665997" w:rsidRPr="004642FD">
              <w:rPr>
                <w:lang w:val="en-GB"/>
              </w:rPr>
              <w:t>(SSE/11734/PHB/00</w:t>
            </w:r>
            <w:r>
              <w:rPr>
                <w:lang w:val="en-GB"/>
              </w:rPr>
              <w:t>39</w:t>
            </w:r>
            <w:r w:rsidR="00665997" w:rsidRPr="004642FD">
              <w:rPr>
                <w:lang w:val="en-GB"/>
              </w:rPr>
              <w:t>)</w:t>
            </w:r>
          </w:p>
        </w:tc>
      </w:tr>
      <w:tr w:rsidR="00D913D6" w:rsidRPr="00477261" w:rsidTr="00E076A1">
        <w:tblPrEx>
          <w:tblLook w:val="01E0" w:firstRow="1" w:lastRow="1" w:firstColumn="1" w:lastColumn="1" w:noHBand="0" w:noVBand="0"/>
        </w:tblPrEx>
        <w:tc>
          <w:tcPr>
            <w:tcW w:w="2827" w:type="dxa"/>
          </w:tcPr>
          <w:p w:rsidR="00D913D6" w:rsidRPr="00D913D6" w:rsidRDefault="000C5D4B" w:rsidP="00D913D6">
            <w:bookmarkStart w:id="28" w:name="dds_udtræk_anvender"/>
            <w:r>
              <w:t>Indhentning</w:t>
            </w:r>
            <w:r w:rsidR="00D913D6" w:rsidRPr="00D913D6">
              <w:t xml:space="preserve"> anvender</w:t>
            </w:r>
            <w:bookmarkEnd w:id="28"/>
          </w:p>
        </w:tc>
        <w:tc>
          <w:tcPr>
            <w:tcW w:w="5645" w:type="dxa"/>
          </w:tcPr>
          <w:p w:rsidR="00D913D6" w:rsidRPr="004642FD" w:rsidRDefault="004642FD" w:rsidP="00F90451">
            <w:pPr>
              <w:rPr>
                <w:lang w:val="en-GB"/>
              </w:rPr>
            </w:pPr>
            <w:r w:rsidRPr="004642FD">
              <w:rPr>
                <w:lang w:val="en-GB"/>
              </w:rPr>
              <w:t>DDS Repository Users Guide</w:t>
            </w:r>
            <w:r w:rsidR="00F90451" w:rsidRPr="004642FD">
              <w:rPr>
                <w:lang w:val="en-GB"/>
              </w:rPr>
              <w:t>,</w:t>
            </w:r>
            <w:r>
              <w:rPr>
                <w:lang w:val="en-GB"/>
              </w:rPr>
              <w:t xml:space="preserve"> (SSE/11734/PHB/0038</w:t>
            </w:r>
            <w:r w:rsidR="00D913D6" w:rsidRPr="004642FD">
              <w:rPr>
                <w:lang w:val="en-GB"/>
              </w:rPr>
              <w:t>)</w:t>
            </w:r>
          </w:p>
        </w:tc>
      </w:tr>
      <w:tr w:rsidR="00D913D6" w:rsidRPr="00477261" w:rsidTr="00E076A1">
        <w:tblPrEx>
          <w:tblLook w:val="01E0" w:firstRow="1" w:lastRow="1" w:firstColumn="1" w:lastColumn="1" w:noHBand="0" w:noVBand="0"/>
        </w:tblPrEx>
        <w:tc>
          <w:tcPr>
            <w:tcW w:w="2827" w:type="dxa"/>
          </w:tcPr>
          <w:p w:rsidR="00D913D6" w:rsidRPr="00D913D6" w:rsidRDefault="000C5D4B" w:rsidP="00D913D6">
            <w:bookmarkStart w:id="29" w:name="dds_udtræk_snitflade"/>
            <w:r>
              <w:lastRenderedPageBreak/>
              <w:t>Indhentning</w:t>
            </w:r>
            <w:r w:rsidR="00D913D6" w:rsidRPr="00D913D6">
              <w:t xml:space="preserve"> snitflade</w:t>
            </w:r>
            <w:bookmarkEnd w:id="29"/>
          </w:p>
        </w:tc>
        <w:tc>
          <w:tcPr>
            <w:tcW w:w="5645" w:type="dxa"/>
          </w:tcPr>
          <w:p w:rsidR="00D913D6" w:rsidRPr="004642FD" w:rsidRDefault="004642FD" w:rsidP="00F90451">
            <w:pPr>
              <w:rPr>
                <w:lang w:val="en-GB"/>
              </w:rPr>
            </w:pPr>
            <w:r w:rsidRPr="004642FD">
              <w:rPr>
                <w:lang w:val="en-GB"/>
              </w:rPr>
              <w:t>DDS Repository Interface Description</w:t>
            </w:r>
            <w:r>
              <w:rPr>
                <w:lang w:val="en-GB"/>
              </w:rPr>
              <w:t>, (SSE/11734/IFS/0017</w:t>
            </w:r>
            <w:r w:rsidR="00F90451" w:rsidRPr="004642FD">
              <w:rPr>
                <w:lang w:val="en-GB"/>
              </w:rPr>
              <w:t>)</w:t>
            </w:r>
          </w:p>
        </w:tc>
      </w:tr>
      <w:tr w:rsidR="00A159CD" w:rsidRPr="00477261" w:rsidTr="00E076A1">
        <w:tblPrEx>
          <w:tblLook w:val="01E0" w:firstRow="1" w:lastRow="1" w:firstColumn="1" w:lastColumn="1" w:noHBand="0" w:noVBand="0"/>
        </w:tblPrEx>
        <w:tc>
          <w:tcPr>
            <w:tcW w:w="2827" w:type="dxa"/>
          </w:tcPr>
          <w:p w:rsidR="00A159CD" w:rsidRPr="00D913D6" w:rsidRDefault="00A159CD" w:rsidP="00A159CD">
            <w:bookmarkStart w:id="30" w:name="dds_opslag_anvender"/>
            <w:r w:rsidRPr="00D913D6">
              <w:t>Opslag anvender</w:t>
            </w:r>
            <w:bookmarkEnd w:id="30"/>
          </w:p>
        </w:tc>
        <w:tc>
          <w:tcPr>
            <w:tcW w:w="5645" w:type="dxa"/>
          </w:tcPr>
          <w:p w:rsidR="00A159CD" w:rsidRPr="004642FD" w:rsidRDefault="00A159CD" w:rsidP="00A159CD">
            <w:pPr>
              <w:rPr>
                <w:lang w:val="en-GB"/>
              </w:rPr>
            </w:pPr>
            <w:r w:rsidRPr="004642FD">
              <w:rPr>
                <w:lang w:val="en-GB"/>
              </w:rPr>
              <w:t>DDS Registry Querying User’s Guide</w:t>
            </w:r>
            <w:r>
              <w:rPr>
                <w:lang w:val="en-GB"/>
              </w:rPr>
              <w:t>, (SSE/11734/PHB/0037</w:t>
            </w:r>
            <w:r w:rsidRPr="004642FD">
              <w:rPr>
                <w:lang w:val="en-GB"/>
              </w:rPr>
              <w:t>)</w:t>
            </w:r>
          </w:p>
        </w:tc>
      </w:tr>
      <w:tr w:rsidR="00A159CD" w:rsidRPr="00477261" w:rsidTr="00E076A1">
        <w:tblPrEx>
          <w:tblLook w:val="01E0" w:firstRow="1" w:lastRow="1" w:firstColumn="1" w:lastColumn="1" w:noHBand="0" w:noVBand="0"/>
        </w:tblPrEx>
        <w:tc>
          <w:tcPr>
            <w:tcW w:w="2827" w:type="dxa"/>
          </w:tcPr>
          <w:p w:rsidR="00A159CD" w:rsidRPr="00D913D6" w:rsidRDefault="00A159CD" w:rsidP="00A159CD">
            <w:bookmarkStart w:id="31" w:name="dds_opslag_snitflade"/>
            <w:r w:rsidRPr="00D913D6">
              <w:t>Opslag snitflade</w:t>
            </w:r>
            <w:bookmarkEnd w:id="31"/>
          </w:p>
        </w:tc>
        <w:tc>
          <w:tcPr>
            <w:tcW w:w="5645" w:type="dxa"/>
          </w:tcPr>
          <w:p w:rsidR="00A159CD" w:rsidRPr="004642FD" w:rsidRDefault="00A159CD" w:rsidP="00A159CD">
            <w:pPr>
              <w:rPr>
                <w:lang w:val="en-GB"/>
              </w:rPr>
            </w:pPr>
            <w:r w:rsidRPr="004642FD">
              <w:rPr>
                <w:lang w:val="en-GB"/>
              </w:rPr>
              <w:t>DDS Registry Querying Interface Description, (SSE/11734/IFS/001</w:t>
            </w:r>
            <w:r>
              <w:rPr>
                <w:lang w:val="en-GB"/>
              </w:rPr>
              <w:t>6</w:t>
            </w:r>
            <w:r w:rsidRPr="004642FD">
              <w:rPr>
                <w:lang w:val="en-GB"/>
              </w:rPr>
              <w:t>)</w:t>
            </w:r>
          </w:p>
        </w:tc>
      </w:tr>
      <w:tr w:rsidR="00A159CD" w:rsidRPr="00E076A1" w:rsidTr="00E076A1">
        <w:tblPrEx>
          <w:tblLook w:val="01E0" w:firstRow="1" w:lastRow="1" w:firstColumn="1" w:lastColumn="1" w:noHBand="0" w:noVBand="0"/>
        </w:tblPrEx>
        <w:tc>
          <w:tcPr>
            <w:tcW w:w="2827" w:type="dxa"/>
          </w:tcPr>
          <w:p w:rsidR="00A159CD" w:rsidRPr="00F138C3" w:rsidRDefault="00A159CD" w:rsidP="00A159CD">
            <w:bookmarkStart w:id="32" w:name="ao_anvenderguide"/>
            <w:bookmarkStart w:id="33" w:name="laboratoriesvar_dokumentdeling_anvender"/>
            <w:r>
              <w:t>Svareksponeringsservice anvender</w:t>
            </w:r>
            <w:bookmarkEnd w:id="32"/>
            <w:bookmarkEnd w:id="33"/>
          </w:p>
        </w:tc>
        <w:tc>
          <w:tcPr>
            <w:tcW w:w="5645" w:type="dxa"/>
          </w:tcPr>
          <w:p w:rsidR="00A159CD" w:rsidRPr="00F138C3" w:rsidRDefault="00A159CD" w:rsidP="00A159CD">
            <w:pPr>
              <w:jc w:val="left"/>
            </w:pPr>
            <w:r w:rsidRPr="005162D7">
              <w:t>Guide til anvendere - Svareksponeringsservice-laboratoriesvar via dokumentdeling</w:t>
            </w:r>
            <w:r>
              <w:t>, (SSE/</w:t>
            </w:r>
            <w:r w:rsidRPr="00F138C3">
              <w:t>11734/PHB/</w:t>
            </w:r>
            <w:r>
              <w:t>0047)</w:t>
            </w:r>
          </w:p>
        </w:tc>
      </w:tr>
      <w:tr w:rsidR="00A159CD" w:rsidRPr="00E076A1" w:rsidTr="00E076A1">
        <w:tblPrEx>
          <w:tblLook w:val="01E0" w:firstRow="1" w:lastRow="1" w:firstColumn="1" w:lastColumn="1" w:noHBand="0" w:noVBand="0"/>
        </w:tblPrEx>
        <w:tc>
          <w:tcPr>
            <w:tcW w:w="2827" w:type="dxa"/>
          </w:tcPr>
          <w:p w:rsidR="00A159CD" w:rsidRDefault="00A159CD" w:rsidP="00A159CD">
            <w:bookmarkStart w:id="34" w:name="ses_snitflade"/>
            <w:r>
              <w:t>Svareksponeringsservice snitflade</w:t>
            </w:r>
            <w:bookmarkEnd w:id="34"/>
          </w:p>
        </w:tc>
        <w:tc>
          <w:tcPr>
            <w:tcW w:w="5645" w:type="dxa"/>
          </w:tcPr>
          <w:p w:rsidR="00A159CD" w:rsidRDefault="00984122" w:rsidP="00A159CD">
            <w:pPr>
              <w:jc w:val="left"/>
            </w:pPr>
            <w:r>
              <w:t>SvarEksponeringsService ServiceKontrakt v.1.04.pdf</w:t>
            </w:r>
            <w:r w:rsidR="00477261">
              <w:t>,</w:t>
            </w:r>
          </w:p>
          <w:p w:rsidR="00477261" w:rsidRDefault="00477261" w:rsidP="00A159CD">
            <w:pPr>
              <w:jc w:val="left"/>
            </w:pPr>
            <w:r w:rsidRPr="00477261">
              <w:t>15/9-2016</w:t>
            </w:r>
            <w:r>
              <w:t>, CGI,</w:t>
            </w:r>
          </w:p>
          <w:p w:rsidR="00984122" w:rsidRPr="00984122" w:rsidRDefault="00984122" w:rsidP="00A159CD">
            <w:pPr>
              <w:jc w:val="left"/>
            </w:pPr>
            <w:r>
              <w:t>(</w:t>
            </w:r>
            <w:r w:rsidR="00477261">
              <w:t xml:space="preserve">Fastholdt som del af pakken </w:t>
            </w:r>
            <w:r>
              <w:t>SSE/11734/EXT/0054)</w:t>
            </w:r>
          </w:p>
        </w:tc>
      </w:tr>
    </w:tbl>
    <w:p w:rsidR="00A67920" w:rsidRDefault="00A67920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35" w:name="_Toc462257947"/>
      <w:r>
        <w:t xml:space="preserve">Opslag og </w:t>
      </w:r>
      <w:r w:rsidR="000C5D4B">
        <w:t xml:space="preserve">indhentning </w:t>
      </w:r>
      <w:r>
        <w:t xml:space="preserve">af </w:t>
      </w:r>
      <w:r w:rsidR="00312E5E">
        <w:t>laboratoriesvars</w:t>
      </w:r>
      <w:r>
        <w:t>dokumenter via Dokumentdelingsservices</w:t>
      </w:r>
      <w:bookmarkEnd w:id="35"/>
    </w:p>
    <w:p w:rsidR="00C57299" w:rsidRDefault="004958B8" w:rsidP="00FF5F86">
      <w:r>
        <w:t>I [</w:t>
      </w:r>
      <w:r>
        <w:fldChar w:fldCharType="begin"/>
      </w:r>
      <w:r>
        <w:instrText xml:space="preserve"> REF dds_anvenderguide \h </w:instrText>
      </w:r>
      <w:r>
        <w:fldChar w:fldCharType="separate"/>
      </w:r>
      <w:r w:rsidR="00906F72">
        <w:t>DDS anvender</w:t>
      </w:r>
      <w:r>
        <w:fldChar w:fldCharType="end"/>
      </w:r>
      <w:r>
        <w:t xml:space="preserve">] er beskrevet, hvordan et system, benævnt </w:t>
      </w:r>
      <w:r w:rsidRPr="004958B8">
        <w:rPr>
          <w:i/>
        </w:rPr>
        <w:t>dokumentanvender</w:t>
      </w:r>
      <w:r>
        <w:t xml:space="preserve">, kan søge på metadata om dokumenter, der er registreret og stillet til rådighed for dokumentdeling af dokumentkilder. Efterfølgende kan dokumentanvender benytte metadata til at </w:t>
      </w:r>
      <w:r w:rsidR="000C5D4B">
        <w:t>indhente</w:t>
      </w:r>
      <w:r>
        <w:t xml:space="preserve"> dokumenterne. Ved at anvende Dokumentdelingsservices på </w:t>
      </w:r>
      <w:r w:rsidR="00FD5CA1">
        <w:t xml:space="preserve">NSP’en </w:t>
      </w:r>
      <w:r>
        <w:t xml:space="preserve">får dokumentanvender et sted at foretage opslag og </w:t>
      </w:r>
      <w:r w:rsidR="000C5D4B">
        <w:t>indhentning</w:t>
      </w:r>
      <w:r>
        <w:t>, uden at skulle kende til og kunne forbinde til dokumentkilderne.</w:t>
      </w:r>
    </w:p>
    <w:p w:rsidR="00FF5F86" w:rsidRDefault="00FF5F86" w:rsidP="00FF5F86">
      <w:r>
        <w:t xml:space="preserve">Ved </w:t>
      </w:r>
      <w:r w:rsidR="002D2F0C">
        <w:t xml:space="preserve">anvendelse af </w:t>
      </w:r>
      <w:r>
        <w:t>Dokumentdelingsservice</w:t>
      </w:r>
      <w:r w:rsidR="002D2F0C">
        <w:t xml:space="preserve">n </w:t>
      </w:r>
      <w:r w:rsidR="00326CC2">
        <w:t>til o</w:t>
      </w:r>
      <w:r w:rsidR="002D2F0C">
        <w:t>pslag</w:t>
      </w:r>
      <w:r>
        <w:t xml:space="preserve"> returneres metadata for de dokumenter, der:</w:t>
      </w:r>
    </w:p>
    <w:p w:rsidR="00FF5F86" w:rsidRDefault="00FF5F86" w:rsidP="00A6596E">
      <w:pPr>
        <w:pStyle w:val="ListParagraph"/>
        <w:numPr>
          <w:ilvl w:val="0"/>
          <w:numId w:val="10"/>
        </w:numPr>
      </w:pPr>
      <w:r>
        <w:t>er registreret i Dokumentdelingsservicen,</w:t>
      </w:r>
    </w:p>
    <w:p w:rsidR="00FF5F86" w:rsidRDefault="00FF5F86" w:rsidP="00A6596E">
      <w:pPr>
        <w:pStyle w:val="ListParagraph"/>
        <w:numPr>
          <w:ilvl w:val="0"/>
          <w:numId w:val="10"/>
        </w:numPr>
      </w:pPr>
      <w:r>
        <w:t>matcher givne søgeparametre, herunder patient-id</w:t>
      </w:r>
      <w:r w:rsidR="0009144A">
        <w:t>,</w:t>
      </w:r>
    </w:p>
    <w:p w:rsidR="00FF5F86" w:rsidRDefault="00FF5F86" w:rsidP="00A6596E">
      <w:pPr>
        <w:pStyle w:val="ListParagraph"/>
        <w:numPr>
          <w:ilvl w:val="0"/>
          <w:numId w:val="10"/>
        </w:numPr>
      </w:pPr>
      <w:r>
        <w:t xml:space="preserve">ikke er omfattet af </w:t>
      </w:r>
      <w:r w:rsidR="000C7318">
        <w:t xml:space="preserve">patientens </w:t>
      </w:r>
      <w:r>
        <w:t>samtykke-begrænsninger</w:t>
      </w:r>
    </w:p>
    <w:p w:rsidR="00FF5F86" w:rsidRDefault="00FF5F86" w:rsidP="00FF5F86"/>
    <w:p w:rsidR="00FF5F86" w:rsidRDefault="00FF5F86" w:rsidP="00FF5F86">
      <w:r>
        <w:t xml:space="preserve">På baggrund af returnerede metadata kan </w:t>
      </w:r>
      <w:r w:rsidR="00010BBB">
        <w:t>en dokumentanvender udvælge</w:t>
      </w:r>
      <w:r>
        <w:t xml:space="preserve"> hvilke dokumenter, der ønskes indhentet. Indhentning af dokumenterne sker ved anvendelse af Dokumentdelingsservicen</w:t>
      </w:r>
      <w:r w:rsidR="00326CC2">
        <w:t xml:space="preserve"> til </w:t>
      </w:r>
      <w:r w:rsidR="000C5D4B">
        <w:t>indhentning</w:t>
      </w:r>
      <w:r>
        <w:t>, der returnerer de dokumenter der:</w:t>
      </w:r>
    </w:p>
    <w:p w:rsidR="00FF5F86" w:rsidRDefault="00FF5F86" w:rsidP="00A6596E">
      <w:pPr>
        <w:pStyle w:val="ListParagraph"/>
        <w:numPr>
          <w:ilvl w:val="0"/>
          <w:numId w:val="11"/>
        </w:numPr>
      </w:pPr>
      <w:r>
        <w:t>er identificerede i forespørgslen</w:t>
      </w:r>
      <w:r w:rsidR="0009144A">
        <w:t>,</w:t>
      </w:r>
    </w:p>
    <w:p w:rsidR="00FF5F86" w:rsidRDefault="00FF5F86" w:rsidP="00A6596E">
      <w:pPr>
        <w:pStyle w:val="ListParagraph"/>
        <w:numPr>
          <w:ilvl w:val="0"/>
          <w:numId w:val="11"/>
        </w:numPr>
      </w:pPr>
      <w:r>
        <w:t>på kaldstidspunktet kunne indhentes af Dokumentdelingsservicen fra den kilde, dokumentet/dokumenterne stammer fra</w:t>
      </w:r>
      <w:r w:rsidR="0009144A">
        <w:t>,</w:t>
      </w:r>
    </w:p>
    <w:p w:rsidR="00FF5F86" w:rsidRDefault="00FF5F86" w:rsidP="00A6596E">
      <w:pPr>
        <w:pStyle w:val="ListParagraph"/>
        <w:numPr>
          <w:ilvl w:val="0"/>
          <w:numId w:val="11"/>
        </w:numPr>
      </w:pPr>
      <w:r>
        <w:t>ikke er omf</w:t>
      </w:r>
      <w:r w:rsidR="00010BBB">
        <w:t xml:space="preserve">attet af </w:t>
      </w:r>
      <w:r w:rsidR="003C5CF2">
        <w:t xml:space="preserve">patientens </w:t>
      </w:r>
      <w:r w:rsidR="00010BBB">
        <w:t>samtykke-begrænsninger</w:t>
      </w:r>
    </w:p>
    <w:p w:rsidR="00FF5F86" w:rsidRDefault="00FF5F86" w:rsidP="00FF5F86"/>
    <w:p w:rsidR="002D2F0C" w:rsidRDefault="002D2F0C" w:rsidP="00FF5F86">
      <w:r>
        <w:t xml:space="preserve">En dokumentanvender, der er interesseret alene i </w:t>
      </w:r>
      <w:r w:rsidR="00EA7A8F">
        <w:t>laboratoriesvars</w:t>
      </w:r>
      <w:r w:rsidR="000806A0">
        <w:t>dokumenter</w:t>
      </w:r>
      <w:r>
        <w:t>, kan indsnævre de dokumenter, der returneres metadata for</w:t>
      </w:r>
      <w:r w:rsidR="00010BBB">
        <w:t>,</w:t>
      </w:r>
      <w:r>
        <w:t xml:space="preserve"> ved at give søgeparametre til opslaget. Hvilke dokumenter, der returneres metadata for, afhænger dog stadig af de dokumentkilder, der har registreret metadata.</w:t>
      </w:r>
    </w:p>
    <w:p w:rsidR="00A67920" w:rsidRDefault="00A67920" w:rsidP="00A67920">
      <w:pPr>
        <w:pStyle w:val="Heading2"/>
      </w:pPr>
      <w:bookmarkStart w:id="36" w:name="_Toc462257948"/>
      <w:r>
        <w:t>Forudsætninger for anvendelse af Dokumentdelingsservices</w:t>
      </w:r>
      <w:bookmarkEnd w:id="36"/>
    </w:p>
    <w:p w:rsidR="00A67920" w:rsidRPr="004F3D11" w:rsidRDefault="00A67920" w:rsidP="00A67920">
      <w:r w:rsidRPr="004F3D11">
        <w:t>Brug af Dokumentdelingsservices forudsætter:</w:t>
      </w:r>
    </w:p>
    <w:p w:rsidR="00A67920" w:rsidRPr="004F3D11" w:rsidRDefault="00A67920" w:rsidP="0064221E">
      <w:pPr>
        <w:pStyle w:val="ListParagraph"/>
        <w:numPr>
          <w:ilvl w:val="0"/>
          <w:numId w:val="9"/>
        </w:numPr>
      </w:pPr>
      <w:r w:rsidRPr="004F3D11">
        <w:lastRenderedPageBreak/>
        <w:t xml:space="preserve">Indgåelse af </w:t>
      </w:r>
      <w:r w:rsidR="00C171BB">
        <w:t>service</w:t>
      </w:r>
      <w:r w:rsidRPr="004F3D11">
        <w:t xml:space="preserve">aftale med </w:t>
      </w:r>
      <w:r w:rsidR="0067067D">
        <w:t xml:space="preserve">Sundhedsdatastyrelsen via </w:t>
      </w:r>
      <w:r w:rsidRPr="004F3D11">
        <w:t>NSPOP</w:t>
      </w:r>
      <w:r w:rsidR="000C5D4B">
        <w:rPr>
          <w:rStyle w:val="FootnoteReference"/>
        </w:rPr>
        <w:footnoteReference w:id="1"/>
      </w:r>
    </w:p>
    <w:p w:rsidR="0067067D" w:rsidRDefault="00A67920" w:rsidP="0064221E">
      <w:pPr>
        <w:pStyle w:val="ListParagraph"/>
        <w:numPr>
          <w:ilvl w:val="0"/>
          <w:numId w:val="9"/>
        </w:numPr>
      </w:pPr>
      <w:r w:rsidRPr="004F3D11">
        <w:t xml:space="preserve">Erhvervelse af </w:t>
      </w:r>
      <w:r w:rsidR="0067067D">
        <w:t>certifikat</w:t>
      </w:r>
    </w:p>
    <w:p w:rsidR="00A67920" w:rsidRDefault="0067067D" w:rsidP="0067067D">
      <w:pPr>
        <w:pStyle w:val="ListParagraph"/>
        <w:numPr>
          <w:ilvl w:val="1"/>
          <w:numId w:val="9"/>
        </w:numPr>
      </w:pPr>
      <w:r>
        <w:t xml:space="preserve">Som udgangspunkt kræves </w:t>
      </w:r>
      <w:r w:rsidR="00A67920" w:rsidRPr="004F3D11">
        <w:t>medarbejdercertifikat (MOCES)</w:t>
      </w:r>
      <w:r w:rsidR="000C5D4B">
        <w:rPr>
          <w:rStyle w:val="FootnoteReference"/>
        </w:rPr>
        <w:footnoteReference w:id="2"/>
      </w:r>
    </w:p>
    <w:p w:rsidR="0067067D" w:rsidRPr="004F3D11" w:rsidRDefault="0067067D" w:rsidP="0067067D">
      <w:pPr>
        <w:pStyle w:val="ListParagraph"/>
        <w:numPr>
          <w:ilvl w:val="1"/>
          <w:numId w:val="9"/>
        </w:numPr>
      </w:pPr>
      <w:r>
        <w:t>Såfremt aftalt med Sundhedsdatastyrelsen kan andet certifikat anvendes</w:t>
      </w:r>
    </w:p>
    <w:p w:rsidR="00850EE2" w:rsidRDefault="00B454FC" w:rsidP="00A67920">
      <w:pPr>
        <w:pStyle w:val="Heading2"/>
      </w:pPr>
      <w:bookmarkStart w:id="37" w:name="_Toc462257949"/>
      <w:r>
        <w:t xml:space="preserve">Opslag på tilgængelige </w:t>
      </w:r>
      <w:r w:rsidR="00D80F23">
        <w:t>laboratoriesvars</w:t>
      </w:r>
      <w:r>
        <w:t>dokumenter</w:t>
      </w:r>
      <w:bookmarkEnd w:id="37"/>
    </w:p>
    <w:p w:rsidR="000F4715" w:rsidRDefault="009E3992" w:rsidP="004D7752">
      <w:r>
        <w:t xml:space="preserve">Til opslaget mod Dokumentdelingsservice på tilgængelige </w:t>
      </w:r>
      <w:r w:rsidR="00EA7A8F">
        <w:t>laboratoriesvars</w:t>
      </w:r>
      <w:r w:rsidR="009F450A">
        <w:t>-</w:t>
      </w:r>
      <w:r w:rsidR="00EA7A8F">
        <w:t>dokumenter</w:t>
      </w:r>
      <w:r w:rsidR="009F450A">
        <w:t xml:space="preserve"> </w:t>
      </w:r>
      <w:r>
        <w:t>for en given patient, skal der a</w:t>
      </w:r>
      <w:r w:rsidR="000F4715">
        <w:t>nvendes en række søgeparametre beskrevet i det følgende.</w:t>
      </w:r>
    </w:p>
    <w:p w:rsidR="000F4715" w:rsidRDefault="000F4715" w:rsidP="000F4715">
      <w:pPr>
        <w:pStyle w:val="Heading3"/>
      </w:pPr>
      <w:bookmarkStart w:id="38" w:name="_Toc462257950"/>
      <w:r>
        <w:t>Søgeparametre</w:t>
      </w:r>
      <w:bookmarkEnd w:id="38"/>
    </w:p>
    <w:p w:rsidR="004D7752" w:rsidRDefault="009E3992" w:rsidP="004D7752">
      <w:r>
        <w:t xml:space="preserve">I </w:t>
      </w:r>
      <w:r>
        <w:fldChar w:fldCharType="begin"/>
      </w:r>
      <w:r>
        <w:instrText xml:space="preserve"> REF _Ref391033569 \h </w:instrText>
      </w:r>
      <w:r>
        <w:fldChar w:fldCharType="separate"/>
      </w:r>
      <w:r w:rsidR="00906F72">
        <w:t xml:space="preserve">Tabel </w:t>
      </w:r>
      <w:r w:rsidR="00906F72">
        <w:rPr>
          <w:noProof/>
        </w:rPr>
        <w:t>1</w:t>
      </w:r>
      <w:r>
        <w:fldChar w:fldCharType="end"/>
      </w:r>
      <w:r>
        <w:t xml:space="preserve"> er anført de søgeparametre, der forventeligt vil variere med patient og ønsket periode, mens </w:t>
      </w:r>
      <w:r>
        <w:fldChar w:fldCharType="begin"/>
      </w:r>
      <w:r>
        <w:instrText xml:space="preserve"> REF _Ref391033572 \h </w:instrText>
      </w:r>
      <w:r>
        <w:fldChar w:fldCharType="separate"/>
      </w:r>
      <w:r w:rsidR="00906F72">
        <w:t xml:space="preserve">Tabel </w:t>
      </w:r>
      <w:r w:rsidR="00906F72">
        <w:rPr>
          <w:noProof/>
        </w:rPr>
        <w:t>2</w:t>
      </w:r>
      <w:r>
        <w:fldChar w:fldCharType="end"/>
      </w:r>
      <w:r>
        <w:t xml:space="preserve"> indeholder de søgeparametre, der er af mere statisk karakter. Alle søgeparametre kan dog varieres uafhængigt heraf, hvis dokumentanvender fx ønsker ugyldige dokumenter eller ønsker at søge på dokumenter i andre formater.</w:t>
      </w:r>
    </w:p>
    <w:p w:rsidR="0037354D" w:rsidRPr="004D7752" w:rsidRDefault="0037354D" w:rsidP="004D775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27"/>
        <w:gridCol w:w="1298"/>
        <w:gridCol w:w="2765"/>
      </w:tblGrid>
      <w:tr w:rsidR="004D7752" w:rsidTr="007D7FEF">
        <w:tc>
          <w:tcPr>
            <w:tcW w:w="4361" w:type="dxa"/>
          </w:tcPr>
          <w:p w:rsidR="004D7752" w:rsidRPr="003B19EC" w:rsidRDefault="004D7752" w:rsidP="004D7752">
            <w:pPr>
              <w:rPr>
                <w:b/>
              </w:rPr>
            </w:pPr>
            <w:r w:rsidRPr="003B19EC">
              <w:rPr>
                <w:b/>
              </w:rPr>
              <w:t>Søgeparameter</w:t>
            </w:r>
          </w:p>
        </w:tc>
        <w:tc>
          <w:tcPr>
            <w:tcW w:w="1316" w:type="dxa"/>
          </w:tcPr>
          <w:p w:rsidR="004D7752" w:rsidRPr="003B19EC" w:rsidRDefault="004D7752" w:rsidP="0066471D">
            <w:pPr>
              <w:rPr>
                <w:b/>
              </w:rPr>
            </w:pPr>
            <w:r w:rsidRPr="003B19EC">
              <w:rPr>
                <w:b/>
              </w:rPr>
              <w:t>Krævet</w:t>
            </w:r>
          </w:p>
        </w:tc>
        <w:tc>
          <w:tcPr>
            <w:tcW w:w="2839" w:type="dxa"/>
          </w:tcPr>
          <w:p w:rsidR="004D7752" w:rsidRPr="003B19EC" w:rsidRDefault="00860243" w:rsidP="0066471D">
            <w:pPr>
              <w:rPr>
                <w:b/>
              </w:rPr>
            </w:pPr>
            <w:r>
              <w:rPr>
                <w:b/>
              </w:rPr>
              <w:t>Kardinalitet</w:t>
            </w:r>
          </w:p>
        </w:tc>
      </w:tr>
      <w:tr w:rsidR="004D7752" w:rsidTr="007D7FEF">
        <w:tc>
          <w:tcPr>
            <w:tcW w:w="4361" w:type="dxa"/>
          </w:tcPr>
          <w:p w:rsidR="004D7752" w:rsidRPr="004D7752" w:rsidRDefault="004D7752" w:rsidP="0066471D">
            <w:r w:rsidRPr="004D7752">
              <w:t>Patient-id</w:t>
            </w:r>
          </w:p>
        </w:tc>
        <w:tc>
          <w:tcPr>
            <w:tcW w:w="1316" w:type="dxa"/>
          </w:tcPr>
          <w:p w:rsidR="004D7752" w:rsidRPr="004D7752" w:rsidRDefault="004D7752" w:rsidP="0066471D">
            <w:r>
              <w:t>Ja</w:t>
            </w:r>
          </w:p>
        </w:tc>
        <w:tc>
          <w:tcPr>
            <w:tcW w:w="2839" w:type="dxa"/>
          </w:tcPr>
          <w:p w:rsidR="004D7752" w:rsidRPr="004D7752" w:rsidRDefault="00860243" w:rsidP="0066471D">
            <w:r>
              <w:t>1..1</w:t>
            </w:r>
          </w:p>
        </w:tc>
      </w:tr>
      <w:tr w:rsidR="00DB7D94" w:rsidTr="007D7FEF">
        <w:tc>
          <w:tcPr>
            <w:tcW w:w="4361" w:type="dxa"/>
          </w:tcPr>
          <w:p w:rsidR="00DB7D94" w:rsidRPr="004D7752" w:rsidRDefault="00855A3C" w:rsidP="00855A3C">
            <w:r>
              <w:t>Starttidspunkt</w:t>
            </w:r>
            <w:r w:rsidR="00DC48D0">
              <w:t xml:space="preserve"> eller periode for starttidspunkt</w:t>
            </w:r>
            <w:r>
              <w:t xml:space="preserve"> for kliniske hændelser beskrevet i dokumentet</w:t>
            </w:r>
          </w:p>
        </w:tc>
        <w:tc>
          <w:tcPr>
            <w:tcW w:w="1316" w:type="dxa"/>
          </w:tcPr>
          <w:p w:rsidR="00DB7D94" w:rsidRDefault="00DB7D94" w:rsidP="0066471D">
            <w:r>
              <w:t>Nej</w:t>
            </w:r>
          </w:p>
        </w:tc>
        <w:tc>
          <w:tcPr>
            <w:tcW w:w="2839" w:type="dxa"/>
          </w:tcPr>
          <w:p w:rsidR="00DB7D94" w:rsidRDefault="00860243" w:rsidP="0066471D">
            <w:r>
              <w:t>0..1</w:t>
            </w:r>
          </w:p>
        </w:tc>
      </w:tr>
      <w:tr w:rsidR="004D7752" w:rsidTr="007D7FEF">
        <w:tc>
          <w:tcPr>
            <w:tcW w:w="4361" w:type="dxa"/>
          </w:tcPr>
          <w:p w:rsidR="004D7752" w:rsidRPr="004D7752" w:rsidRDefault="00855A3C" w:rsidP="00DC48D0">
            <w:r>
              <w:t xml:space="preserve">Sluttidspunkt </w:t>
            </w:r>
            <w:r w:rsidR="00DC48D0">
              <w:t xml:space="preserve">eller periode for sluttidspunkt for </w:t>
            </w:r>
            <w:r>
              <w:t>kliniske hændelser beskrevet i dokumentet</w:t>
            </w:r>
          </w:p>
        </w:tc>
        <w:tc>
          <w:tcPr>
            <w:tcW w:w="1316" w:type="dxa"/>
          </w:tcPr>
          <w:p w:rsidR="004D7752" w:rsidRDefault="00DB7D94" w:rsidP="0066471D">
            <w:r>
              <w:t>Nej</w:t>
            </w:r>
          </w:p>
        </w:tc>
        <w:tc>
          <w:tcPr>
            <w:tcW w:w="2839" w:type="dxa"/>
          </w:tcPr>
          <w:p w:rsidR="004D7752" w:rsidRDefault="00860243" w:rsidP="00FB1809">
            <w:pPr>
              <w:keepNext/>
            </w:pPr>
            <w:r>
              <w:t>0..1</w:t>
            </w:r>
          </w:p>
        </w:tc>
      </w:tr>
    </w:tbl>
    <w:p w:rsidR="0066471D" w:rsidRDefault="00FB1809" w:rsidP="00FB1809">
      <w:pPr>
        <w:pStyle w:val="Caption"/>
        <w:rPr>
          <w:highlight w:val="yellow"/>
        </w:rPr>
      </w:pPr>
      <w:bookmarkStart w:id="39" w:name="_Ref391033569"/>
      <w:r>
        <w:t xml:space="preserve">Tabel </w:t>
      </w:r>
      <w:r w:rsidR="006C4BF0">
        <w:fldChar w:fldCharType="begin"/>
      </w:r>
      <w:r w:rsidR="006C4BF0">
        <w:instrText xml:space="preserve"> SEQ Tabel \* ARABIC </w:instrText>
      </w:r>
      <w:r w:rsidR="006C4BF0">
        <w:fldChar w:fldCharType="separate"/>
      </w:r>
      <w:r w:rsidR="00906F72">
        <w:rPr>
          <w:noProof/>
        </w:rPr>
        <w:t>1</w:t>
      </w:r>
      <w:r w:rsidR="006C4BF0">
        <w:rPr>
          <w:noProof/>
        </w:rPr>
        <w:fldChar w:fldCharType="end"/>
      </w:r>
      <w:bookmarkEnd w:id="39"/>
      <w:r>
        <w:t xml:space="preserve"> Basale søgeparametre ved opslag på </w:t>
      </w:r>
      <w:r w:rsidR="00803B8B">
        <w:t>laboratoriesvarsdokumenter.</w:t>
      </w:r>
    </w:p>
    <w:p w:rsidR="006F58C4" w:rsidRDefault="009E3992" w:rsidP="0066471D">
      <w:r w:rsidRPr="006A33D8">
        <w:t>S</w:t>
      </w:r>
      <w:r w:rsidR="00FB1809" w:rsidRPr="006A33D8">
        <w:t>øgeparametre</w:t>
      </w:r>
      <w:r w:rsidRPr="006A33D8">
        <w:t xml:space="preserve">ne i </w:t>
      </w:r>
      <w:r w:rsidRPr="006A33D8">
        <w:fldChar w:fldCharType="begin"/>
      </w:r>
      <w:r w:rsidRPr="006A33D8">
        <w:instrText xml:space="preserve"> REF _Ref391033572 \h </w:instrText>
      </w:r>
      <w:r w:rsidR="00B81920" w:rsidRPr="006A33D8">
        <w:instrText xml:space="preserve"> \* MERGEFORMAT </w:instrText>
      </w:r>
      <w:r w:rsidRPr="006A33D8">
        <w:fldChar w:fldCharType="separate"/>
      </w:r>
      <w:r w:rsidR="00906F72">
        <w:t xml:space="preserve">Tabel </w:t>
      </w:r>
      <w:r w:rsidR="00906F72">
        <w:rPr>
          <w:noProof/>
        </w:rPr>
        <w:t>2</w:t>
      </w:r>
      <w:r w:rsidRPr="006A33D8">
        <w:fldChar w:fldCharType="end"/>
      </w:r>
      <w:r w:rsidRPr="006A33D8">
        <w:t xml:space="preserve"> anvendes i opslaget </w:t>
      </w:r>
      <w:r w:rsidR="00FB1809" w:rsidRPr="006A33D8">
        <w:t>for at indsnævre returnerede metadata til de</w:t>
      </w:r>
      <w:r w:rsidR="00B81920" w:rsidRPr="006A33D8">
        <w:t xml:space="preserve"> gyldige dokumenter</w:t>
      </w:r>
      <w:r w:rsidR="00FB1809" w:rsidRPr="006A33D8">
        <w:t xml:space="preserve">, </w:t>
      </w:r>
      <w:r w:rsidR="00B81920" w:rsidRPr="006A33D8">
        <w:t xml:space="preserve">hvor dokumentet </w:t>
      </w:r>
      <w:r w:rsidRPr="006A33D8">
        <w:t xml:space="preserve">er </w:t>
      </w:r>
      <w:r w:rsidR="0067067D" w:rsidRPr="006A33D8">
        <w:t xml:space="preserve">af typen </w:t>
      </w:r>
      <w:r w:rsidR="00FB1962" w:rsidRPr="006A33D8">
        <w:t>laboratoriesvarsdokumenter</w:t>
      </w:r>
      <w:r w:rsidR="0067067D" w:rsidRPr="006A33D8">
        <w:t xml:space="preserve">, </w:t>
      </w:r>
      <w:r w:rsidR="00B81920" w:rsidRPr="006A33D8">
        <w:t>der</w:t>
      </w:r>
      <w:r w:rsidRPr="006A33D8">
        <w:t xml:space="preserve"> overholder </w:t>
      </w:r>
      <w:r w:rsidR="0067067D" w:rsidRPr="006A33D8">
        <w:t>[</w:t>
      </w:r>
      <w:r w:rsidR="00DA2E22">
        <w:t>Svareksponeringsservice snitflade</w:t>
      </w:r>
      <w:r w:rsidR="0067067D" w:rsidRPr="006A33D8">
        <w:t>].</w:t>
      </w:r>
    </w:p>
    <w:tbl>
      <w:tblPr>
        <w:tblStyle w:val="TableGrid"/>
        <w:tblW w:w="8359" w:type="dxa"/>
        <w:tblLook w:val="04A0" w:firstRow="1" w:lastRow="0" w:firstColumn="1" w:lastColumn="0" w:noHBand="0" w:noVBand="1"/>
      </w:tblPr>
      <w:tblGrid>
        <w:gridCol w:w="1818"/>
        <w:gridCol w:w="975"/>
        <w:gridCol w:w="1427"/>
        <w:gridCol w:w="4139"/>
      </w:tblGrid>
      <w:tr w:rsidR="00EA3C4D" w:rsidRPr="004D7752" w:rsidTr="00EA3C4D">
        <w:tc>
          <w:tcPr>
            <w:tcW w:w="1818" w:type="dxa"/>
          </w:tcPr>
          <w:p w:rsidR="00EA3C4D" w:rsidRPr="003B19EC" w:rsidRDefault="00EA3C4D" w:rsidP="002943C9">
            <w:pPr>
              <w:rPr>
                <w:b/>
              </w:rPr>
            </w:pPr>
            <w:r w:rsidRPr="003B19EC">
              <w:rPr>
                <w:b/>
              </w:rPr>
              <w:t>Søgeparameter</w:t>
            </w:r>
          </w:p>
        </w:tc>
        <w:tc>
          <w:tcPr>
            <w:tcW w:w="975" w:type="dxa"/>
          </w:tcPr>
          <w:p w:rsidR="00EA3C4D" w:rsidRDefault="00EA3C4D" w:rsidP="00EA3C4D">
            <w:pPr>
              <w:tabs>
                <w:tab w:val="left" w:pos="720"/>
              </w:tabs>
              <w:rPr>
                <w:b/>
              </w:rPr>
            </w:pPr>
            <w:r>
              <w:rPr>
                <w:b/>
              </w:rPr>
              <w:t>Krævet</w:t>
            </w:r>
          </w:p>
        </w:tc>
        <w:tc>
          <w:tcPr>
            <w:tcW w:w="1427" w:type="dxa"/>
          </w:tcPr>
          <w:p w:rsidR="00EA3C4D" w:rsidRPr="003B19EC" w:rsidRDefault="00EA3C4D" w:rsidP="00EA3C4D">
            <w:pPr>
              <w:tabs>
                <w:tab w:val="left" w:pos="720"/>
              </w:tabs>
              <w:rPr>
                <w:b/>
              </w:rPr>
            </w:pPr>
            <w:r>
              <w:rPr>
                <w:b/>
              </w:rPr>
              <w:t>Kardinalitet</w:t>
            </w:r>
          </w:p>
        </w:tc>
        <w:tc>
          <w:tcPr>
            <w:tcW w:w="4139" w:type="dxa"/>
          </w:tcPr>
          <w:p w:rsidR="00EA3C4D" w:rsidRPr="003B19EC" w:rsidRDefault="00EA3C4D" w:rsidP="00EA3C4D">
            <w:pPr>
              <w:rPr>
                <w:b/>
              </w:rPr>
            </w:pPr>
            <w:r>
              <w:rPr>
                <w:b/>
              </w:rPr>
              <w:t>Bør indeholde værdi for:</w:t>
            </w:r>
          </w:p>
        </w:tc>
      </w:tr>
      <w:tr w:rsidR="00EA3C4D" w:rsidTr="00EA3C4D">
        <w:tc>
          <w:tcPr>
            <w:tcW w:w="1818" w:type="dxa"/>
          </w:tcPr>
          <w:p w:rsidR="00EA3C4D" w:rsidRPr="004D7752" w:rsidRDefault="00EA3C4D" w:rsidP="002943C9">
            <w:r>
              <w:t>Dokumenttype</w:t>
            </w:r>
          </w:p>
        </w:tc>
        <w:tc>
          <w:tcPr>
            <w:tcW w:w="975" w:type="dxa"/>
          </w:tcPr>
          <w:p w:rsidR="00EA3C4D" w:rsidRPr="0067067D" w:rsidRDefault="00EA3C4D" w:rsidP="002943C9">
            <w:r>
              <w:t>Nej</w:t>
            </w:r>
          </w:p>
        </w:tc>
        <w:tc>
          <w:tcPr>
            <w:tcW w:w="1427" w:type="dxa"/>
          </w:tcPr>
          <w:p w:rsidR="00EA3C4D" w:rsidRPr="0067067D" w:rsidRDefault="00EA3C4D" w:rsidP="002943C9">
            <w:r>
              <w:t>0..m</w:t>
            </w:r>
          </w:p>
        </w:tc>
        <w:tc>
          <w:tcPr>
            <w:tcW w:w="4139" w:type="dxa"/>
          </w:tcPr>
          <w:p w:rsidR="00EA3C4D" w:rsidRPr="0057432A" w:rsidRDefault="00EA5659" w:rsidP="002943C9">
            <w:pPr>
              <w:rPr>
                <w:highlight w:val="yellow"/>
              </w:rPr>
            </w:pPr>
            <w:r>
              <w:t>Laboratoriesvarsdokument</w:t>
            </w:r>
          </w:p>
        </w:tc>
      </w:tr>
      <w:tr w:rsidR="00EA3C4D" w:rsidRPr="002D7B0D" w:rsidTr="00EA3C4D">
        <w:tc>
          <w:tcPr>
            <w:tcW w:w="1818" w:type="dxa"/>
          </w:tcPr>
          <w:p w:rsidR="00EA3C4D" w:rsidRDefault="00EA3C4D" w:rsidP="002943C9">
            <w:r>
              <w:t>Format</w:t>
            </w:r>
          </w:p>
        </w:tc>
        <w:tc>
          <w:tcPr>
            <w:tcW w:w="975" w:type="dxa"/>
          </w:tcPr>
          <w:p w:rsidR="00EA3C4D" w:rsidRPr="0067067D" w:rsidRDefault="00EA3C4D" w:rsidP="0067067D">
            <w:r>
              <w:t>Nej</w:t>
            </w:r>
          </w:p>
        </w:tc>
        <w:tc>
          <w:tcPr>
            <w:tcW w:w="1427" w:type="dxa"/>
          </w:tcPr>
          <w:p w:rsidR="00EA3C4D" w:rsidRPr="0067067D" w:rsidRDefault="00EA3C4D" w:rsidP="0067067D">
            <w:r>
              <w:t>0..m</w:t>
            </w:r>
          </w:p>
        </w:tc>
        <w:tc>
          <w:tcPr>
            <w:tcW w:w="4139" w:type="dxa"/>
          </w:tcPr>
          <w:p w:rsidR="00EA3C4D" w:rsidRPr="0067067D" w:rsidRDefault="006A33D8" w:rsidP="006A33D8">
            <w:pPr>
              <w:rPr>
                <w:highlight w:val="yellow"/>
              </w:rPr>
            </w:pPr>
            <w:r w:rsidRPr="006A33D8">
              <w:t>Formatet for Svareksponeringsservice laboratoriesvar</w:t>
            </w:r>
          </w:p>
        </w:tc>
      </w:tr>
      <w:tr w:rsidR="00EA3C4D" w:rsidRPr="004D7752" w:rsidTr="00EA3C4D">
        <w:tc>
          <w:tcPr>
            <w:tcW w:w="1818" w:type="dxa"/>
          </w:tcPr>
          <w:p w:rsidR="00EA3C4D" w:rsidRPr="004D7752" w:rsidRDefault="00EA3C4D" w:rsidP="002943C9">
            <w:r>
              <w:t>Status</w:t>
            </w:r>
          </w:p>
        </w:tc>
        <w:tc>
          <w:tcPr>
            <w:tcW w:w="975" w:type="dxa"/>
          </w:tcPr>
          <w:p w:rsidR="00EA3C4D" w:rsidRDefault="00EA3C4D" w:rsidP="00FB1809">
            <w:pPr>
              <w:keepNext/>
            </w:pPr>
            <w:r>
              <w:t>Ja</w:t>
            </w:r>
          </w:p>
        </w:tc>
        <w:tc>
          <w:tcPr>
            <w:tcW w:w="1427" w:type="dxa"/>
          </w:tcPr>
          <w:p w:rsidR="00EA3C4D" w:rsidRDefault="00EA3C4D" w:rsidP="00EA3C4D">
            <w:pPr>
              <w:keepNext/>
            </w:pPr>
            <w:r>
              <w:t>1..2</w:t>
            </w:r>
          </w:p>
        </w:tc>
        <w:tc>
          <w:tcPr>
            <w:tcW w:w="4139" w:type="dxa"/>
          </w:tcPr>
          <w:p w:rsidR="00EA3C4D" w:rsidRPr="004D7752" w:rsidRDefault="00EA3C4D" w:rsidP="00FB1809">
            <w:pPr>
              <w:keepNext/>
            </w:pPr>
            <w:r>
              <w:t>Gældende dokumentmetadata</w:t>
            </w:r>
          </w:p>
        </w:tc>
      </w:tr>
    </w:tbl>
    <w:p w:rsidR="00DB7D94" w:rsidRDefault="00FB1809" w:rsidP="00FB1809">
      <w:pPr>
        <w:pStyle w:val="Caption"/>
        <w:rPr>
          <w:highlight w:val="yellow"/>
        </w:rPr>
      </w:pPr>
      <w:bookmarkStart w:id="40" w:name="_Ref391033572"/>
      <w:bookmarkStart w:id="41" w:name="_Ref453143890"/>
      <w:r>
        <w:t xml:space="preserve">Tabel </w:t>
      </w:r>
      <w:r w:rsidR="006C4BF0">
        <w:fldChar w:fldCharType="begin"/>
      </w:r>
      <w:r w:rsidR="006C4BF0">
        <w:instrText xml:space="preserve"> SEQ Tabel \* ARABIC </w:instrText>
      </w:r>
      <w:r w:rsidR="006C4BF0">
        <w:fldChar w:fldCharType="separate"/>
      </w:r>
      <w:r w:rsidR="00906F72">
        <w:rPr>
          <w:noProof/>
        </w:rPr>
        <w:t>2</w:t>
      </w:r>
      <w:r w:rsidR="006C4BF0">
        <w:rPr>
          <w:noProof/>
        </w:rPr>
        <w:fldChar w:fldCharType="end"/>
      </w:r>
      <w:bookmarkEnd w:id="40"/>
      <w:r>
        <w:t xml:space="preserve"> Søgeparametre til i videst muligt omfang at indsnævre fremfundne metadata til de, der omhandler </w:t>
      </w:r>
      <w:bookmarkEnd w:id="41"/>
      <w:r w:rsidR="00D84D8E">
        <w:t>laboratoriesvarsdokumenter</w:t>
      </w:r>
      <w:r w:rsidR="00EA3C4D">
        <w:t xml:space="preserve">. De konkrete værdier fremgår af afsnit </w:t>
      </w:r>
      <w:r w:rsidR="00EA3C4D">
        <w:fldChar w:fldCharType="begin"/>
      </w:r>
      <w:r w:rsidR="00EA3C4D">
        <w:instrText xml:space="preserve"> REF _Ref453220920 \r \h </w:instrText>
      </w:r>
      <w:r w:rsidR="00EA3C4D">
        <w:fldChar w:fldCharType="separate"/>
      </w:r>
      <w:r w:rsidR="00906F72">
        <w:t>2.2.2</w:t>
      </w:r>
      <w:r w:rsidR="00EA3C4D">
        <w:fldChar w:fldCharType="end"/>
      </w:r>
      <w:r w:rsidR="00EA3C4D">
        <w:t>.</w:t>
      </w:r>
    </w:p>
    <w:p w:rsidR="00C171BB" w:rsidRDefault="00C171BB" w:rsidP="0066471D">
      <w:r>
        <w:t xml:space="preserve">Opslag med disse søgeparametre giver tilgængelige metadata for </w:t>
      </w:r>
      <w:r w:rsidR="00B71D6C">
        <w:t xml:space="preserve">laboratoriesvarsdokumenter </w:t>
      </w:r>
      <w:r>
        <w:t>på pågældende patient.</w:t>
      </w:r>
      <w:r w:rsidR="007441E5">
        <w:t xml:space="preserve"> Hvorvidt parametrene er krævet eller ej, er set i forhold IHE XDS standarden. Alle parametre i </w:t>
      </w:r>
      <w:r w:rsidR="007441E5">
        <w:fldChar w:fldCharType="begin"/>
      </w:r>
      <w:r w:rsidR="007441E5">
        <w:instrText xml:space="preserve"> REF _Ref391033572 \h </w:instrText>
      </w:r>
      <w:r w:rsidR="007441E5">
        <w:fldChar w:fldCharType="separate"/>
      </w:r>
      <w:r w:rsidR="00906F72">
        <w:t xml:space="preserve">Tabel </w:t>
      </w:r>
      <w:r w:rsidR="00906F72">
        <w:rPr>
          <w:noProof/>
        </w:rPr>
        <w:t>2</w:t>
      </w:r>
      <w:r w:rsidR="007441E5">
        <w:fldChar w:fldCharType="end"/>
      </w:r>
      <w:r w:rsidR="007441E5">
        <w:t xml:space="preserve"> er </w:t>
      </w:r>
      <w:r w:rsidR="00460A82">
        <w:t>anbefalede</w:t>
      </w:r>
      <w:r w:rsidR="007441E5">
        <w:t xml:space="preserve"> for </w:t>
      </w:r>
      <w:r w:rsidR="00460A82">
        <w:t>bedst mulig indsnævring af</w:t>
      </w:r>
      <w:r w:rsidR="007441E5">
        <w:t xml:space="preserve"> </w:t>
      </w:r>
      <w:r w:rsidR="00460A82">
        <w:t xml:space="preserve">udfaldet ift. </w:t>
      </w:r>
      <w:r w:rsidR="00526E8B">
        <w:t>Svareksponeringsservice-</w:t>
      </w:r>
      <w:r w:rsidR="007441E5">
        <w:t>dokumenter</w:t>
      </w:r>
      <w:r w:rsidR="00460A82">
        <w:t>.</w:t>
      </w:r>
    </w:p>
    <w:p w:rsidR="0099182F" w:rsidRDefault="0099182F" w:rsidP="0099182F">
      <w:pPr>
        <w:pStyle w:val="Heading4"/>
        <w:rPr>
          <w:rFonts w:eastAsia="Cambria"/>
        </w:rPr>
      </w:pPr>
      <w:r>
        <w:rPr>
          <w:rFonts w:eastAsia="Cambria"/>
        </w:rPr>
        <w:lastRenderedPageBreak/>
        <w:t xml:space="preserve">Øvrige </w:t>
      </w:r>
      <w:r w:rsidR="00361CAA">
        <w:rPr>
          <w:rFonts w:eastAsia="Cambria"/>
        </w:rPr>
        <w:t>søge</w:t>
      </w:r>
      <w:r>
        <w:rPr>
          <w:rFonts w:eastAsia="Cambria"/>
        </w:rPr>
        <w:t>parametre</w:t>
      </w:r>
    </w:p>
    <w:p w:rsidR="00361CAA" w:rsidRDefault="0099182F" w:rsidP="0099182F">
      <w:pPr>
        <w:rPr>
          <w:rFonts w:eastAsia="Cambria"/>
        </w:rPr>
      </w:pPr>
      <w:r>
        <w:rPr>
          <w:rFonts w:eastAsia="Cambria"/>
        </w:rPr>
        <w:t xml:space="preserve">Udover </w:t>
      </w:r>
      <w:r w:rsidR="00361CAA">
        <w:rPr>
          <w:rFonts w:eastAsia="Cambria"/>
        </w:rPr>
        <w:t>oven</w:t>
      </w:r>
      <w:r>
        <w:rPr>
          <w:rFonts w:eastAsia="Cambria"/>
        </w:rPr>
        <w:t xml:space="preserve">nævnte </w:t>
      </w:r>
      <w:r w:rsidR="00361CAA">
        <w:rPr>
          <w:rFonts w:eastAsia="Cambria"/>
        </w:rPr>
        <w:t>søge</w:t>
      </w:r>
      <w:r>
        <w:rPr>
          <w:rFonts w:eastAsia="Cambria"/>
        </w:rPr>
        <w:t>parametre, der bør benyttes for maksimal filtrering af dokumenter i</w:t>
      </w:r>
      <w:r w:rsidR="00361CAA">
        <w:rPr>
          <w:rFonts w:eastAsia="Cambria"/>
        </w:rPr>
        <w:t xml:space="preserve"> forhold til</w:t>
      </w:r>
      <w:r>
        <w:rPr>
          <w:rFonts w:eastAsia="Cambria"/>
        </w:rPr>
        <w:t xml:space="preserve"> at finde </w:t>
      </w:r>
      <w:r w:rsidR="00F84BDD">
        <w:rPr>
          <w:rFonts w:eastAsia="Cambria"/>
        </w:rPr>
        <w:t>l</w:t>
      </w:r>
      <w:r w:rsidR="00F84BDD">
        <w:t>aboratoriesvarsdokumenter</w:t>
      </w:r>
      <w:r>
        <w:rPr>
          <w:rFonts w:eastAsia="Cambria"/>
        </w:rPr>
        <w:t xml:space="preserve"> specifikt, er der også mere generel</w:t>
      </w:r>
      <w:r w:rsidR="00361CAA">
        <w:rPr>
          <w:rFonts w:eastAsia="Cambria"/>
        </w:rPr>
        <w:t>le parametre, der kan benyttes.</w:t>
      </w:r>
    </w:p>
    <w:p w:rsidR="0099182F" w:rsidRDefault="007F5F8A" w:rsidP="00D632CD">
      <w:pPr>
        <w:rPr>
          <w:rFonts w:eastAsia="Cambria"/>
        </w:rPr>
      </w:pPr>
      <w:r>
        <w:rPr>
          <w:rFonts w:eastAsia="Cambria"/>
        </w:rPr>
        <w:t xml:space="preserve">Deling af en patients </w:t>
      </w:r>
      <w:r w:rsidR="00F84BDD">
        <w:rPr>
          <w:rFonts w:eastAsia="Cambria"/>
        </w:rPr>
        <w:t>laboratoriesvar</w:t>
      </w:r>
      <w:r>
        <w:rPr>
          <w:rFonts w:eastAsia="Cambria"/>
        </w:rPr>
        <w:t xml:space="preserve"> sker ved brug af IHE XDS-proxyer</w:t>
      </w:r>
      <w:r w:rsidR="00D632CD">
        <w:rPr>
          <w:rFonts w:eastAsia="Cambria"/>
        </w:rPr>
        <w:t xml:space="preserve">, der udstiller metadata og </w:t>
      </w:r>
      <w:r w:rsidR="00F84BDD">
        <w:t xml:space="preserve">laboratoriesvarsdokumenter </w:t>
      </w:r>
      <w:r w:rsidR="00D632CD">
        <w:rPr>
          <w:rFonts w:eastAsia="Cambria"/>
        </w:rPr>
        <w:t>til henholdsvis opslag og indhentning via Dokumentdelingsservicen. IHE XDS-proxyerne afviger – delvist afhængigt af deres konfiguration – fra håndteringen foreskrevet i IHE-standarderne.</w:t>
      </w:r>
      <w:r w:rsidR="0099182F">
        <w:rPr>
          <w:rFonts w:eastAsia="Cambria"/>
        </w:rPr>
        <w:t xml:space="preserve"> Afvigelserne præciseres i </w:t>
      </w:r>
      <w:r w:rsidR="0099182F">
        <w:rPr>
          <w:rFonts w:eastAsia="Cambria"/>
        </w:rPr>
        <w:fldChar w:fldCharType="begin"/>
      </w:r>
      <w:r w:rsidR="0099182F">
        <w:rPr>
          <w:rFonts w:eastAsia="Cambria"/>
        </w:rPr>
        <w:instrText xml:space="preserve"> REF _Ref453149784 \h </w:instrText>
      </w:r>
      <w:r w:rsidR="0099182F">
        <w:rPr>
          <w:rFonts w:eastAsia="Cambria"/>
        </w:rPr>
      </w:r>
      <w:r w:rsidR="0099182F">
        <w:rPr>
          <w:rFonts w:eastAsia="Cambria"/>
        </w:rPr>
        <w:fldChar w:fldCharType="separate"/>
      </w:r>
      <w:r w:rsidR="00906F72">
        <w:t xml:space="preserve">Tabel </w:t>
      </w:r>
      <w:r w:rsidR="00906F72">
        <w:rPr>
          <w:noProof/>
        </w:rPr>
        <w:t>3</w:t>
      </w:r>
      <w:r w:rsidR="0099182F">
        <w:rPr>
          <w:rFonts w:eastAsia="Cambria"/>
        </w:rPr>
        <w:fldChar w:fldCharType="end"/>
      </w:r>
      <w:r w:rsidR="0099182F">
        <w:rPr>
          <w:rFonts w:eastAsia="Cambria"/>
        </w:rPr>
        <w:t>.</w:t>
      </w:r>
    </w:p>
    <w:p w:rsidR="0099182F" w:rsidRDefault="0099182F" w:rsidP="0099182F">
      <w:pPr>
        <w:rPr>
          <w:rFonts w:eastAsia="Cambria"/>
        </w:rPr>
      </w:pPr>
    </w:p>
    <w:tbl>
      <w:tblPr>
        <w:tblW w:w="5000" w:type="pct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CellMar>
          <w:top w:w="28" w:type="dxa"/>
          <w:left w:w="0" w:type="dxa"/>
          <w:bottom w:w="28" w:type="dxa"/>
          <w:right w:w="0" w:type="dxa"/>
        </w:tblCellMar>
        <w:tblLook w:val="0000" w:firstRow="0" w:lastRow="0" w:firstColumn="0" w:lastColumn="0" w:noHBand="0" w:noVBand="0"/>
      </w:tblPr>
      <w:tblGrid>
        <w:gridCol w:w="4143"/>
        <w:gridCol w:w="4147"/>
      </w:tblGrid>
      <w:tr w:rsidR="0099182F" w:rsidRPr="00401C93" w:rsidTr="0099182F">
        <w:trPr>
          <w:tblHeader/>
        </w:trPr>
        <w:tc>
          <w:tcPr>
            <w:tcW w:w="2499" w:type="pct"/>
            <w:shd w:val="clear" w:color="auto" w:fill="F2F2F2"/>
            <w:vAlign w:val="bottom"/>
          </w:tcPr>
          <w:p w:rsidR="0099182F" w:rsidRPr="00401C93" w:rsidRDefault="0099182F" w:rsidP="0099182F">
            <w:pPr>
              <w:pStyle w:val="TableBold"/>
              <w:rPr>
                <w:rFonts w:eastAsia="Cambria"/>
              </w:rPr>
            </w:pPr>
            <w:r>
              <w:rPr>
                <w:rFonts w:eastAsia="Cambria"/>
              </w:rPr>
              <w:t>Parameter</w:t>
            </w:r>
          </w:p>
        </w:tc>
        <w:tc>
          <w:tcPr>
            <w:tcW w:w="2501" w:type="pct"/>
            <w:shd w:val="clear" w:color="auto" w:fill="F2F2F2"/>
            <w:vAlign w:val="bottom"/>
          </w:tcPr>
          <w:p w:rsidR="0099182F" w:rsidRPr="00401C93" w:rsidRDefault="00D632CD" w:rsidP="0099182F">
            <w:pPr>
              <w:pStyle w:val="TableBold"/>
              <w:rPr>
                <w:rFonts w:eastAsia="Cambria"/>
              </w:rPr>
            </w:pPr>
            <w:r>
              <w:rPr>
                <w:rFonts w:eastAsia="Cambria"/>
              </w:rPr>
              <w:t>A</w:t>
            </w:r>
            <w:r w:rsidR="0099182F">
              <w:rPr>
                <w:rFonts w:eastAsia="Cambria"/>
              </w:rPr>
              <w:t>fvigelse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Pr="00401C93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$XDSDocumentEntryClassCode</w:t>
            </w:r>
          </w:p>
        </w:tc>
        <w:tc>
          <w:tcPr>
            <w:tcW w:w="2501" w:type="pct"/>
            <w:shd w:val="clear" w:color="auto" w:fill="auto"/>
          </w:tcPr>
          <w:p w:rsidR="0099182F" w:rsidRPr="00401C93" w:rsidRDefault="003E60DA" w:rsidP="003E60DA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Ved konfiguration af proxy vælges mellem at ignorere parameteren eller lade forekomst af metadata være bestemt af match.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Pr="000F2683" w:rsidRDefault="0099182F" w:rsidP="0099182F">
            <w:pPr>
              <w:pStyle w:val="Table"/>
              <w:rPr>
                <w:rFonts w:eastAsia="Cambria"/>
                <w:highlight w:val="yellow"/>
              </w:rPr>
            </w:pPr>
            <w:r w:rsidRPr="00DD7C1B">
              <w:rPr>
                <w:rFonts w:eastAsia="Cambria"/>
              </w:rPr>
              <w:t>$XDSDocumentEntryPracticeSettingCode</w:t>
            </w:r>
          </w:p>
        </w:tc>
        <w:tc>
          <w:tcPr>
            <w:tcW w:w="2501" w:type="pct"/>
            <w:shd w:val="clear" w:color="auto" w:fill="auto"/>
          </w:tcPr>
          <w:p w:rsidR="0099182F" w:rsidRPr="000F2683" w:rsidRDefault="00DD7C1B" w:rsidP="0099182F">
            <w:pPr>
              <w:pStyle w:val="Table"/>
              <w:rPr>
                <w:rFonts w:eastAsia="Cambria"/>
                <w:highlight w:val="yellow"/>
              </w:rPr>
            </w:pPr>
            <w:r>
              <w:rPr>
                <w:rFonts w:eastAsia="Cambria"/>
              </w:rPr>
              <w:t>Ved konfiguration af proxy vælges mellem at ignorere parameteren eller lade forekomst af metadata være bestemt af match.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Pr="00401C93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$XDSDocumentEntryCreationTimeFrom</w:t>
            </w:r>
          </w:p>
        </w:tc>
        <w:tc>
          <w:tcPr>
            <w:tcW w:w="2501" w:type="pct"/>
            <w:shd w:val="clear" w:color="auto" w:fill="auto"/>
          </w:tcPr>
          <w:p w:rsidR="0099182F" w:rsidRPr="00401C93" w:rsidRDefault="003E60DA" w:rsidP="003E60DA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 xml:space="preserve">Proxy returnerer metadata for on-demand dokument, hvor creation time ikke forekommer. Proxy returnerer </w:t>
            </w:r>
            <w:r w:rsidR="0099182F">
              <w:rPr>
                <w:rFonts w:eastAsia="Cambria"/>
              </w:rPr>
              <w:t>et tomt metadata resultat, hvis den benyttes</w:t>
            </w:r>
            <w:r>
              <w:rPr>
                <w:rFonts w:eastAsia="Cambria"/>
              </w:rPr>
              <w:t>.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Pr="00401C93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$XDSDocumentEntryCreationTimeTo</w:t>
            </w:r>
          </w:p>
        </w:tc>
        <w:tc>
          <w:tcPr>
            <w:tcW w:w="2501" w:type="pct"/>
            <w:shd w:val="clear" w:color="auto" w:fill="auto"/>
          </w:tcPr>
          <w:p w:rsidR="0099182F" w:rsidRPr="00401C93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Håndteres ikke af proxy og giver et tomt metadata resultat, hvis den benyttes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Pr="00401C93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$XDSDocumentEntryHealthcareFacilityTypeCode</w:t>
            </w:r>
          </w:p>
        </w:tc>
        <w:tc>
          <w:tcPr>
            <w:tcW w:w="2501" w:type="pct"/>
            <w:shd w:val="clear" w:color="auto" w:fill="auto"/>
          </w:tcPr>
          <w:p w:rsidR="0099182F" w:rsidRPr="00401C93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Ignoreres af proxy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Pr="00401C93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$XDSDocumentEntryEventCode</w:t>
            </w:r>
          </w:p>
        </w:tc>
        <w:tc>
          <w:tcPr>
            <w:tcW w:w="2501" w:type="pct"/>
            <w:shd w:val="clear" w:color="auto" w:fill="auto"/>
          </w:tcPr>
          <w:p w:rsidR="0099182F" w:rsidRPr="00401C93" w:rsidRDefault="003E60DA" w:rsidP="0099182F">
            <w:pPr>
              <w:pStyle w:val="Table"/>
              <w:keepNext/>
              <w:rPr>
                <w:rFonts w:eastAsia="Cambria"/>
              </w:rPr>
            </w:pPr>
            <w:r>
              <w:rPr>
                <w:rFonts w:eastAsia="Cambria"/>
              </w:rPr>
              <w:t>Ved konfiguration af proxy vælges mellem at ignorere parameteren eller lade forekomst af metadata være bestemt af match.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$XDSDocumentEntryConfidentialityCode</w:t>
            </w:r>
          </w:p>
        </w:tc>
        <w:tc>
          <w:tcPr>
            <w:tcW w:w="2501" w:type="pct"/>
            <w:shd w:val="clear" w:color="auto" w:fill="auto"/>
          </w:tcPr>
          <w:p w:rsidR="0099182F" w:rsidRPr="00401C93" w:rsidRDefault="003E60DA" w:rsidP="0099182F">
            <w:pPr>
              <w:pStyle w:val="Table"/>
              <w:keepNext/>
              <w:rPr>
                <w:rFonts w:eastAsia="Cambria"/>
              </w:rPr>
            </w:pPr>
            <w:r>
              <w:rPr>
                <w:rFonts w:eastAsia="Cambria"/>
              </w:rPr>
              <w:t>Ved konfiguration af proxy vælges mellem at ignorere parameteren eller lade forekomst af metadata være bestemt af match.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$XDSDocumentEntryAuthorPerson</w:t>
            </w:r>
          </w:p>
        </w:tc>
        <w:tc>
          <w:tcPr>
            <w:tcW w:w="2501" w:type="pct"/>
            <w:shd w:val="clear" w:color="auto" w:fill="auto"/>
          </w:tcPr>
          <w:p w:rsidR="0099182F" w:rsidRPr="00401C93" w:rsidRDefault="0099182F" w:rsidP="0099182F">
            <w:pPr>
              <w:pStyle w:val="Table"/>
              <w:keepNext/>
              <w:rPr>
                <w:rFonts w:eastAsia="Cambria"/>
              </w:rPr>
            </w:pPr>
            <w:r>
              <w:rPr>
                <w:rFonts w:eastAsia="Cambria"/>
              </w:rPr>
              <w:t>Håndteres ikke af proxy og giver et tomt metadata resultat, hvis den benyttes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$XDSDocumentEntryFormatCode</w:t>
            </w:r>
          </w:p>
        </w:tc>
        <w:tc>
          <w:tcPr>
            <w:tcW w:w="2501" w:type="pct"/>
            <w:shd w:val="clear" w:color="auto" w:fill="auto"/>
          </w:tcPr>
          <w:p w:rsidR="0099182F" w:rsidRPr="00401C93" w:rsidRDefault="003E60DA" w:rsidP="0099182F">
            <w:pPr>
              <w:pStyle w:val="Table"/>
              <w:keepNext/>
              <w:rPr>
                <w:rFonts w:eastAsia="Cambria"/>
              </w:rPr>
            </w:pPr>
            <w:r>
              <w:rPr>
                <w:rFonts w:eastAsia="Cambria"/>
              </w:rPr>
              <w:t>Ved konfiguration af proxy vælges mellem at ignorere parameteren eller lade forekomst af metadata være bestemt af match.</w:t>
            </w:r>
          </w:p>
        </w:tc>
      </w:tr>
      <w:tr w:rsidR="0099182F" w:rsidRPr="00401C93" w:rsidTr="0099182F">
        <w:tc>
          <w:tcPr>
            <w:tcW w:w="2499" w:type="pct"/>
            <w:shd w:val="clear" w:color="auto" w:fill="auto"/>
          </w:tcPr>
          <w:p w:rsidR="0099182F" w:rsidRDefault="0099182F" w:rsidP="0099182F">
            <w:pPr>
              <w:pStyle w:val="Table"/>
              <w:rPr>
                <w:rFonts w:eastAsia="Cambria"/>
              </w:rPr>
            </w:pPr>
            <w:r>
              <w:rPr>
                <w:rFonts w:eastAsia="Cambria"/>
              </w:rPr>
              <w:t>$XDSDocumentEntryTypeCode</w:t>
            </w:r>
          </w:p>
        </w:tc>
        <w:tc>
          <w:tcPr>
            <w:tcW w:w="2501" w:type="pct"/>
            <w:shd w:val="clear" w:color="auto" w:fill="auto"/>
          </w:tcPr>
          <w:p w:rsidR="0099182F" w:rsidRDefault="003E60DA" w:rsidP="0099182F">
            <w:pPr>
              <w:pStyle w:val="Table"/>
              <w:keepNext/>
              <w:rPr>
                <w:rFonts w:eastAsia="Cambria"/>
              </w:rPr>
            </w:pPr>
            <w:r>
              <w:rPr>
                <w:rFonts w:eastAsia="Cambria"/>
              </w:rPr>
              <w:t>Ved konfiguration af proxy vælges mellem at ignorere parameteren eller lade forekomst af metadata være bestemt af match.</w:t>
            </w:r>
          </w:p>
        </w:tc>
      </w:tr>
    </w:tbl>
    <w:p w:rsidR="0099182F" w:rsidRDefault="0099182F" w:rsidP="0099182F">
      <w:pPr>
        <w:pStyle w:val="Caption"/>
        <w:jc w:val="center"/>
      </w:pPr>
      <w:bookmarkStart w:id="42" w:name="_Ref453149784"/>
      <w:r>
        <w:t xml:space="preserve">Tabel </w:t>
      </w:r>
      <w:r w:rsidR="006C4BF0">
        <w:fldChar w:fldCharType="begin"/>
      </w:r>
      <w:r w:rsidR="006C4BF0">
        <w:instrText xml:space="preserve"> SEQ Tabel \* ARABIC </w:instrText>
      </w:r>
      <w:r w:rsidR="006C4BF0">
        <w:fldChar w:fldCharType="separate"/>
      </w:r>
      <w:r w:rsidR="00906F72">
        <w:rPr>
          <w:noProof/>
        </w:rPr>
        <w:t>3</w:t>
      </w:r>
      <w:r w:rsidR="006C4BF0">
        <w:rPr>
          <w:noProof/>
        </w:rPr>
        <w:fldChar w:fldCharType="end"/>
      </w:r>
      <w:bookmarkEnd w:id="42"/>
      <w:r>
        <w:t>: Mulige afvigende parametre</w:t>
      </w:r>
    </w:p>
    <w:p w:rsidR="0066471D" w:rsidRDefault="0066471D" w:rsidP="0066471D"/>
    <w:p w:rsidR="002D2F0C" w:rsidRDefault="002D2F0C" w:rsidP="002D2F0C">
      <w:pPr>
        <w:pStyle w:val="Heading3"/>
      </w:pPr>
      <w:bookmarkStart w:id="43" w:name="_Ref453220920"/>
      <w:bookmarkStart w:id="44" w:name="_Toc462257951"/>
      <w:r>
        <w:t>Forespørgsel</w:t>
      </w:r>
      <w:bookmarkEnd w:id="43"/>
      <w:bookmarkEnd w:id="44"/>
    </w:p>
    <w:p w:rsidR="000F4715" w:rsidRDefault="000F4715" w:rsidP="007D7FEF">
      <w:r w:rsidRPr="00843846">
        <w:t>Opslag i Dokumentdelingsservicen sker ved brug af Dokumentdelingsservicens DocumentRegistry_RegistryStoredQuery webservice-operation, som beskrevet i [</w:t>
      </w:r>
      <w:r>
        <w:fldChar w:fldCharType="begin"/>
      </w:r>
      <w:r>
        <w:instrText xml:space="preserve"> REF dds_opslag_snitflade \h </w:instrText>
      </w:r>
      <w:r>
        <w:fldChar w:fldCharType="separate"/>
      </w:r>
      <w:r w:rsidR="00906F72" w:rsidRPr="00D913D6">
        <w:t>Opslag snitflade</w:t>
      </w:r>
      <w:r>
        <w:fldChar w:fldCharType="end"/>
      </w:r>
      <w:r w:rsidRPr="00843846">
        <w:t>].</w:t>
      </w:r>
      <w:r>
        <w:t xml:space="preserve"> I det nedenstående fokuseres på den SOAP-body, der skal skabes ved forespørgsel, og den SOAP-body, der returneres i svar. Se i øvrigt [</w:t>
      </w:r>
      <w:r>
        <w:fldChar w:fldCharType="begin"/>
      </w:r>
      <w:r>
        <w:instrText xml:space="preserve"> REF dds_opslag_snitflade \h </w:instrText>
      </w:r>
      <w:r>
        <w:fldChar w:fldCharType="separate"/>
      </w:r>
      <w:r w:rsidR="00906F72" w:rsidRPr="00D913D6">
        <w:t>Opslag snitflade</w:t>
      </w:r>
      <w:r>
        <w:fldChar w:fldCharType="end"/>
      </w:r>
      <w:r>
        <w:t>] for fejlkoder mm.</w:t>
      </w:r>
    </w:p>
    <w:p w:rsidR="007D7FEF" w:rsidRDefault="000140AB" w:rsidP="007D7FEF">
      <w:r>
        <w:lastRenderedPageBreak/>
        <w:t>SOAP-body i f</w:t>
      </w:r>
      <w:r w:rsidR="007D7FEF">
        <w:t xml:space="preserve">orespørgslen til dokumentopslag </w:t>
      </w:r>
      <w:r>
        <w:t>er struktureret som en såkaldt AdhocQueryReques</w:t>
      </w:r>
      <w:r w:rsidR="00F83339">
        <w:t>t</w:t>
      </w:r>
      <w:r w:rsidR="00050DFE">
        <w:t xml:space="preserve"> indeholdende en </w:t>
      </w:r>
      <w:r w:rsidR="00A40077">
        <w:t xml:space="preserve">query af varianten </w:t>
      </w:r>
      <w:r w:rsidR="00050DFE">
        <w:t>FindDocuments</w:t>
      </w:r>
      <w:r w:rsidR="002E570E">
        <w:rPr>
          <w:rStyle w:val="FootnoteReference"/>
        </w:rPr>
        <w:footnoteReference w:id="3"/>
      </w:r>
      <w:r w:rsidR="00F83339">
        <w:t>.</w:t>
      </w:r>
    </w:p>
    <w:p w:rsidR="00AF5AC6" w:rsidRPr="00010BBB" w:rsidRDefault="00AF5AC6" w:rsidP="007D7FEF">
      <w:pPr>
        <w:rPr>
          <w:lang w:val="en-US"/>
        </w:rPr>
      </w:pPr>
      <w:r w:rsidRPr="00010BBB">
        <w:rPr>
          <w:lang w:val="en-US"/>
        </w:rPr>
        <w:t>Eksempel på forespørgsel: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&lt;AdhocQueryRequest&gt;</w:t>
      </w:r>
    </w:p>
    <w:p w:rsidR="00E95EF4" w:rsidRPr="00265F0B" w:rsidRDefault="00E95EF4" w:rsidP="00E95EF4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&lt;ResponseOption </w:t>
      </w:r>
      <w:r w:rsidRPr="00265F0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returnComposedObjects</w:t>
      </w:r>
      <w:r w:rsidRPr="00265F0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="true"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</w:t>
      </w:r>
      <w:r w:rsidRPr="00265F0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returnType</w:t>
      </w:r>
      <w:r w:rsidRPr="00265F0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="LeafClass"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/&gt;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&lt;AdhocQuery </w:t>
      </w:r>
      <w:r w:rsidRPr="00265F0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id</w:t>
      </w:r>
      <w:r w:rsidRPr="00265F0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="urn:uuid:14d4debf-8f97-4251-9a74-a90016b0af0d"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F40777" w:rsidRPr="00265F0B" w:rsidRDefault="00F40777" w:rsidP="00F4077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&lt;!—- CPR-nummer for patient --&gt;</w:t>
      </w:r>
    </w:p>
    <w:p w:rsidR="00AF5AC6" w:rsidRPr="0097718E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GB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97718E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 xml:space="preserve">&lt;Slot </w:t>
      </w:r>
      <w:r w:rsidRPr="0097718E">
        <w:rPr>
          <w:rFonts w:ascii="Courier New" w:eastAsia="Cambria" w:hAnsi="Courier New" w:cs="Courier New"/>
          <w:color w:val="7F007F"/>
          <w:sz w:val="16"/>
          <w:szCs w:val="16"/>
          <w:lang w:val="en-GB"/>
        </w:rPr>
        <w:t>name</w:t>
      </w:r>
      <w:r w:rsidRPr="0097718E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GB"/>
        </w:rPr>
        <w:t>="$XDSDocumentEntryPatientId"</w:t>
      </w:r>
      <w:r w:rsidRPr="0097718E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>&gt;</w:t>
      </w:r>
    </w:p>
    <w:p w:rsidR="00AF5AC6" w:rsidRPr="0097718E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GB"/>
        </w:rPr>
      </w:pPr>
      <w:r w:rsidRPr="0097718E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 xml:space="preserve">     &lt;ValueList&gt;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 xml:space="preserve">  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&lt;Value&gt;</w:t>
      </w:r>
      <w:r w:rsidR="007432CB" w:rsidRPr="00265F0B">
        <w:rPr>
          <w:rFonts w:ascii="Courier New" w:eastAsia="Cambria" w:hAnsi="Courier New" w:cs="Courier New"/>
          <w:sz w:val="16"/>
          <w:szCs w:val="16"/>
          <w:lang w:val="en-US"/>
        </w:rPr>
        <w:t>'</w:t>
      </w:r>
      <w:r w:rsidRPr="00265F0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2512484916^^^&amp;amp;</w:t>
      </w:r>
      <w:r w:rsidR="00C1664B" w:rsidRPr="00265F0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1.2.208.176.1.2</w:t>
      </w:r>
      <w:r w:rsidRPr="00265F0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&amp;amp;ISO</w:t>
      </w:r>
      <w:r w:rsidR="007432CB" w:rsidRPr="00265F0B">
        <w:rPr>
          <w:rFonts w:ascii="Courier New" w:eastAsia="Cambria" w:hAnsi="Courier New" w:cs="Courier New"/>
          <w:sz w:val="16"/>
          <w:szCs w:val="16"/>
          <w:lang w:val="en-US"/>
        </w:rPr>
        <w:t>'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2B081D" w:rsidRPr="00265F0B" w:rsidRDefault="002B081D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&lt;!—- Dokumenter skal vedrøre hændelser </w:t>
      </w:r>
      <w:r w:rsidR="00A40077"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på eller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efter dette tidspunkt, givet i Zulu-tid --&gt;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265F0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265F0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="$XDSDocumentEntryServiceStartTimeFrom"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265F0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201</w:t>
      </w:r>
      <w:r w:rsidR="005D7E2A" w:rsidRPr="00265F0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6</w:t>
      </w:r>
      <w:r w:rsidRPr="00265F0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0620104500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2B081D" w:rsidRPr="00265F0B" w:rsidRDefault="002B081D" w:rsidP="002B081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&lt;!—- Dokumenter skal vedrøre hændelser før dette tidspunkt, givet i Zulu-tid --&gt;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265F0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265F0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="$XDSDocumentEntryServiceStopTimeTo"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265F0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201</w:t>
      </w:r>
      <w:r w:rsidR="005D7E2A" w:rsidRPr="00265F0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6</w:t>
      </w:r>
      <w:r w:rsidRPr="00265F0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0625112500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F40777" w:rsidRPr="00265F0B" w:rsidRDefault="00F40777" w:rsidP="00F4077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&lt;!—- Søg på gældende dokumenter --&gt;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265F0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265F0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="$XDSDocumentEntryStatus"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265F0B">
        <w:rPr>
          <w:rFonts w:ascii="Courier New" w:eastAsia="Cambria" w:hAnsi="Courier New" w:cs="Courier New"/>
          <w:sz w:val="16"/>
          <w:szCs w:val="16"/>
          <w:lang w:val="en-US"/>
        </w:rPr>
        <w:t>('urn:oasis:names:tc:ebxml-regrep:StatusType:Approved')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&lt;/ValueList&gt;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&lt;/Slot&gt;</w:t>
      </w:r>
    </w:p>
    <w:p w:rsidR="00F40777" w:rsidRPr="00265F0B" w:rsidRDefault="00F40777" w:rsidP="00F4077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GB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 xml:space="preserve">&lt;!—- Finkornet dokumenttype er </w:t>
      </w:r>
      <w:r w:rsidR="003C0216" w:rsidRPr="00265F0B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>LABORATORY REPORT.TOTAL (Laboratoriesvar)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 xml:space="preserve"> --&gt;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 xml:space="preserve">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265F0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265F0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="$XDSDocumentEntryTypeCode"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265F0B">
        <w:rPr>
          <w:rFonts w:ascii="Courier New" w:eastAsia="Cambria" w:hAnsi="Courier New" w:cs="Courier New"/>
          <w:sz w:val="16"/>
          <w:szCs w:val="16"/>
          <w:lang w:val="en-US"/>
        </w:rPr>
        <w:t>('</w:t>
      </w:r>
      <w:r w:rsidR="003C0216" w:rsidRPr="00265F0B">
        <w:rPr>
          <w:rFonts w:ascii="Courier New" w:eastAsia="Cambria" w:hAnsi="Courier New" w:cs="Courier New"/>
          <w:sz w:val="16"/>
          <w:szCs w:val="16"/>
          <w:lang w:val="en-US"/>
        </w:rPr>
        <w:t>11502-2</w:t>
      </w:r>
      <w:r w:rsidRPr="00265F0B">
        <w:rPr>
          <w:rFonts w:ascii="Courier New" w:eastAsia="Cambria" w:hAnsi="Courier New" w:cs="Courier New"/>
          <w:sz w:val="16"/>
          <w:szCs w:val="16"/>
          <w:lang w:val="en-US"/>
        </w:rPr>
        <w:t>^^2.16.840.1.113883.6.1')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CC7238" w:rsidRPr="0097718E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CC7238" w:rsidRPr="00265F0B" w:rsidRDefault="00CC7238" w:rsidP="00CC723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&lt;/Slot&gt;</w:t>
      </w:r>
    </w:p>
    <w:p w:rsidR="00F40777" w:rsidRPr="00265F0B" w:rsidRDefault="00F40777" w:rsidP="00F4077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&lt;!—- Søg på </w:t>
      </w:r>
      <w:r w:rsidR="003C0216" w:rsidRPr="00265F0B">
        <w:rPr>
          <w:rFonts w:ascii="Courier New" w:eastAsia="Cambria" w:hAnsi="Courier New" w:cs="Courier New"/>
          <w:color w:val="3F7F7F"/>
          <w:sz w:val="16"/>
          <w:szCs w:val="16"/>
        </w:rPr>
        <w:t>Svareksponeringsservice laboratoriesvar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--&gt;</w:t>
      </w:r>
    </w:p>
    <w:p w:rsidR="000F2F2E" w:rsidRPr="0097718E" w:rsidRDefault="000F2F2E" w:rsidP="000F2F2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 xml:space="preserve">&lt;Slot </w:t>
      </w:r>
      <w:r w:rsidRPr="0097718E">
        <w:rPr>
          <w:rFonts w:ascii="Courier New" w:eastAsia="Cambria" w:hAnsi="Courier New" w:cs="Courier New"/>
          <w:color w:val="7F007F"/>
          <w:sz w:val="16"/>
          <w:szCs w:val="16"/>
        </w:rPr>
        <w:t>name</w:t>
      </w:r>
      <w:r w:rsidRPr="0097718E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="$XDSDocumentEntryFormatCode"</w:t>
      </w: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>&gt;</w:t>
      </w:r>
    </w:p>
    <w:p w:rsidR="000F2F2E" w:rsidRPr="0097718E" w:rsidRDefault="000F2F2E" w:rsidP="000F2F2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 xml:space="preserve">     &lt;ValueList&gt;</w:t>
      </w:r>
    </w:p>
    <w:p w:rsidR="000F2F2E" w:rsidRPr="0097718E" w:rsidRDefault="000F2F2E" w:rsidP="000F2F2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 xml:space="preserve">     &lt;Value&gt;</w:t>
      </w:r>
      <w:r w:rsidR="00BB5D4D" w:rsidRPr="0097718E">
        <w:rPr>
          <w:rFonts w:ascii="Courier New" w:eastAsia="Cambria" w:hAnsi="Courier New" w:cs="Courier New"/>
          <w:sz w:val="16"/>
          <w:szCs w:val="16"/>
        </w:rPr>
        <w:t>(</w:t>
      </w:r>
      <w:r w:rsidRPr="0097718E">
        <w:rPr>
          <w:rFonts w:ascii="Courier New" w:eastAsia="Cambria" w:hAnsi="Courier New" w:cs="Courier New"/>
          <w:sz w:val="16"/>
          <w:szCs w:val="16"/>
        </w:rPr>
        <w:t>'</w:t>
      </w:r>
      <w:r w:rsidR="003C0216" w:rsidRPr="0097718E">
        <w:rPr>
          <w:rFonts w:ascii="Courier New" w:eastAsia="Cambria" w:hAnsi="Courier New" w:cs="Courier New"/>
          <w:sz w:val="16"/>
          <w:szCs w:val="16"/>
        </w:rPr>
        <w:t>urn:ad:dk:medcom:labreports:svareksponeringsservice</w:t>
      </w:r>
      <w:r w:rsidRPr="0097718E">
        <w:rPr>
          <w:rFonts w:ascii="Courier New" w:eastAsia="Cambria" w:hAnsi="Courier New" w:cs="Courier New"/>
          <w:sz w:val="16"/>
          <w:szCs w:val="16"/>
        </w:rPr>
        <w:t>^^</w:t>
      </w:r>
      <w:r w:rsidR="003C0216" w:rsidRPr="0097718E">
        <w:rPr>
          <w:rFonts w:ascii="Courier New" w:eastAsia="Cambria" w:hAnsi="Courier New" w:cs="Courier New"/>
          <w:sz w:val="16"/>
          <w:szCs w:val="16"/>
        </w:rPr>
        <w:t>1.2.208.184.100.10</w:t>
      </w:r>
      <w:r w:rsidRPr="0097718E">
        <w:rPr>
          <w:rFonts w:ascii="Courier New" w:eastAsia="Cambria" w:hAnsi="Courier New" w:cs="Courier New"/>
          <w:sz w:val="16"/>
          <w:szCs w:val="16"/>
        </w:rPr>
        <w:t>')</w:t>
      </w: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>&lt;/Value&gt;</w:t>
      </w:r>
    </w:p>
    <w:p w:rsidR="000F2F2E" w:rsidRPr="00265F0B" w:rsidRDefault="000F2F2E" w:rsidP="000F2F2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 xml:space="preserve"> 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0F2F2E" w:rsidRPr="00265F0B" w:rsidRDefault="000F2F2E" w:rsidP="000F2F2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BB5D4D" w:rsidRPr="00265F0B" w:rsidRDefault="00BB5D4D" w:rsidP="0092582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&lt;!—- </w:t>
      </w:r>
      <w:r w:rsidR="00B51223"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Søg på </w:t>
      </w:r>
      <w:r w:rsidR="004839F1" w:rsidRPr="00265F0B">
        <w:rPr>
          <w:rFonts w:ascii="Courier New" w:eastAsia="Cambria" w:hAnsi="Courier New" w:cs="Courier New"/>
          <w:color w:val="3F7F7F"/>
          <w:sz w:val="16"/>
          <w:szCs w:val="16"/>
        </w:rPr>
        <w:t>faste</w:t>
      </w:r>
      <w:r w:rsidR="00B51223"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eller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On-demand dokumenter --&gt;</w:t>
      </w:r>
    </w:p>
    <w:p w:rsidR="00BB5D4D" w:rsidRPr="00265F0B" w:rsidRDefault="00BB5D4D" w:rsidP="00BB5D4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265F0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265F0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="$XDSDocumentEntryType"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BB5D4D" w:rsidRPr="00265F0B" w:rsidRDefault="00BB5D4D" w:rsidP="00BB5D4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B51223" w:rsidRPr="00265F0B" w:rsidRDefault="00B51223" w:rsidP="00B5122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265F0B">
        <w:rPr>
          <w:rFonts w:ascii="Courier New" w:eastAsia="Cambria" w:hAnsi="Courier New" w:cs="Courier New"/>
          <w:sz w:val="16"/>
          <w:szCs w:val="16"/>
          <w:lang w:val="en-US"/>
        </w:rPr>
        <w:t>('urn:uuid:7edca82f-054d-47f2-a032-9b2a5b5186c1')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BB5D4D" w:rsidRPr="00265F0B" w:rsidRDefault="00BB5D4D" w:rsidP="00BB5D4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265F0B">
        <w:rPr>
          <w:rFonts w:ascii="Courier New" w:eastAsia="Cambria" w:hAnsi="Courier New" w:cs="Courier New"/>
          <w:sz w:val="16"/>
          <w:szCs w:val="16"/>
          <w:lang w:val="en-US"/>
        </w:rPr>
        <w:t>('urn:uuid:34268e47-fdf5-41a6-ba33-82133c465248')</w:t>
      </w: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BB5D4D" w:rsidRPr="00265F0B" w:rsidRDefault="00BB5D4D" w:rsidP="00BB5D4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BB5D4D" w:rsidRPr="00265F0B" w:rsidRDefault="00BB5D4D" w:rsidP="00BB5D4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AF5AC6" w:rsidRPr="00265F0B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 xml:space="preserve">  &lt;/AdhocQuery&gt;</w:t>
      </w:r>
    </w:p>
    <w:p w:rsidR="00AF5AC6" w:rsidRPr="006952A1" w:rsidRDefault="00AF5AC6" w:rsidP="00AF5AC6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265F0B">
        <w:rPr>
          <w:rFonts w:ascii="Courier New" w:eastAsia="Cambria" w:hAnsi="Courier New" w:cs="Courier New"/>
          <w:color w:val="3F7F7F"/>
          <w:sz w:val="16"/>
          <w:szCs w:val="16"/>
        </w:rPr>
        <w:t>&lt;/AdhocQueryRequest&gt;</w:t>
      </w:r>
    </w:p>
    <w:p w:rsidR="002B081D" w:rsidRDefault="002B081D" w:rsidP="007D7FEF"/>
    <w:p w:rsidR="003E3BB9" w:rsidRDefault="00D47688" w:rsidP="003E3BB9">
      <w:pPr>
        <w:pStyle w:val="Heading4"/>
      </w:pPr>
      <w:r>
        <w:t>Søgeparameter for p</w:t>
      </w:r>
      <w:r w:rsidR="003E3BB9">
        <w:t>atient-id</w:t>
      </w:r>
    </w:p>
    <w:p w:rsidR="004960C8" w:rsidRPr="00A53031" w:rsidRDefault="00D26CA0" w:rsidP="004960C8">
      <w:r w:rsidRPr="00A53031">
        <w:t xml:space="preserve">Patient-id er encoded som </w:t>
      </w:r>
      <w:r w:rsidRPr="00A53031">
        <w:rPr>
          <w:i/>
        </w:rPr>
        <w:t>&lt;id&gt;</w:t>
      </w:r>
      <w:r w:rsidR="004960C8" w:rsidRPr="00A53031">
        <w:t>^^^&amp;</w:t>
      </w:r>
      <w:r w:rsidRPr="00A53031">
        <w:rPr>
          <w:i/>
        </w:rPr>
        <w:t>&lt;assigning authority&gt;</w:t>
      </w:r>
      <w:r w:rsidR="004960C8" w:rsidRPr="00A53031">
        <w:t>&amp;ISO</w:t>
      </w:r>
      <w:r w:rsidRPr="00A53031">
        <w:t>, hvor &lt;id&gt; er et dansk cpr-nummer og &lt;assigning authority&gt; er en object identifier (OID) for udsteder af danske cpr-numre</w:t>
      </w:r>
      <w:r w:rsidR="00010BBB" w:rsidRPr="00A53031">
        <w:t>,</w:t>
      </w:r>
      <w:r w:rsidRPr="00A53031">
        <w:t xml:space="preserve"> </w:t>
      </w:r>
      <w:r w:rsidR="00C1664B" w:rsidRPr="00A53031">
        <w:t>1.2.208.176.1.2</w:t>
      </w:r>
      <w:r w:rsidRPr="00A53031">
        <w:t>.</w:t>
      </w:r>
    </w:p>
    <w:p w:rsidR="00D26CA0" w:rsidRPr="00A53031" w:rsidRDefault="00D26CA0" w:rsidP="004960C8">
      <w:r w:rsidRPr="00A53031">
        <w:lastRenderedPageBreak/>
        <w:t xml:space="preserve">Som </w:t>
      </w:r>
      <w:r w:rsidR="001D1267" w:rsidRPr="00A53031">
        <w:t xml:space="preserve">obligatorisk </w:t>
      </w:r>
      <w:r w:rsidRPr="00A53031">
        <w:t xml:space="preserve">søgeparameter i AdhocQueryRequesten </w:t>
      </w:r>
      <w:r w:rsidR="001D1267" w:rsidRPr="00A53031">
        <w:t xml:space="preserve">skal </w:t>
      </w:r>
      <w:r w:rsidRPr="00A53031">
        <w:t xml:space="preserve">følgende </w:t>
      </w:r>
      <w:r w:rsidR="001D1267" w:rsidRPr="00A53031">
        <w:t xml:space="preserve">tilføjes </w:t>
      </w:r>
      <w:r w:rsidRPr="00A53031">
        <w:t>(her vist for patient med cpr-nummer 2512484916</w:t>
      </w:r>
      <w:r w:rsidR="00A26E5B" w:rsidRPr="00A53031">
        <w:t xml:space="preserve"> med escapede XML-tegn</w:t>
      </w:r>
      <w:r w:rsidRPr="00A53031">
        <w:t>):</w:t>
      </w:r>
    </w:p>
    <w:p w:rsidR="000B1157" w:rsidRPr="00A53031" w:rsidRDefault="000B1157" w:rsidP="000B115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A53031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A53031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A53031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="$XDSDocumentEntryPatientId"</w:t>
      </w: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0B1157" w:rsidRPr="00A53031" w:rsidRDefault="000B1157" w:rsidP="000B115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0B1157" w:rsidRPr="00A53031" w:rsidRDefault="000B1157" w:rsidP="000B115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="003747D2" w:rsidRPr="00A53031">
        <w:rPr>
          <w:rFonts w:ascii="Courier New" w:eastAsia="Cambria" w:hAnsi="Courier New" w:cs="Courier New"/>
          <w:sz w:val="16"/>
          <w:szCs w:val="16"/>
          <w:lang w:val="en-US"/>
        </w:rPr>
        <w:t>'</w:t>
      </w:r>
      <w:r w:rsidRPr="00A53031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2512484916^^^&amp;amp;</w:t>
      </w:r>
      <w:r w:rsidR="00C1664B" w:rsidRPr="00A53031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1.2.208.176.1.2</w:t>
      </w:r>
      <w:r w:rsidRPr="00A53031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&amp;amp;ISO</w:t>
      </w:r>
      <w:r w:rsidR="003747D2" w:rsidRPr="00A53031">
        <w:rPr>
          <w:rFonts w:ascii="Courier New" w:eastAsia="Cambria" w:hAnsi="Courier New" w:cs="Courier New"/>
          <w:sz w:val="16"/>
          <w:szCs w:val="16"/>
          <w:lang w:val="en-US"/>
        </w:rPr>
        <w:t>'</w:t>
      </w: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0B1157" w:rsidRPr="00A53031" w:rsidRDefault="000B1157" w:rsidP="000B115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&lt;/ValueList&gt;</w:t>
      </w:r>
    </w:p>
    <w:p w:rsidR="000B1157" w:rsidRDefault="000B1157" w:rsidP="000B115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&lt;/Slot&gt;</w:t>
      </w:r>
    </w:p>
    <w:p w:rsidR="003E3BB9" w:rsidRDefault="003E3BB9" w:rsidP="003E3BB9"/>
    <w:p w:rsidR="000B1157" w:rsidRDefault="00D47688" w:rsidP="00D26CA0">
      <w:pPr>
        <w:pStyle w:val="Heading4"/>
      </w:pPr>
      <w:r>
        <w:t>Søgeparameter for s</w:t>
      </w:r>
      <w:r w:rsidR="00D26CA0">
        <w:t>tarttidspunkt</w:t>
      </w:r>
    </w:p>
    <w:p w:rsidR="007944CD" w:rsidRPr="00750439" w:rsidRDefault="007944CD" w:rsidP="007944CD">
      <w:pPr>
        <w:rPr>
          <w:rFonts w:eastAsia="Cambria"/>
        </w:rPr>
      </w:pPr>
      <w:r>
        <w:rPr>
          <w:rFonts w:eastAsia="Cambria"/>
        </w:rPr>
        <w:t>De valgfrie søgeparametre for starttidspunkt, hvor der kan søges eksakt eller via periode, gives ved følgende:</w:t>
      </w:r>
    </w:p>
    <w:p w:rsidR="007944CD" w:rsidRPr="00BF3D54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602B18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DD43C0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DD43C0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="$XDSDocumentEntryServiceStartTimeFrom"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7944CD" w:rsidRPr="00BF3D54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7944CD" w:rsidRPr="00BF3D54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201</w:t>
      </w:r>
      <w:r w:rsidR="00A53031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6</w:t>
      </w: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0620104500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7944CD" w:rsidRPr="00BF3D54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&lt;/ValueList&gt;</w:t>
      </w:r>
    </w:p>
    <w:p w:rsidR="007944CD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&lt;/Slot&gt;</w:t>
      </w:r>
    </w:p>
    <w:p w:rsidR="007944CD" w:rsidRPr="007944CD" w:rsidRDefault="007944CD" w:rsidP="007944CD">
      <w:pPr>
        <w:rPr>
          <w:lang w:val="en-US"/>
        </w:rPr>
      </w:pPr>
    </w:p>
    <w:p w:rsidR="007944CD" w:rsidRPr="00BF3D54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D47688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DD43C0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DD43C0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="$XDSDocumentEntryServiceStartTimeTo"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7944CD" w:rsidRPr="00BF3D54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7944CD" w:rsidRPr="00BF3D54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201</w:t>
      </w:r>
      <w:r w:rsidR="00A53031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6</w:t>
      </w: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0620112500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7944CD" w:rsidRPr="007944CD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7944CD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7944CD" w:rsidRPr="007944CD" w:rsidRDefault="007944CD" w:rsidP="007944C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7944CD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7944CD" w:rsidRDefault="007944CD" w:rsidP="007944CD"/>
    <w:p w:rsidR="000D35E8" w:rsidRDefault="000D35E8" w:rsidP="000D35E8">
      <w:pPr>
        <w:rPr>
          <w:rFonts w:eastAsia="Cambria"/>
        </w:rPr>
      </w:pPr>
      <w:r>
        <w:rPr>
          <w:rFonts w:eastAsia="Cambria"/>
        </w:rPr>
        <w:t>De faktiske værdier for t</w:t>
      </w:r>
      <w:r w:rsidRPr="00750439">
        <w:rPr>
          <w:rFonts w:eastAsia="Cambria"/>
        </w:rPr>
        <w:t>idspunkter specificeres i Zulu-tid i formatet DTM</w:t>
      </w:r>
      <w:r>
        <w:rPr>
          <w:rStyle w:val="FootnoteReference"/>
          <w:rFonts w:ascii="TimesNewRomanPSMT" w:eastAsia="Cambria" w:hAnsi="TimesNewRomanPSMT" w:cs="TimesNewRomanPSMT"/>
          <w:sz w:val="24"/>
          <w:szCs w:val="24"/>
        </w:rPr>
        <w:footnoteReference w:id="4"/>
      </w:r>
      <w:r>
        <w:rPr>
          <w:rFonts w:eastAsia="Cambria"/>
        </w:rPr>
        <w:t xml:space="preserve"> med følgende mønster givet alene ved tal: </w:t>
      </w:r>
      <w:r w:rsidRPr="00750439">
        <w:rPr>
          <w:rFonts w:eastAsia="Cambria"/>
        </w:rPr>
        <w:t>YYYY[MM[DD[hh[mm[ss]]]]]</w:t>
      </w:r>
      <w:r>
        <w:rPr>
          <w:rFonts w:eastAsia="Cambria"/>
        </w:rPr>
        <w:t>.</w:t>
      </w:r>
    </w:p>
    <w:p w:rsidR="007944CD" w:rsidRPr="002943C9" w:rsidRDefault="007944CD" w:rsidP="007944CD">
      <w:r w:rsidRPr="002943C9">
        <w:t>Der kan søges med periode (</w:t>
      </w:r>
      <w:r>
        <w:t>fra-til), med inkluderet tidspunkt (fra) og med eks</w:t>
      </w:r>
      <w:r w:rsidR="00202901">
        <w:t>k</w:t>
      </w:r>
      <w:r>
        <w:t xml:space="preserve">luderet tidspunkt (til) ved at medtage henholdsvis begge søgeparametre, første søgeparameter og sidste søgeparameter. Metadata i dokumentdelingsservicen, </w:t>
      </w:r>
      <w:r w:rsidRPr="002943C9">
        <w:rPr>
          <w:rFonts w:eastAsia="Cambria"/>
        </w:rPr>
        <w:t>XDSDocumentEntry.serviceSt</w:t>
      </w:r>
      <w:r>
        <w:rPr>
          <w:rFonts w:eastAsia="Cambria"/>
        </w:rPr>
        <w:t>artT</w:t>
      </w:r>
      <w:r w:rsidRPr="002943C9">
        <w:rPr>
          <w:rFonts w:eastAsia="Cambria"/>
        </w:rPr>
        <w:t>ime,</w:t>
      </w:r>
      <w:r w:rsidRPr="002943C9">
        <w:rPr>
          <w:rFonts w:ascii="TimesNewRomanPSMT" w:eastAsia="Cambria" w:hAnsi="TimesNewRomanPSMT" w:cs="TimesNewRomanPSMT"/>
          <w:sz w:val="24"/>
          <w:szCs w:val="24"/>
        </w:rPr>
        <w:t xml:space="preserve"> </w:t>
      </w:r>
      <w:r>
        <w:t>evalueres mod søgeparametrene som følger:</w:t>
      </w:r>
    </w:p>
    <w:p w:rsidR="007944CD" w:rsidRDefault="007944CD" w:rsidP="007944CD">
      <w:pPr>
        <w:jc w:val="left"/>
        <w:rPr>
          <w:rFonts w:eastAsia="Cambria"/>
          <w:lang w:val="en-US"/>
        </w:rPr>
      </w:pPr>
      <w:r>
        <w:rPr>
          <w:rFonts w:eastAsia="Cambria"/>
          <w:lang w:val="en-US"/>
        </w:rPr>
        <w:t>$</w:t>
      </w:r>
      <w:r w:rsidRPr="002943C9">
        <w:rPr>
          <w:rFonts w:eastAsia="Cambria"/>
          <w:lang w:val="en-US"/>
        </w:rPr>
        <w:t>XDSDocumentE</w:t>
      </w:r>
      <w:r>
        <w:rPr>
          <w:rFonts w:eastAsia="Cambria"/>
          <w:lang w:val="en-US"/>
        </w:rPr>
        <w:t>ntryServiceStart</w:t>
      </w:r>
      <w:r w:rsidRPr="002943C9">
        <w:rPr>
          <w:rFonts w:eastAsia="Cambria"/>
          <w:lang w:val="en-US"/>
        </w:rPr>
        <w:t xml:space="preserve">TimeFrom </w:t>
      </w:r>
      <w:r>
        <w:rPr>
          <w:rFonts w:eastAsia="Cambria"/>
          <w:lang w:val="en-US"/>
        </w:rPr>
        <w:t xml:space="preserve">&lt;= XDSDocumentEntry.serviceStartTime &lt; </w:t>
      </w:r>
    </w:p>
    <w:p w:rsidR="007944CD" w:rsidRDefault="007944CD" w:rsidP="007944CD">
      <w:pPr>
        <w:jc w:val="left"/>
        <w:rPr>
          <w:rFonts w:eastAsia="Cambria"/>
          <w:lang w:val="en-US"/>
        </w:rPr>
      </w:pPr>
      <w:r>
        <w:rPr>
          <w:rFonts w:eastAsia="Cambria"/>
          <w:lang w:val="en-US"/>
        </w:rPr>
        <w:t>$XDSDocumentEntry</w:t>
      </w:r>
      <w:r w:rsidRPr="002943C9">
        <w:rPr>
          <w:rFonts w:eastAsia="Cambria"/>
          <w:lang w:val="en-US"/>
        </w:rPr>
        <w:t>ServiceSt</w:t>
      </w:r>
      <w:r>
        <w:rPr>
          <w:rFonts w:eastAsia="Cambria"/>
          <w:lang w:val="en-US"/>
        </w:rPr>
        <w:t>artTo</w:t>
      </w:r>
    </w:p>
    <w:p w:rsidR="007944CD" w:rsidRPr="00750439" w:rsidRDefault="007944CD" w:rsidP="007944CD">
      <w:pPr>
        <w:jc w:val="left"/>
        <w:rPr>
          <w:lang w:val="en-US"/>
        </w:rPr>
      </w:pPr>
    </w:p>
    <w:p w:rsidR="00D26CA0" w:rsidRPr="003E3BB9" w:rsidRDefault="00D47688" w:rsidP="00D26CA0">
      <w:pPr>
        <w:pStyle w:val="Heading4"/>
      </w:pPr>
      <w:r>
        <w:t>Søgeparameter for s</w:t>
      </w:r>
      <w:r w:rsidR="00D26CA0">
        <w:t>luttidspunkt</w:t>
      </w:r>
    </w:p>
    <w:p w:rsidR="008A56BB" w:rsidRPr="00750439" w:rsidRDefault="00602B18" w:rsidP="002943C9">
      <w:pPr>
        <w:rPr>
          <w:rFonts w:eastAsia="Cambria"/>
        </w:rPr>
      </w:pPr>
      <w:r>
        <w:rPr>
          <w:rFonts w:eastAsia="Cambria"/>
        </w:rPr>
        <w:t>De valgfrie søgeparametre for sluttidspunkt, hvor der kan søges eksakt eller via periode, gives ved følgende:</w:t>
      </w:r>
    </w:p>
    <w:p w:rsidR="00D47688" w:rsidRPr="00BF3D54" w:rsidRDefault="00D47688" w:rsidP="00D4768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602B18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DD43C0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DD43C0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</w:t>
      </w:r>
      <w:r w:rsidR="009A4F7D" w:rsidRPr="00DD43C0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$XDSDocumentEntryServiceStopTimeFrom</w:t>
      </w:r>
      <w:r w:rsidRPr="00DD43C0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D47688" w:rsidRPr="00BF3D54" w:rsidRDefault="00D47688" w:rsidP="00D4768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D47688" w:rsidRPr="00BF3D54" w:rsidRDefault="00D47688" w:rsidP="00D4768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="008A56B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201</w:t>
      </w:r>
      <w:r w:rsidR="00A53031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6</w:t>
      </w:r>
      <w:r w:rsidR="008A56B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062</w:t>
      </w:r>
      <w:r w:rsidR="0079587A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</w:t>
      </w:r>
      <w:r w:rsidR="008A56B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104500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D47688" w:rsidRPr="00BF3D54" w:rsidRDefault="00D47688" w:rsidP="00D4768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&lt;/ValueList&gt;</w:t>
      </w:r>
    </w:p>
    <w:p w:rsidR="00D47688" w:rsidRDefault="00D47688" w:rsidP="00D4768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&lt;/Slot&gt;</w:t>
      </w:r>
    </w:p>
    <w:p w:rsidR="00D47688" w:rsidRPr="00010BBB" w:rsidRDefault="00D47688" w:rsidP="00D26CA0">
      <w:pPr>
        <w:rPr>
          <w:lang w:val="en-US"/>
        </w:rPr>
      </w:pPr>
    </w:p>
    <w:p w:rsidR="009A4F7D" w:rsidRPr="00BF3D54" w:rsidRDefault="009A4F7D" w:rsidP="009A4F7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D47688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DD43C0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DD43C0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="$XDSDocumentEntryServiceStopTimeTo"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9A4F7D" w:rsidRPr="00BF3D54" w:rsidRDefault="009A4F7D" w:rsidP="009A4F7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9A4F7D" w:rsidRPr="00BF3D54" w:rsidRDefault="009A4F7D" w:rsidP="009A4F7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="008A56B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201</w:t>
      </w:r>
      <w:r w:rsidR="00A53031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6</w:t>
      </w:r>
      <w:r w:rsidR="008A56B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062</w:t>
      </w:r>
      <w:r w:rsidR="0079587A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5</w:t>
      </w:r>
      <w:r w:rsidR="008A56B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112500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9A4F7D" w:rsidRPr="00010BBB" w:rsidRDefault="009A4F7D" w:rsidP="009A4F7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010BBB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9A4F7D" w:rsidRPr="00010BBB" w:rsidRDefault="009A4F7D" w:rsidP="009A4F7D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010BB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0D35E8" w:rsidRDefault="000D35E8" w:rsidP="000D35E8">
      <w:pPr>
        <w:rPr>
          <w:rFonts w:eastAsia="Cambria"/>
        </w:rPr>
      </w:pPr>
    </w:p>
    <w:p w:rsidR="000D35E8" w:rsidRDefault="000D35E8" w:rsidP="000D35E8">
      <w:pPr>
        <w:rPr>
          <w:rFonts w:eastAsia="Cambria"/>
        </w:rPr>
      </w:pPr>
      <w:r>
        <w:rPr>
          <w:rFonts w:eastAsia="Cambria"/>
        </w:rPr>
        <w:lastRenderedPageBreak/>
        <w:t>De faktiske værdier for t</w:t>
      </w:r>
      <w:r w:rsidRPr="00750439">
        <w:rPr>
          <w:rFonts w:eastAsia="Cambria"/>
        </w:rPr>
        <w:t>idspunkter specificeres i Zulu-tid i formatet DTM</w:t>
      </w:r>
      <w:r>
        <w:rPr>
          <w:rStyle w:val="FootnoteReference"/>
          <w:rFonts w:ascii="TimesNewRomanPSMT" w:eastAsia="Cambria" w:hAnsi="TimesNewRomanPSMT" w:cs="TimesNewRomanPSMT"/>
          <w:sz w:val="24"/>
          <w:szCs w:val="24"/>
        </w:rPr>
        <w:footnoteReference w:id="5"/>
      </w:r>
      <w:r>
        <w:rPr>
          <w:rFonts w:eastAsia="Cambria"/>
        </w:rPr>
        <w:t xml:space="preserve"> med følgende mønster givet alene ved tal: </w:t>
      </w:r>
      <w:r w:rsidRPr="00750439">
        <w:rPr>
          <w:rFonts w:eastAsia="Cambria"/>
        </w:rPr>
        <w:t>YYYY[MM[DD[hh[mm[ss]]]]]</w:t>
      </w:r>
      <w:r>
        <w:rPr>
          <w:rFonts w:eastAsia="Cambria"/>
        </w:rPr>
        <w:t>.</w:t>
      </w:r>
    </w:p>
    <w:p w:rsidR="002943C9" w:rsidRPr="002943C9" w:rsidRDefault="002943C9" w:rsidP="002943C9">
      <w:r w:rsidRPr="002943C9">
        <w:t>Der kan søges med periode (</w:t>
      </w:r>
      <w:r>
        <w:t>fra-til), med inkluderet tidspunkt (fra) og med eks</w:t>
      </w:r>
      <w:r w:rsidR="00202901">
        <w:t>k</w:t>
      </w:r>
      <w:r>
        <w:t xml:space="preserve">luderet tidspunkt (til) ved at medtage henholdsvis begge søgeparametre, første søgeparameter og sidste søgeparameter. Metadata i dokumentdelingsservicen, </w:t>
      </w:r>
      <w:r w:rsidRPr="002943C9">
        <w:rPr>
          <w:rFonts w:eastAsia="Cambria"/>
        </w:rPr>
        <w:t>XDSDocumentEntry.serviceStopTime,</w:t>
      </w:r>
      <w:r w:rsidRPr="002943C9">
        <w:rPr>
          <w:rFonts w:ascii="TimesNewRomanPSMT" w:eastAsia="Cambria" w:hAnsi="TimesNewRomanPSMT" w:cs="TimesNewRomanPSMT"/>
          <w:sz w:val="24"/>
          <w:szCs w:val="24"/>
        </w:rPr>
        <w:t xml:space="preserve"> </w:t>
      </w:r>
      <w:r>
        <w:t>evalueres mod søgeparametrene som følger:</w:t>
      </w:r>
    </w:p>
    <w:p w:rsidR="002943C9" w:rsidRDefault="002943C9" w:rsidP="002943C9">
      <w:pPr>
        <w:jc w:val="left"/>
        <w:rPr>
          <w:rFonts w:eastAsia="Cambria"/>
          <w:lang w:val="en-US"/>
        </w:rPr>
      </w:pPr>
      <w:r>
        <w:rPr>
          <w:rFonts w:eastAsia="Cambria"/>
          <w:lang w:val="en-US"/>
        </w:rPr>
        <w:t>$</w:t>
      </w:r>
      <w:r w:rsidRPr="002943C9">
        <w:rPr>
          <w:rFonts w:eastAsia="Cambria"/>
          <w:lang w:val="en-US"/>
        </w:rPr>
        <w:t xml:space="preserve">XDSDocumentEntryServiceStopTimeFrom </w:t>
      </w:r>
      <w:r>
        <w:rPr>
          <w:rFonts w:eastAsia="Cambria"/>
          <w:lang w:val="en-US"/>
        </w:rPr>
        <w:t xml:space="preserve">&lt;= XDSDocumentEntry.serviceStopTime &lt; </w:t>
      </w:r>
    </w:p>
    <w:p w:rsidR="002943C9" w:rsidRPr="00750439" w:rsidRDefault="002943C9" w:rsidP="002943C9">
      <w:pPr>
        <w:jc w:val="left"/>
        <w:rPr>
          <w:lang w:val="en-US"/>
        </w:rPr>
      </w:pPr>
      <w:r>
        <w:rPr>
          <w:rFonts w:eastAsia="Cambria"/>
          <w:lang w:val="en-US"/>
        </w:rPr>
        <w:t>$XDSDocumentEntry</w:t>
      </w:r>
      <w:r w:rsidRPr="002943C9">
        <w:rPr>
          <w:rFonts w:eastAsia="Cambria"/>
          <w:lang w:val="en-US"/>
        </w:rPr>
        <w:t>ServiceStop</w:t>
      </w:r>
      <w:r>
        <w:rPr>
          <w:rFonts w:eastAsia="Cambria"/>
          <w:lang w:val="en-US"/>
        </w:rPr>
        <w:t>To</w:t>
      </w:r>
    </w:p>
    <w:p w:rsidR="009A4F7D" w:rsidRDefault="009A4F7D" w:rsidP="00D26CA0"/>
    <w:p w:rsidR="004003E1" w:rsidRDefault="004003E1" w:rsidP="00D47688">
      <w:pPr>
        <w:pStyle w:val="Heading4"/>
      </w:pPr>
      <w:r>
        <w:t xml:space="preserve">Søgeparametre for </w:t>
      </w:r>
      <w:r w:rsidR="00CA7715">
        <w:t xml:space="preserve">præcisering </w:t>
      </w:r>
      <w:r>
        <w:t xml:space="preserve">af </w:t>
      </w:r>
      <w:r w:rsidR="006C4BF0">
        <w:t>specialer for laboratoriesvar</w:t>
      </w:r>
    </w:p>
    <w:p w:rsidR="00BD5EE7" w:rsidRDefault="00BD5EE7" w:rsidP="004003E1">
      <w:r>
        <w:t xml:space="preserve">Laboratoriesvar fra Svareksponeringsservicen kan fremsøges efter specialer. </w:t>
      </w:r>
      <w:r w:rsidR="006C4BF0">
        <w:t>I nedenstående tabel er anført hvilke værdier, der skal anvendes ved opslag på metadata, for at der kan indhentes laboratoriesvar med tilsvarende specialer.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1418"/>
        <w:gridCol w:w="2551"/>
        <w:gridCol w:w="2058"/>
      </w:tblGrid>
      <w:tr w:rsidR="006C4BF0" w:rsidTr="00AA3F9C">
        <w:tc>
          <w:tcPr>
            <w:tcW w:w="2263" w:type="dxa"/>
            <w:vMerge w:val="restart"/>
            <w:shd w:val="clear" w:color="auto" w:fill="F2F2F2" w:themeFill="background1" w:themeFillShade="F2"/>
          </w:tcPr>
          <w:p w:rsidR="006C4BF0" w:rsidRPr="006C4BF0" w:rsidRDefault="006C4BF0" w:rsidP="00AA3F9C">
            <w:pPr>
              <w:jc w:val="left"/>
              <w:rPr>
                <w:b/>
              </w:rPr>
            </w:pPr>
            <w:r w:rsidRPr="006C4BF0">
              <w:rPr>
                <w:b/>
              </w:rPr>
              <w:t>Speciale i Svareksponerings</w:t>
            </w:r>
            <w:r>
              <w:rPr>
                <w:b/>
              </w:rPr>
              <w:t>-</w:t>
            </w:r>
            <w:r w:rsidRPr="006C4BF0">
              <w:rPr>
                <w:b/>
              </w:rPr>
              <w:t>servicen</w:t>
            </w:r>
          </w:p>
        </w:tc>
        <w:tc>
          <w:tcPr>
            <w:tcW w:w="6027" w:type="dxa"/>
            <w:gridSpan w:val="3"/>
            <w:shd w:val="clear" w:color="auto" w:fill="F2F2F2" w:themeFill="background1" w:themeFillShade="F2"/>
          </w:tcPr>
          <w:p w:rsidR="006C4BF0" w:rsidRPr="006C4BF0" w:rsidRDefault="006C4BF0" w:rsidP="006C4BF0">
            <w:pPr>
              <w:jc w:val="center"/>
              <w:rPr>
                <w:b/>
              </w:rPr>
            </w:pPr>
            <w:r w:rsidRPr="006C4BF0">
              <w:rPr>
                <w:b/>
              </w:rPr>
              <w:t>Værdier til søgeparameter</w:t>
            </w:r>
          </w:p>
        </w:tc>
      </w:tr>
      <w:tr w:rsidR="006C4BF0" w:rsidTr="00AA3F9C">
        <w:tc>
          <w:tcPr>
            <w:tcW w:w="2263" w:type="dxa"/>
            <w:vMerge/>
            <w:shd w:val="clear" w:color="auto" w:fill="F2F2F2" w:themeFill="background1" w:themeFillShade="F2"/>
          </w:tcPr>
          <w:p w:rsidR="006C4BF0" w:rsidRPr="006C4BF0" w:rsidRDefault="006C4BF0" w:rsidP="004003E1">
            <w:pPr>
              <w:rPr>
                <w:b/>
              </w:rPr>
            </w:pPr>
          </w:p>
        </w:tc>
        <w:tc>
          <w:tcPr>
            <w:tcW w:w="1418" w:type="dxa"/>
            <w:shd w:val="clear" w:color="auto" w:fill="F2F2F2" w:themeFill="background1" w:themeFillShade="F2"/>
          </w:tcPr>
          <w:p w:rsidR="006C4BF0" w:rsidRPr="006C4BF0" w:rsidRDefault="006C4BF0" w:rsidP="004003E1">
            <w:pPr>
              <w:rPr>
                <w:b/>
              </w:rPr>
            </w:pPr>
            <w:r w:rsidRPr="006C4BF0">
              <w:rPr>
                <w:b/>
              </w:rPr>
              <w:t>Code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6C4BF0" w:rsidRPr="006C4BF0" w:rsidRDefault="006C4BF0" w:rsidP="004003E1">
            <w:pPr>
              <w:rPr>
                <w:b/>
              </w:rPr>
            </w:pPr>
            <w:r w:rsidRPr="006C4BF0">
              <w:rPr>
                <w:b/>
              </w:rPr>
              <w:t>Code System</w:t>
            </w:r>
          </w:p>
        </w:tc>
        <w:tc>
          <w:tcPr>
            <w:tcW w:w="2058" w:type="dxa"/>
            <w:shd w:val="clear" w:color="auto" w:fill="F2F2F2" w:themeFill="background1" w:themeFillShade="F2"/>
          </w:tcPr>
          <w:p w:rsidR="006C4BF0" w:rsidRPr="006C4BF0" w:rsidRDefault="006C4BF0" w:rsidP="004003E1">
            <w:pPr>
              <w:rPr>
                <w:b/>
              </w:rPr>
            </w:pPr>
            <w:r w:rsidRPr="006C4BF0">
              <w:rPr>
                <w:b/>
              </w:rPr>
              <w:t>Beskrivelse</w:t>
            </w:r>
          </w:p>
        </w:tc>
      </w:tr>
      <w:tr w:rsidR="006C4BF0" w:rsidTr="00AA3F9C">
        <w:tc>
          <w:tcPr>
            <w:tcW w:w="2263" w:type="dxa"/>
          </w:tcPr>
          <w:p w:rsidR="006C4BF0" w:rsidRDefault="006C4BF0" w:rsidP="004003E1">
            <w:r w:rsidRPr="006C4BF0">
              <w:t>Mikrobiologi</w:t>
            </w:r>
          </w:p>
        </w:tc>
        <w:tc>
          <w:tcPr>
            <w:tcW w:w="1418" w:type="dxa"/>
          </w:tcPr>
          <w:p w:rsidR="006C4BF0" w:rsidRDefault="006C4BF0" w:rsidP="004003E1">
            <w:r w:rsidRPr="006C4BF0">
              <w:t>408454008</w:t>
            </w:r>
          </w:p>
        </w:tc>
        <w:tc>
          <w:tcPr>
            <w:tcW w:w="2551" w:type="dxa"/>
          </w:tcPr>
          <w:p w:rsidR="006C4BF0" w:rsidRDefault="006C4BF0" w:rsidP="004003E1">
            <w:r w:rsidRPr="006C4BF0">
              <w:t>2.16.840.1.113883.6.96</w:t>
            </w:r>
          </w:p>
        </w:tc>
        <w:tc>
          <w:tcPr>
            <w:tcW w:w="2058" w:type="dxa"/>
          </w:tcPr>
          <w:p w:rsidR="006C4BF0" w:rsidRDefault="006C4BF0" w:rsidP="004003E1">
            <w:r w:rsidRPr="006C4BF0">
              <w:t>klinisk mikrobiologi</w:t>
            </w:r>
          </w:p>
        </w:tc>
      </w:tr>
      <w:tr w:rsidR="006C4BF0" w:rsidTr="00AA3F9C">
        <w:tc>
          <w:tcPr>
            <w:tcW w:w="2263" w:type="dxa"/>
          </w:tcPr>
          <w:p w:rsidR="006C4BF0" w:rsidRDefault="006C4BF0" w:rsidP="004003E1">
            <w:r w:rsidRPr="006C4BF0">
              <w:t>KliniskBiokemi</w:t>
            </w:r>
          </w:p>
        </w:tc>
        <w:tc>
          <w:tcPr>
            <w:tcW w:w="1418" w:type="dxa"/>
          </w:tcPr>
          <w:p w:rsidR="006C4BF0" w:rsidRDefault="00AA3F9C" w:rsidP="004003E1">
            <w:r w:rsidRPr="00AA3F9C">
              <w:t>394596001</w:t>
            </w:r>
          </w:p>
        </w:tc>
        <w:tc>
          <w:tcPr>
            <w:tcW w:w="2551" w:type="dxa"/>
          </w:tcPr>
          <w:p w:rsidR="006C4BF0" w:rsidRDefault="00AA3F9C" w:rsidP="004003E1">
            <w:r w:rsidRPr="006C4BF0">
              <w:t>2.16.840.1.113883.6.96</w:t>
            </w:r>
          </w:p>
        </w:tc>
        <w:tc>
          <w:tcPr>
            <w:tcW w:w="2058" w:type="dxa"/>
          </w:tcPr>
          <w:p w:rsidR="006C4BF0" w:rsidRDefault="00AA3F9C" w:rsidP="004003E1">
            <w:r w:rsidRPr="00AA3F9C">
              <w:t>klinisk biokemi</w:t>
            </w:r>
          </w:p>
        </w:tc>
      </w:tr>
      <w:tr w:rsidR="006C4BF0" w:rsidTr="00AA3F9C">
        <w:tc>
          <w:tcPr>
            <w:tcW w:w="2263" w:type="dxa"/>
          </w:tcPr>
          <w:p w:rsidR="006C4BF0" w:rsidRDefault="006C4BF0" w:rsidP="004003E1">
            <w:r w:rsidRPr="006C4BF0">
              <w:t>Patologi</w:t>
            </w:r>
          </w:p>
        </w:tc>
        <w:tc>
          <w:tcPr>
            <w:tcW w:w="1418" w:type="dxa"/>
          </w:tcPr>
          <w:p w:rsidR="006C4BF0" w:rsidRDefault="00AA3F9C" w:rsidP="004003E1">
            <w:r w:rsidRPr="00AA3F9C">
              <w:t>394915009</w:t>
            </w:r>
          </w:p>
        </w:tc>
        <w:tc>
          <w:tcPr>
            <w:tcW w:w="2551" w:type="dxa"/>
          </w:tcPr>
          <w:p w:rsidR="006C4BF0" w:rsidRDefault="00AA3F9C" w:rsidP="004003E1">
            <w:r w:rsidRPr="006C4BF0">
              <w:t>2.16.840.1.113883.6.96</w:t>
            </w:r>
          </w:p>
        </w:tc>
        <w:tc>
          <w:tcPr>
            <w:tcW w:w="2058" w:type="dxa"/>
          </w:tcPr>
          <w:p w:rsidR="006C4BF0" w:rsidRDefault="00AA3F9C" w:rsidP="004003E1">
            <w:r w:rsidRPr="00AA3F9C">
              <w:t>patologisk anatomi og cytologi</w:t>
            </w:r>
          </w:p>
        </w:tc>
      </w:tr>
    </w:tbl>
    <w:p w:rsidR="006C4BF0" w:rsidRDefault="006C4BF0" w:rsidP="004003E1"/>
    <w:p w:rsidR="00AA3F9C" w:rsidRDefault="00AA3F9C" w:rsidP="004003E1">
      <w:r>
        <w:t xml:space="preserve">Værdierne fra kolonnerne under Værdier til søgeparameter, anvendes for søgeparameteren </w:t>
      </w:r>
      <w:r w:rsidRPr="00AA3F9C">
        <w:t>$XDSDocumentEntryPracticeSettingCode</w:t>
      </w:r>
      <w:r>
        <w:rPr>
          <w:rFonts w:eastAsia="Cambria"/>
        </w:rPr>
        <w:t xml:space="preserve">. </w:t>
      </w:r>
      <w:r>
        <w:t xml:space="preserve">Der kan anføres et eller flere sæt værdier, afhængigt af, hvilke specialer, der ønskes. Anføres ingen værdier i søgeparameteren, svarer dette til alle specialerne. </w:t>
      </w:r>
    </w:p>
    <w:p w:rsidR="00BD5EE7" w:rsidRDefault="00A71AB1" w:rsidP="004003E1">
      <w:r>
        <w:t>Følgende eksempel viser søgeparametrene for opslag med henblik på indhentning af laboratoriesvar inden for specialerne klinisk mikrobiologi og klinisk biokemi.</w:t>
      </w:r>
    </w:p>
    <w:p w:rsidR="00BD5EE7" w:rsidRPr="00AA3F9C" w:rsidRDefault="00BD5EE7" w:rsidP="00BD5EE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AA3F9C">
        <w:rPr>
          <w:rFonts w:ascii="Courier New" w:eastAsia="Cambria" w:hAnsi="Courier New" w:cs="Courier New"/>
          <w:color w:val="3F7F7F"/>
          <w:sz w:val="16"/>
          <w:szCs w:val="16"/>
        </w:rPr>
        <w:t xml:space="preserve">&lt;Slot </w:t>
      </w:r>
      <w:r w:rsidRPr="00AA3F9C">
        <w:rPr>
          <w:rFonts w:ascii="Courier New" w:eastAsia="Cambria" w:hAnsi="Courier New" w:cs="Courier New"/>
          <w:color w:val="7F007F"/>
          <w:sz w:val="16"/>
          <w:szCs w:val="16"/>
        </w:rPr>
        <w:t>name</w:t>
      </w:r>
      <w:r w:rsidRPr="00AA3F9C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="</w:t>
      </w:r>
      <w:r w:rsidR="00AA3F9C" w:rsidRPr="00AA3F9C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 xml:space="preserve">$XDSDocumentEntryPracticeSettingCode </w:t>
      </w:r>
      <w:r w:rsidRPr="00AA3F9C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"</w:t>
      </w:r>
      <w:r w:rsidRPr="00AA3F9C">
        <w:rPr>
          <w:rFonts w:ascii="Courier New" w:eastAsia="Cambria" w:hAnsi="Courier New" w:cs="Courier New"/>
          <w:color w:val="3F7F7F"/>
          <w:sz w:val="16"/>
          <w:szCs w:val="16"/>
        </w:rPr>
        <w:t>&gt;</w:t>
      </w:r>
    </w:p>
    <w:p w:rsidR="00BD5EE7" w:rsidRPr="00AA3F9C" w:rsidRDefault="00BD5EE7" w:rsidP="00BD5EE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AA3F9C">
        <w:rPr>
          <w:rFonts w:ascii="Courier New" w:eastAsia="Cambria" w:hAnsi="Courier New" w:cs="Courier New"/>
          <w:color w:val="3F7F7F"/>
          <w:sz w:val="16"/>
          <w:szCs w:val="16"/>
        </w:rPr>
        <w:t xml:space="preserve">     &lt;ValueList&gt;</w:t>
      </w:r>
    </w:p>
    <w:p w:rsidR="00BD5EE7" w:rsidRPr="00A71AB1" w:rsidRDefault="00BD5EE7" w:rsidP="00BD5EE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GB"/>
        </w:rPr>
      </w:pPr>
      <w:r w:rsidRPr="00A71AB1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 xml:space="preserve">      &lt;Value&gt;</w:t>
      </w:r>
      <w:r w:rsidR="00A71AB1" w:rsidRPr="00A71AB1">
        <w:rPr>
          <w:rFonts w:ascii="Courier New" w:eastAsia="Cambria" w:hAnsi="Courier New" w:cs="Courier New"/>
          <w:color w:val="000000"/>
          <w:sz w:val="16"/>
          <w:szCs w:val="16"/>
          <w:lang w:val="en-GB"/>
        </w:rPr>
        <w:t>('408454008^^2.16.840.1.113883.6.96')</w:t>
      </w:r>
      <w:r w:rsidRPr="00A71AB1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>&lt;/Value&gt;</w:t>
      </w:r>
    </w:p>
    <w:p w:rsidR="00A71AB1" w:rsidRPr="00A71AB1" w:rsidRDefault="00A71AB1" w:rsidP="00A71AB1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GB"/>
        </w:rPr>
      </w:pPr>
      <w:r w:rsidRPr="00A71AB1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 xml:space="preserve">      &lt;Value&gt;</w:t>
      </w:r>
      <w:r w:rsidRPr="00A71AB1">
        <w:rPr>
          <w:rFonts w:ascii="Courier New" w:eastAsia="Cambria" w:hAnsi="Courier New" w:cs="Courier New"/>
          <w:color w:val="000000"/>
          <w:sz w:val="16"/>
          <w:szCs w:val="16"/>
          <w:lang w:val="en-GB"/>
        </w:rPr>
        <w:t>('394596001^^2.16.840.1.113883.6.96')</w:t>
      </w:r>
      <w:r w:rsidRPr="00A71AB1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>&lt;/Value&gt;</w:t>
      </w:r>
    </w:p>
    <w:p w:rsidR="00BD5EE7" w:rsidRPr="00010BBB" w:rsidRDefault="00BD5EE7" w:rsidP="00BD5EE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A71AB1">
        <w:rPr>
          <w:rFonts w:ascii="Courier New" w:eastAsia="Cambria" w:hAnsi="Courier New" w:cs="Courier New"/>
          <w:color w:val="3F7F7F"/>
          <w:sz w:val="16"/>
          <w:szCs w:val="16"/>
          <w:lang w:val="en-GB"/>
        </w:rPr>
        <w:t xml:space="preserve">     </w:t>
      </w:r>
      <w:r w:rsidRPr="00010BBB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BD5EE7" w:rsidRPr="00010BBB" w:rsidRDefault="00BD5EE7" w:rsidP="00BD5EE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010BBB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BD5EE7" w:rsidRDefault="00BD5EE7" w:rsidP="004003E1"/>
    <w:p w:rsidR="00CA7715" w:rsidRPr="004003E1" w:rsidRDefault="00CA7715" w:rsidP="004003E1"/>
    <w:p w:rsidR="00D47688" w:rsidRPr="003E3BB9" w:rsidRDefault="004003E1" w:rsidP="00D47688">
      <w:pPr>
        <w:pStyle w:val="Heading4"/>
      </w:pPr>
      <w:r>
        <w:t>S</w:t>
      </w:r>
      <w:r w:rsidR="00D47688">
        <w:t>øgeparametre</w:t>
      </w:r>
      <w:r>
        <w:t xml:space="preserve"> med faste værdier (for laboratoriesvar fra Svareksponeringsservicen)</w:t>
      </w:r>
    </w:p>
    <w:p w:rsidR="001D1267" w:rsidRPr="00A53031" w:rsidRDefault="001D1267" w:rsidP="001D1267">
      <w:r w:rsidRPr="00A53031">
        <w:t xml:space="preserve">Dokumenttypen angives som </w:t>
      </w:r>
      <w:r w:rsidR="00F51D13" w:rsidRPr="00A53031">
        <w:t>laboratoriesvars</w:t>
      </w:r>
      <w:r w:rsidR="00A40077" w:rsidRPr="00A53031">
        <w:t>dokumenttype</w:t>
      </w:r>
      <w:r w:rsidR="00BA03A2" w:rsidRPr="00A53031">
        <w:rPr>
          <w:rStyle w:val="FootnoteReference"/>
        </w:rPr>
        <w:footnoteReference w:id="6"/>
      </w:r>
      <w:r w:rsidR="00E95EF4" w:rsidRPr="00A53031">
        <w:t xml:space="preserve"> med følgende søgeparameter:</w:t>
      </w:r>
    </w:p>
    <w:p w:rsidR="001D1267" w:rsidRPr="00A53031" w:rsidRDefault="001D1267" w:rsidP="001D126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A53031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A53031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A53031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="$XDSDocumentEntryTypeCode"</w:t>
      </w: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1D1267" w:rsidRPr="00A53031" w:rsidRDefault="001D1267" w:rsidP="001D126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lastRenderedPageBreak/>
        <w:t xml:space="preserve">     &lt;ValueList&gt;</w:t>
      </w:r>
    </w:p>
    <w:p w:rsidR="001D1267" w:rsidRPr="00A53031" w:rsidRDefault="001D1267" w:rsidP="001D126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A53031">
        <w:rPr>
          <w:rFonts w:ascii="Courier New" w:eastAsia="Cambria" w:hAnsi="Courier New" w:cs="Courier New"/>
          <w:sz w:val="16"/>
          <w:szCs w:val="16"/>
          <w:lang w:val="en-US"/>
        </w:rPr>
        <w:t>('</w:t>
      </w:r>
      <w:r w:rsidR="00A53031" w:rsidRPr="00A53031">
        <w:rPr>
          <w:rFonts w:ascii="Courier New" w:eastAsia="Cambria" w:hAnsi="Courier New" w:cs="Courier New"/>
          <w:sz w:val="16"/>
          <w:szCs w:val="16"/>
          <w:lang w:val="en-US"/>
        </w:rPr>
        <w:t>11502-2</w:t>
      </w:r>
      <w:r w:rsidRPr="00A53031">
        <w:rPr>
          <w:rFonts w:ascii="Courier New" w:eastAsia="Cambria" w:hAnsi="Courier New" w:cs="Courier New"/>
          <w:sz w:val="16"/>
          <w:szCs w:val="16"/>
          <w:lang w:val="en-US"/>
        </w:rPr>
        <w:t>^^</w:t>
      </w:r>
      <w:r w:rsidR="00C06F96" w:rsidRPr="00A53031">
        <w:rPr>
          <w:rFonts w:ascii="Courier New" w:eastAsia="Cambria" w:hAnsi="Courier New" w:cs="Courier New"/>
          <w:sz w:val="16"/>
          <w:szCs w:val="16"/>
          <w:lang w:val="en-US"/>
        </w:rPr>
        <w:t>2.16.840.1.113883.6.1</w:t>
      </w:r>
      <w:r w:rsidRPr="00A53031">
        <w:rPr>
          <w:rFonts w:ascii="Courier New" w:eastAsia="Cambria" w:hAnsi="Courier New" w:cs="Courier New"/>
          <w:sz w:val="16"/>
          <w:szCs w:val="16"/>
          <w:lang w:val="en-US"/>
        </w:rPr>
        <w:t>')</w:t>
      </w: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1D1267" w:rsidRPr="0097718E" w:rsidRDefault="001D1267" w:rsidP="001D126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A53031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1D1267" w:rsidRPr="00A53031" w:rsidRDefault="001D1267" w:rsidP="001D1267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A53031">
        <w:rPr>
          <w:rFonts w:ascii="Courier New" w:eastAsia="Cambria" w:hAnsi="Courier New" w:cs="Courier New"/>
          <w:color w:val="3F7F7F"/>
          <w:sz w:val="16"/>
          <w:szCs w:val="16"/>
        </w:rPr>
        <w:t>&lt;/Slot&gt;</w:t>
      </w:r>
    </w:p>
    <w:p w:rsidR="001D1267" w:rsidRPr="00A53031" w:rsidRDefault="001D1267" w:rsidP="001D1267"/>
    <w:p w:rsidR="00D47688" w:rsidRPr="00A40077" w:rsidRDefault="001D1267" w:rsidP="00D47688">
      <w:r w:rsidRPr="00A53031">
        <w:t xml:space="preserve">Format angives med følgende søgeparameter, hvor værdierne </w:t>
      </w:r>
      <w:r w:rsidR="005E1F8B" w:rsidRPr="00A53031">
        <w:t>udpege</w:t>
      </w:r>
      <w:r w:rsidR="003C5CF2" w:rsidRPr="00A53031">
        <w:t>r</w:t>
      </w:r>
      <w:r w:rsidR="005E1F8B" w:rsidRPr="00A53031">
        <w:t xml:space="preserve"> formatet for </w:t>
      </w:r>
      <w:r w:rsidR="004B389F" w:rsidRPr="00A53031">
        <w:t>Svareksponeringsservice</w:t>
      </w:r>
      <w:r w:rsidR="00B64B1E">
        <w:t xml:space="preserve"> laboratoriesvar</w:t>
      </w:r>
      <w:r w:rsidR="005E1F8B" w:rsidRPr="00A53031">
        <w:t>dokumenter</w:t>
      </w:r>
      <w:r w:rsidR="005E1F8B" w:rsidRPr="00A40077">
        <w:t xml:space="preserve">, der </w:t>
      </w:r>
      <w:r w:rsidR="003C5CF2" w:rsidRPr="00A40077">
        <w:t xml:space="preserve">overholder </w:t>
      </w:r>
      <w:r w:rsidR="00A40077">
        <w:t>[</w:t>
      </w:r>
      <w:r w:rsidR="00C70F9D">
        <w:fldChar w:fldCharType="begin"/>
      </w:r>
      <w:r w:rsidR="00C70F9D">
        <w:instrText xml:space="preserve"> REF ses_snitflade \h </w:instrText>
      </w:r>
      <w:r w:rsidR="00C70F9D">
        <w:fldChar w:fldCharType="separate"/>
      </w:r>
      <w:r w:rsidR="00906F72">
        <w:t>Svareksponeringsservice snitflade</w:t>
      </w:r>
      <w:r w:rsidR="00C70F9D">
        <w:fldChar w:fldCharType="end"/>
      </w:r>
      <w:r w:rsidR="00A40077">
        <w:t>]</w:t>
      </w:r>
      <w:r w:rsidR="003C5CF2" w:rsidRPr="00A40077">
        <w:t>:</w:t>
      </w:r>
    </w:p>
    <w:p w:rsidR="00D47688" w:rsidRPr="0097718E" w:rsidRDefault="00D47688" w:rsidP="00D4768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A40077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 xml:space="preserve">&lt;Slot </w:t>
      </w:r>
      <w:r w:rsidRPr="0097718E">
        <w:rPr>
          <w:rFonts w:ascii="Courier New" w:eastAsia="Cambria" w:hAnsi="Courier New" w:cs="Courier New"/>
          <w:color w:val="7F007F"/>
          <w:sz w:val="16"/>
          <w:szCs w:val="16"/>
        </w:rPr>
        <w:t>name</w:t>
      </w:r>
      <w:r w:rsidRPr="0097718E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="</w:t>
      </w:r>
      <w:r w:rsidR="001D1267" w:rsidRPr="0097718E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$XDSDocumentEntryFormatCode</w:t>
      </w:r>
      <w:r w:rsidRPr="0097718E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"</w:t>
      </w: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>&gt;</w:t>
      </w:r>
    </w:p>
    <w:p w:rsidR="00D47688" w:rsidRPr="00DF31D4" w:rsidRDefault="00D47688" w:rsidP="00D4768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97718E">
        <w:rPr>
          <w:rFonts w:ascii="Courier New" w:eastAsia="Cambria" w:hAnsi="Courier New" w:cs="Courier New"/>
          <w:color w:val="3F7F7F"/>
          <w:sz w:val="16"/>
          <w:szCs w:val="16"/>
        </w:rPr>
        <w:t xml:space="preserve">     </w:t>
      </w:r>
      <w:r w:rsidRPr="00DF31D4">
        <w:rPr>
          <w:rFonts w:ascii="Courier New" w:eastAsia="Cambria" w:hAnsi="Courier New" w:cs="Courier New"/>
          <w:color w:val="3F7F7F"/>
          <w:sz w:val="16"/>
          <w:szCs w:val="16"/>
        </w:rPr>
        <w:t>&lt;ValueList&gt;   &lt;Value&gt;</w:t>
      </w:r>
      <w:r w:rsidR="001D1267" w:rsidRPr="00DF31D4">
        <w:rPr>
          <w:rFonts w:ascii="Courier New" w:eastAsia="Cambria" w:hAnsi="Courier New" w:cs="Courier New"/>
          <w:sz w:val="16"/>
          <w:szCs w:val="16"/>
        </w:rPr>
        <w:t>('</w:t>
      </w:r>
      <w:r w:rsidR="00C70F9D" w:rsidRPr="00DF31D4">
        <w:rPr>
          <w:rFonts w:ascii="Courier New" w:eastAsia="Cambria" w:hAnsi="Courier New" w:cs="Courier New"/>
          <w:sz w:val="16"/>
          <w:szCs w:val="16"/>
        </w:rPr>
        <w:t>urn:ad:dk:medcom:labreports:svareksponeringsservice</w:t>
      </w:r>
      <w:r w:rsidR="001D1267" w:rsidRPr="00DF31D4">
        <w:rPr>
          <w:rFonts w:ascii="Courier New" w:eastAsia="Cambria" w:hAnsi="Courier New" w:cs="Courier New"/>
          <w:sz w:val="16"/>
          <w:szCs w:val="16"/>
        </w:rPr>
        <w:t>^^</w:t>
      </w:r>
      <w:r w:rsidR="00C70F9D" w:rsidRPr="00C70F9D">
        <w:t xml:space="preserve"> </w:t>
      </w:r>
      <w:r w:rsidR="00C70F9D" w:rsidRPr="00DF31D4">
        <w:rPr>
          <w:rFonts w:ascii="Courier New" w:eastAsia="Cambria" w:hAnsi="Courier New" w:cs="Courier New"/>
          <w:sz w:val="16"/>
          <w:szCs w:val="16"/>
        </w:rPr>
        <w:t>1.2.208.184.100.10</w:t>
      </w:r>
      <w:r w:rsidR="001D1267" w:rsidRPr="00DF31D4">
        <w:rPr>
          <w:rFonts w:ascii="Courier New" w:eastAsia="Cambria" w:hAnsi="Courier New" w:cs="Courier New"/>
          <w:sz w:val="16"/>
          <w:szCs w:val="16"/>
        </w:rPr>
        <w:t>')</w:t>
      </w:r>
      <w:r w:rsidRPr="00DF31D4">
        <w:rPr>
          <w:rFonts w:ascii="Courier New" w:eastAsia="Cambria" w:hAnsi="Courier New" w:cs="Courier New"/>
          <w:color w:val="3F7F7F"/>
          <w:sz w:val="16"/>
          <w:szCs w:val="16"/>
        </w:rPr>
        <w:t>&lt;/Value&gt;</w:t>
      </w:r>
    </w:p>
    <w:p w:rsidR="00D47688" w:rsidRPr="00C70F9D" w:rsidRDefault="00D47688" w:rsidP="00D4768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DF31D4">
        <w:rPr>
          <w:rFonts w:ascii="Courier New" w:eastAsia="Cambria" w:hAnsi="Courier New" w:cs="Courier New"/>
          <w:color w:val="3F7F7F"/>
          <w:sz w:val="16"/>
          <w:szCs w:val="16"/>
        </w:rPr>
        <w:t xml:space="preserve">     </w:t>
      </w:r>
      <w:r w:rsidRPr="00C70F9D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D47688" w:rsidRPr="00010BBB" w:rsidRDefault="00D47688" w:rsidP="00D4768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C70F9D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D47688" w:rsidRDefault="00D47688" w:rsidP="00D26CA0"/>
    <w:p w:rsidR="004724E5" w:rsidRDefault="000F3736" w:rsidP="002D2F0C">
      <w:r>
        <w:t>S</w:t>
      </w:r>
      <w:r w:rsidR="004724E5">
        <w:t>øgeparamet</w:t>
      </w:r>
      <w:r w:rsidR="005D1027">
        <w:t>e</w:t>
      </w:r>
      <w:r>
        <w:t>ren</w:t>
      </w:r>
      <w:r w:rsidR="004724E5">
        <w:t xml:space="preserve"> for status gives ved:</w:t>
      </w:r>
    </w:p>
    <w:p w:rsidR="004724E5" w:rsidRPr="00BF3D54" w:rsidRDefault="004724E5" w:rsidP="004724E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4724E5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DD43C0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DD43C0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="$XDSDocumentEntryStatus"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4724E5" w:rsidRPr="00BF3D54" w:rsidRDefault="004724E5" w:rsidP="004724E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4724E5" w:rsidRPr="00BF3D54" w:rsidRDefault="004724E5" w:rsidP="004724E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DC2422">
        <w:rPr>
          <w:rFonts w:ascii="Courier New" w:eastAsia="Cambria" w:hAnsi="Courier New" w:cs="Courier New"/>
          <w:sz w:val="16"/>
          <w:szCs w:val="16"/>
          <w:lang w:val="en-US"/>
        </w:rPr>
        <w:t>('urn:oasis:names:tc:ebxml-regrep:StatusType:Approved')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4724E5" w:rsidRPr="004724E5" w:rsidRDefault="004724E5" w:rsidP="004724E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4724E5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4724E5" w:rsidRPr="004724E5" w:rsidRDefault="004724E5" w:rsidP="004724E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4724E5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4724E5" w:rsidRDefault="004724E5" w:rsidP="002D2F0C">
      <w:r>
        <w:t xml:space="preserve">Ved værdien ’…:Approved’ søges for </w:t>
      </w:r>
      <w:r w:rsidR="00AD2530">
        <w:t>gældende dokumentmetadata</w:t>
      </w:r>
      <w:r>
        <w:t xml:space="preserve">. Der kan alternativt søges for enten </w:t>
      </w:r>
      <w:r w:rsidR="00AD2530">
        <w:t xml:space="preserve">forældede </w:t>
      </w:r>
      <w:r>
        <w:t>dokument</w:t>
      </w:r>
      <w:r w:rsidR="00AD2530">
        <w:t>metadata</w:t>
      </w:r>
      <w:r>
        <w:t xml:space="preserve"> eller både </w:t>
      </w:r>
      <w:r w:rsidR="00AD2530">
        <w:t xml:space="preserve">gældende </w:t>
      </w:r>
      <w:r>
        <w:t xml:space="preserve">og </w:t>
      </w:r>
      <w:r w:rsidR="00AD2530">
        <w:t>forældede dokumentmetadata</w:t>
      </w:r>
      <w:r>
        <w:t>, men dette er atypisk.</w:t>
      </w:r>
    </w:p>
    <w:p w:rsidR="00DE0158" w:rsidRDefault="00DE0158" w:rsidP="00DE0158">
      <w:r>
        <w:t>Søgeparameter for faste dokumenter og dokumenter genereret on-demand er givet ved:</w:t>
      </w:r>
    </w:p>
    <w:p w:rsidR="00DE0158" w:rsidRPr="00B51223" w:rsidRDefault="00DE0158" w:rsidP="00DE015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B51223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&lt;!—- Søg på </w:t>
      </w:r>
      <w:r>
        <w:rPr>
          <w:rFonts w:ascii="Courier New" w:eastAsia="Cambria" w:hAnsi="Courier New" w:cs="Courier New"/>
          <w:color w:val="3F7F7F"/>
          <w:sz w:val="16"/>
          <w:szCs w:val="16"/>
        </w:rPr>
        <w:t>faste</w:t>
      </w:r>
      <w:r w:rsidRPr="00B51223">
        <w:rPr>
          <w:rFonts w:ascii="Courier New" w:eastAsia="Cambria" w:hAnsi="Courier New" w:cs="Courier New"/>
          <w:color w:val="3F7F7F"/>
          <w:sz w:val="16"/>
          <w:szCs w:val="16"/>
        </w:rPr>
        <w:t xml:space="preserve"> </w:t>
      </w:r>
      <w:r>
        <w:rPr>
          <w:rFonts w:ascii="Courier New" w:eastAsia="Cambria" w:hAnsi="Courier New" w:cs="Courier New"/>
          <w:color w:val="3F7F7F"/>
          <w:sz w:val="16"/>
          <w:szCs w:val="16"/>
        </w:rPr>
        <w:t>eller</w:t>
      </w:r>
      <w:r w:rsidRPr="00B51223">
        <w:rPr>
          <w:rFonts w:ascii="Courier New" w:eastAsia="Cambria" w:hAnsi="Courier New" w:cs="Courier New"/>
          <w:color w:val="3F7F7F"/>
          <w:sz w:val="16"/>
          <w:szCs w:val="16"/>
        </w:rPr>
        <w:t xml:space="preserve"> On-demand dokumenter --&gt;</w:t>
      </w:r>
    </w:p>
    <w:p w:rsidR="00DE0158" w:rsidRPr="00BF3D54" w:rsidRDefault="00DE0158" w:rsidP="00DE015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51223">
        <w:rPr>
          <w:rFonts w:ascii="Courier New" w:eastAsia="Cambria" w:hAnsi="Courier New" w:cs="Courier New"/>
          <w:color w:val="3F7F7F"/>
          <w:sz w:val="16"/>
          <w:szCs w:val="16"/>
        </w:rPr>
        <w:t xml:space="preserve">    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&lt;Slot </w:t>
      </w:r>
      <w:r w:rsidRPr="00DD43C0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DD43C0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="$</w:t>
      </w:r>
      <w:r w:rsidRPr="00BB5D4D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XDSDocumentEntryType</w:t>
      </w:r>
      <w:r w:rsidRPr="00DD43C0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&gt;</w:t>
      </w:r>
    </w:p>
    <w:p w:rsidR="00DE0158" w:rsidRPr="00BF3D54" w:rsidRDefault="00DE0158" w:rsidP="00DE015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&lt;ValueList&gt;</w:t>
      </w:r>
    </w:p>
    <w:p w:rsidR="00DE0158" w:rsidRPr="00BF3D54" w:rsidRDefault="00DE0158" w:rsidP="00DE015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BB5D4D">
        <w:rPr>
          <w:rFonts w:ascii="Courier New" w:eastAsia="Cambria" w:hAnsi="Courier New" w:cs="Courier New"/>
          <w:sz w:val="16"/>
          <w:szCs w:val="16"/>
          <w:lang w:val="en-US"/>
        </w:rPr>
        <w:t>('</w:t>
      </w:r>
      <w:r w:rsidRPr="00B51223">
        <w:rPr>
          <w:rFonts w:ascii="Courier New" w:eastAsia="Cambria" w:hAnsi="Courier New" w:cs="Courier New"/>
          <w:sz w:val="16"/>
          <w:szCs w:val="16"/>
          <w:lang w:val="en-US"/>
        </w:rPr>
        <w:t>urn:uuid:7edca82f-054d-47f2-a032-9b2a5b5186c1</w:t>
      </w:r>
      <w:r w:rsidRPr="00BB5D4D">
        <w:rPr>
          <w:rFonts w:ascii="Courier New" w:eastAsia="Cambria" w:hAnsi="Courier New" w:cs="Courier New"/>
          <w:sz w:val="16"/>
          <w:szCs w:val="16"/>
          <w:lang w:val="en-US"/>
        </w:rPr>
        <w:t>')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DE0158" w:rsidRPr="00BF3D54" w:rsidRDefault="00DE0158" w:rsidP="00DE015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 &lt;Value&gt;</w:t>
      </w:r>
      <w:r w:rsidRPr="00BB5D4D">
        <w:rPr>
          <w:rFonts w:ascii="Courier New" w:eastAsia="Cambria" w:hAnsi="Courier New" w:cs="Courier New"/>
          <w:sz w:val="16"/>
          <w:szCs w:val="16"/>
          <w:lang w:val="en-US"/>
        </w:rPr>
        <w:t>('urn:uuid:34268e47-fdf5-41a6-ba33-82133c465248')</w:t>
      </w: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&lt;/Value&gt;</w:t>
      </w:r>
    </w:p>
    <w:p w:rsidR="0059033C" w:rsidRDefault="00DE0158" w:rsidP="0059033C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BF3D54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  </w:t>
      </w:r>
      <w:r w:rsidRPr="00326CC2">
        <w:rPr>
          <w:rFonts w:ascii="Courier New" w:eastAsia="Cambria" w:hAnsi="Courier New" w:cs="Courier New"/>
          <w:color w:val="3F7F7F"/>
          <w:sz w:val="16"/>
          <w:szCs w:val="16"/>
        </w:rPr>
        <w:t>&lt;/ValueList&gt;</w:t>
      </w:r>
    </w:p>
    <w:p w:rsidR="006349F5" w:rsidRDefault="00DE0158" w:rsidP="0059033C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eastAsia="Cambria"/>
        </w:rPr>
      </w:pPr>
      <w:r w:rsidRPr="00326CC2">
        <w:rPr>
          <w:rFonts w:ascii="Courier New" w:eastAsia="Cambria" w:hAnsi="Courier New" w:cs="Courier New"/>
          <w:color w:val="3F7F7F"/>
          <w:sz w:val="16"/>
          <w:szCs w:val="16"/>
        </w:rPr>
        <w:t xml:space="preserve">    &lt;/Slot&gt;</w:t>
      </w:r>
    </w:p>
    <w:p w:rsidR="007D7FEF" w:rsidRDefault="007D7FEF" w:rsidP="00401C93">
      <w:pPr>
        <w:pStyle w:val="Heading3"/>
      </w:pPr>
      <w:bookmarkStart w:id="45" w:name="_Toc462257952"/>
      <w:r>
        <w:t>Svar</w:t>
      </w:r>
      <w:bookmarkEnd w:id="45"/>
    </w:p>
    <w:p w:rsidR="005421DE" w:rsidRPr="005421DE" w:rsidRDefault="005421DE" w:rsidP="005421DE">
      <w:pPr>
        <w:rPr>
          <w:highlight w:val="yellow"/>
        </w:rPr>
      </w:pPr>
      <w:r w:rsidRPr="003F492B">
        <w:t>Svarets SOAP-body indeholder fremfundne dokument-metadata</w:t>
      </w:r>
      <w:r w:rsidR="003F492B">
        <w:t xml:space="preserve">, hvor hvert dokuments metadata er fastholdt i en </w:t>
      </w:r>
      <w:r w:rsidR="00003AE1">
        <w:t>ExtrinsicObject</w:t>
      </w:r>
      <w:r w:rsidR="003F492B">
        <w:t>–struktur.</w:t>
      </w:r>
    </w:p>
    <w:p w:rsidR="00F201C5" w:rsidRPr="00EA766C" w:rsidRDefault="00F201C5" w:rsidP="00F201C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&lt;AdhocQueryResponse&gt;</w:t>
      </w:r>
    </w:p>
    <w:p w:rsidR="00193058" w:rsidRPr="00EA766C" w:rsidRDefault="00193058" w:rsidP="0019305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…</w:t>
      </w:r>
    </w:p>
    <w:p w:rsidR="00193058" w:rsidRPr="00EA766C" w:rsidRDefault="00193058" w:rsidP="0019305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 &lt;RegistryObjectList&gt;</w:t>
      </w:r>
    </w:p>
    <w:p w:rsidR="00193058" w:rsidRPr="00EA766C" w:rsidRDefault="00193058" w:rsidP="0019305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008080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  </w:t>
      </w:r>
      <w:r w:rsidR="007975C8"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&lt;ExtrinsicObject </w:t>
      </w:r>
      <w:r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mimeType</w:t>
      </w:r>
      <w:r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="text/xml"</w:t>
      </w:r>
      <w:r w:rsidR="007975C8" w:rsidRPr="00EA766C">
        <w:rPr>
          <w:rFonts w:ascii="Courier New" w:eastAsia="Cambria" w:hAnsi="Courier New" w:cs="Courier New"/>
          <w:i/>
          <w:iCs/>
          <w:color w:val="008080"/>
          <w:sz w:val="16"/>
          <w:szCs w:val="16"/>
          <w:lang w:val="en-US"/>
        </w:rPr>
        <w:t xml:space="preserve"> …</w:t>
      </w:r>
      <w:r w:rsidR="0085503E"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 xml:space="preserve"> home</w:t>
      </w:r>
      <w:r w:rsidR="0085503E"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="urn:oid:1.2.3"</w:t>
      </w:r>
      <w:r w:rsidR="007975C8" w:rsidRPr="00EA766C">
        <w:rPr>
          <w:rFonts w:ascii="Courier New" w:eastAsia="Cambria" w:hAnsi="Courier New" w:cs="Courier New"/>
          <w:i/>
          <w:iCs/>
          <w:color w:val="008080"/>
          <w:sz w:val="16"/>
          <w:szCs w:val="16"/>
          <w:lang w:val="en-US"/>
        </w:rPr>
        <w:t>&gt;</w:t>
      </w:r>
    </w:p>
    <w:p w:rsidR="007975C8" w:rsidRPr="00EA766C" w:rsidRDefault="007975C8" w:rsidP="007975C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0000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…</w:t>
      </w:r>
    </w:p>
    <w:p w:rsidR="007975C8" w:rsidRPr="00EA766C" w:rsidRDefault="007975C8" w:rsidP="007975C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Slot</w:t>
      </w: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"repositoryUniqueId"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975C8" w:rsidRPr="00EA766C" w:rsidRDefault="007975C8" w:rsidP="007975C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ValueList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975C8" w:rsidRPr="00EA766C" w:rsidRDefault="007975C8" w:rsidP="007975C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Value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="00EA766C" w:rsidRPr="0097718E">
        <w:rPr>
          <w:lang w:val="en-GB"/>
        </w:rPr>
        <w:t xml:space="preserve"> </w:t>
      </w:r>
      <w:r w:rsidR="00EA766C"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1.2.3.4.55.66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Value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975C8" w:rsidRPr="00EA766C" w:rsidRDefault="007975C8" w:rsidP="007975C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ValueList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975C8" w:rsidRPr="00EA766C" w:rsidRDefault="007975C8" w:rsidP="007975C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Slot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975C8" w:rsidRPr="00EA766C" w:rsidRDefault="000653E0" w:rsidP="00193058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…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ExternalIdentifier</w:t>
      </w: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hAnsi="Courier New" w:cs="Courier New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registryObject</w:t>
      </w: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"urn:uuid:37ce367c-e4f3-463c-bff5-c8d7b512ebf1"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identificationScheme</w:t>
      </w: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"urn:uuid:2e82c1f6-a085-4c72-9da3-8640a32e42ab"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value</w:t>
      </w: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"12345678901234567"</w:t>
      </w: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hAnsi="Courier New" w:cs="Courier New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lid</w:t>
      </w: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"urn:uuid:0202562e-f942-4c73-85f6-f20bbe8c145d"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id</w:t>
      </w: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"urn:uuid:0202562e-f942-4c73-85f6-f20bbe8c145d"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Name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LocalizedString</w:t>
      </w: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value</w:t>
      </w: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"XDSDocumentEntry.uniqueId"</w:t>
      </w: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Name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VersionInfo</w:t>
      </w: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EA766C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versionName</w:t>
      </w: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EA766C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"1.1"</w:t>
      </w:r>
      <w:r w:rsidRPr="00EA766C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0653E0" w:rsidRPr="00EA766C" w:rsidRDefault="000653E0" w:rsidP="000653E0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EA766C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ExternalIdentifier</w:t>
      </w: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03AE1" w:rsidRPr="00EA766C" w:rsidRDefault="00003AE1" w:rsidP="00003AE1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…</w:t>
      </w:r>
    </w:p>
    <w:p w:rsidR="00003AE1" w:rsidRPr="00EA766C" w:rsidRDefault="00003AE1" w:rsidP="00003AE1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   &lt;/ExtrinsicObject&gt;</w:t>
      </w:r>
    </w:p>
    <w:p w:rsidR="00003AE1" w:rsidRPr="00EA766C" w:rsidRDefault="00003AE1" w:rsidP="00003AE1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EA766C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 &lt;/RegistryObjectList&gt;</w:t>
      </w:r>
    </w:p>
    <w:p w:rsidR="000653E0" w:rsidRPr="00EA766C" w:rsidRDefault="00E11D63" w:rsidP="00003AE1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</w:rPr>
      </w:pPr>
      <w:r w:rsidRPr="00EA766C">
        <w:rPr>
          <w:rFonts w:ascii="Courier New" w:eastAsia="Cambria" w:hAnsi="Courier New" w:cs="Courier New"/>
          <w:color w:val="008080"/>
          <w:sz w:val="16"/>
          <w:szCs w:val="16"/>
        </w:rPr>
        <w:t>…</w:t>
      </w:r>
      <w:r w:rsidR="00003AE1" w:rsidRPr="00EA766C">
        <w:rPr>
          <w:rFonts w:ascii="Courier New" w:eastAsia="Cambria" w:hAnsi="Courier New" w:cs="Courier New"/>
          <w:color w:val="008080"/>
          <w:sz w:val="16"/>
          <w:szCs w:val="16"/>
        </w:rPr>
        <w:t xml:space="preserve">   </w:t>
      </w:r>
    </w:p>
    <w:p w:rsidR="00F201C5" w:rsidRPr="00E11D63" w:rsidRDefault="00F201C5" w:rsidP="00F201C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</w:rPr>
      </w:pPr>
      <w:r w:rsidRPr="00EA766C">
        <w:rPr>
          <w:rFonts w:ascii="Courier New" w:eastAsia="Cambria" w:hAnsi="Courier New" w:cs="Courier New"/>
          <w:color w:val="3F7F7F"/>
          <w:sz w:val="16"/>
          <w:szCs w:val="16"/>
        </w:rPr>
        <w:t>&lt;/AdhocQueryResponse&gt;</w:t>
      </w:r>
    </w:p>
    <w:p w:rsidR="005421DE" w:rsidRDefault="005421DE" w:rsidP="00330468">
      <w:pPr>
        <w:pStyle w:val="ListNumber"/>
        <w:numPr>
          <w:ilvl w:val="0"/>
          <w:numId w:val="0"/>
        </w:numPr>
        <w:ind w:left="283" w:hanging="283"/>
      </w:pPr>
    </w:p>
    <w:p w:rsidR="00AB3046" w:rsidRDefault="00AB3046" w:rsidP="00AB3046">
      <w:pPr>
        <w:pStyle w:val="Heading4"/>
      </w:pPr>
      <w:bookmarkStart w:id="46" w:name="_Ref391040362"/>
      <w:r>
        <w:lastRenderedPageBreak/>
        <w:t>Behandling af svar</w:t>
      </w:r>
      <w:bookmarkEnd w:id="46"/>
    </w:p>
    <w:p w:rsidR="007B38D1" w:rsidRDefault="007B38D1" w:rsidP="00283FD6">
      <w:pPr>
        <w:rPr>
          <w:highlight w:val="yellow"/>
        </w:rPr>
      </w:pPr>
      <w:r w:rsidRPr="00307BBA">
        <w:t>For hvert dokument, hvortil der er returneret metadata, skal det afgøres, hvorvidt dokumentet ønskes indhentet.</w:t>
      </w:r>
      <w:r>
        <w:t xml:space="preserve"> En pragmatisk løsning vil være at inddrage alle dokumenter. Skal der foretages filtrering på baggrund af metadata vil det være relevant at konsultere affinitetsdomænedefinitionen.</w:t>
      </w:r>
    </w:p>
    <w:p w:rsidR="0037354D" w:rsidRDefault="0037354D" w:rsidP="00AB3046">
      <w:r w:rsidRPr="00307BBA">
        <w:t xml:space="preserve">For hvert ønsket dokument skal følgende metadata fremfindes i opslagssvaret og anvendes i </w:t>
      </w:r>
      <w:r w:rsidR="000C5D4B">
        <w:t>indhentning</w:t>
      </w:r>
      <w:r w:rsidRPr="00307BBA">
        <w:t>sforespørgslen: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743"/>
      </w:tblGrid>
      <w:tr w:rsidR="00EA766C" w:rsidTr="00EA766C">
        <w:tc>
          <w:tcPr>
            <w:tcW w:w="2547" w:type="dxa"/>
          </w:tcPr>
          <w:p w:rsidR="00EA766C" w:rsidRPr="00EA766C" w:rsidRDefault="00EA766C" w:rsidP="00AB3046">
            <w:pPr>
              <w:rPr>
                <w:b/>
              </w:rPr>
            </w:pPr>
            <w:r w:rsidRPr="00EA766C">
              <w:rPr>
                <w:b/>
              </w:rPr>
              <w:t>Attribut</w:t>
            </w:r>
          </w:p>
        </w:tc>
        <w:tc>
          <w:tcPr>
            <w:tcW w:w="5743" w:type="dxa"/>
          </w:tcPr>
          <w:p w:rsidR="00EA766C" w:rsidRPr="00EA766C" w:rsidRDefault="00EA766C" w:rsidP="00AB3046">
            <w:pPr>
              <w:rPr>
                <w:b/>
              </w:rPr>
            </w:pPr>
            <w:r w:rsidRPr="00EA766C">
              <w:rPr>
                <w:b/>
              </w:rPr>
              <w:t>Placering i metadata-indgang</w:t>
            </w:r>
          </w:p>
        </w:tc>
      </w:tr>
      <w:tr w:rsidR="00EA766C" w:rsidTr="00EA766C">
        <w:tc>
          <w:tcPr>
            <w:tcW w:w="2547" w:type="dxa"/>
          </w:tcPr>
          <w:p w:rsidR="00EA766C" w:rsidRDefault="00EA766C" w:rsidP="00AB3046">
            <w:r>
              <w:t>repositoryUniqueId (Dokumentkildeid)</w:t>
            </w:r>
          </w:p>
        </w:tc>
        <w:tc>
          <w:tcPr>
            <w:tcW w:w="5743" w:type="dxa"/>
          </w:tcPr>
          <w:p w:rsidR="00EA766C" w:rsidRDefault="00EA766C" w:rsidP="00AB3046">
            <w:r w:rsidRPr="00307BBA">
              <w:t>ExtrinsicObject</w:t>
            </w:r>
            <w:r w:rsidRPr="00F94AB6">
              <w:t>/</w:t>
            </w:r>
            <w:r>
              <w:t>Slot[@name=’repositoryUniqueId’]/ValueList/Value</w:t>
            </w:r>
          </w:p>
        </w:tc>
      </w:tr>
      <w:tr w:rsidR="00EA766C" w:rsidTr="00EA766C">
        <w:tc>
          <w:tcPr>
            <w:tcW w:w="2547" w:type="dxa"/>
          </w:tcPr>
          <w:p w:rsidR="00EA766C" w:rsidRDefault="00EA766C" w:rsidP="00EA766C">
            <w:r>
              <w:t>documentUniqueId (Eksternt dokumentid)</w:t>
            </w:r>
          </w:p>
        </w:tc>
        <w:tc>
          <w:tcPr>
            <w:tcW w:w="5743" w:type="dxa"/>
          </w:tcPr>
          <w:p w:rsidR="00EA766C" w:rsidRDefault="00EA766C" w:rsidP="00AB3046">
            <w:r w:rsidRPr="00F94AB6">
              <w:t>ExtrinsicObject/</w:t>
            </w:r>
            <w:r w:rsidRPr="00EA766C">
              <w:t>ExternalIdentifier[@identificationScheme=’urn:uuid:2e82c1f6-a085-4c72-9da3-8640a32e42ab’]@value</w:t>
            </w:r>
          </w:p>
        </w:tc>
      </w:tr>
      <w:tr w:rsidR="00EA766C" w:rsidTr="00EA766C">
        <w:tc>
          <w:tcPr>
            <w:tcW w:w="2547" w:type="dxa"/>
          </w:tcPr>
          <w:p w:rsidR="00EA766C" w:rsidRDefault="00EA766C" w:rsidP="00AB3046">
            <w:r>
              <w:t>homeCommunityId (Domæneid)</w:t>
            </w:r>
          </w:p>
        </w:tc>
        <w:tc>
          <w:tcPr>
            <w:tcW w:w="5743" w:type="dxa"/>
          </w:tcPr>
          <w:p w:rsidR="00EA766C" w:rsidRDefault="00EA766C" w:rsidP="00AB3046">
            <w:r w:rsidRPr="005E159C">
              <w:t>ExtrinsicObject@home</w:t>
            </w:r>
          </w:p>
        </w:tc>
      </w:tr>
    </w:tbl>
    <w:p w:rsidR="00EA766C" w:rsidRPr="00307BBA" w:rsidRDefault="00EA766C" w:rsidP="00AB3046"/>
    <w:p w:rsidR="007B38D1" w:rsidRDefault="007B38D1" w:rsidP="007B38D1">
      <w:r>
        <w:t>Som beskrevet i [</w:t>
      </w:r>
      <w:r w:rsidR="0020738F">
        <w:fldChar w:fldCharType="begin"/>
      </w:r>
      <w:r w:rsidR="0020738F">
        <w:instrText xml:space="preserve"> REF dds_opslag_snitflade \h </w:instrText>
      </w:r>
      <w:r w:rsidR="0020738F">
        <w:fldChar w:fldCharType="separate"/>
      </w:r>
      <w:r w:rsidR="00906F72" w:rsidRPr="00D913D6">
        <w:t>Opslag snitflade</w:t>
      </w:r>
      <w:r w:rsidR="0020738F">
        <w:fldChar w:fldCharType="end"/>
      </w:r>
      <w:r>
        <w:t>] kan et eller flere dokumenters metadata være tilbageholdt grundet samtykke-begrænsninger. I [</w:t>
      </w:r>
      <w:r w:rsidR="0020738F">
        <w:fldChar w:fldCharType="begin"/>
      </w:r>
      <w:r w:rsidR="0020738F">
        <w:instrText xml:space="preserve"> REF dds_opslag_snitflade \h </w:instrText>
      </w:r>
      <w:r w:rsidR="0020738F">
        <w:fldChar w:fldCharType="separate"/>
      </w:r>
      <w:r w:rsidR="00906F72" w:rsidRPr="00D913D6">
        <w:t>Opslag snitflade</w:t>
      </w:r>
      <w:r w:rsidR="0020738F">
        <w:fldChar w:fldCharType="end"/>
      </w:r>
      <w:r>
        <w:t xml:space="preserve">] er beskrevet, hvordan dette er markeret i svaret på opslag. Det kan være relevant at informere en dokumentanvender-bruger om dette samt om mulighed for, under skærpet logning, at </w:t>
      </w:r>
      <w:r w:rsidR="00EA766C">
        <w:t xml:space="preserve">gentage opslaget ved anvendelse af </w:t>
      </w:r>
      <w:r>
        <w:t>såkaldt værdispring</w:t>
      </w:r>
      <w:r w:rsidR="00EA766C">
        <w:t>. Derved gennemføres opslaget</w:t>
      </w:r>
      <w:r>
        <w:t>, hvor samtykke-begrænsninger tilsidesættes.</w:t>
      </w:r>
    </w:p>
    <w:p w:rsidR="00654432" w:rsidRDefault="000C5D4B" w:rsidP="00A67920">
      <w:pPr>
        <w:pStyle w:val="Heading2"/>
      </w:pPr>
      <w:bookmarkStart w:id="47" w:name="_Toc462257953"/>
      <w:r>
        <w:t>Indhentning</w:t>
      </w:r>
      <w:r w:rsidR="00B454FC">
        <w:t xml:space="preserve"> af </w:t>
      </w:r>
      <w:r w:rsidR="00BA1AC7">
        <w:t>Svareksponeringsservice</w:t>
      </w:r>
      <w:r w:rsidR="00540F7F">
        <w:t>dokumenter</w:t>
      </w:r>
      <w:bookmarkEnd w:id="47"/>
    </w:p>
    <w:p w:rsidR="00C43434" w:rsidRDefault="000C5D4B" w:rsidP="00C43434">
      <w:r>
        <w:t>Indhentning</w:t>
      </w:r>
      <w:r w:rsidR="00C43434">
        <w:t xml:space="preserve"> af dokumenter fra </w:t>
      </w:r>
      <w:r w:rsidR="00C43434" w:rsidRPr="00843846">
        <w:t xml:space="preserve">Dokumentdelingsservicen sker ved brug af Dokumentdelingsservicens </w:t>
      </w:r>
      <w:r w:rsidR="00FB1809" w:rsidRPr="00FB1809">
        <w:t xml:space="preserve">DocumentRepository_RetrieveDocumentSet </w:t>
      </w:r>
      <w:r w:rsidR="00C43434" w:rsidRPr="00843846">
        <w:t>webservice-operation, som beskrevet i [</w:t>
      </w:r>
      <w:r w:rsidR="00B16CA5">
        <w:fldChar w:fldCharType="begin"/>
      </w:r>
      <w:r w:rsidR="00B16CA5">
        <w:instrText xml:space="preserve"> REF dds_udtræk_snitflade \h </w:instrText>
      </w:r>
      <w:r w:rsidR="00B16CA5">
        <w:fldChar w:fldCharType="separate"/>
      </w:r>
      <w:r w:rsidR="00906F72">
        <w:t>Indhentning</w:t>
      </w:r>
      <w:r w:rsidR="00906F72" w:rsidRPr="00D913D6">
        <w:t xml:space="preserve"> snitflade</w:t>
      </w:r>
      <w:r w:rsidR="00B16CA5">
        <w:fldChar w:fldCharType="end"/>
      </w:r>
      <w:r w:rsidR="00C43434" w:rsidRPr="00843846">
        <w:t>].</w:t>
      </w:r>
      <w:r w:rsidR="00C43434">
        <w:t xml:space="preserve"> I det nedenstående fokuseres på den SOAP-body, der skal skabes ved forespørg</w:t>
      </w:r>
      <w:r w:rsidR="006702D6">
        <w:t>sel</w:t>
      </w:r>
      <w:r w:rsidR="00C43434">
        <w:t>, og den SOAP-body, der returneres i svar. Se i øvrigt [</w:t>
      </w:r>
      <w:r w:rsidR="00B16CA5">
        <w:fldChar w:fldCharType="begin"/>
      </w:r>
      <w:r w:rsidR="00B16CA5">
        <w:instrText xml:space="preserve"> REF dds_udtræk_snitflade \h </w:instrText>
      </w:r>
      <w:r w:rsidR="00B16CA5">
        <w:fldChar w:fldCharType="separate"/>
      </w:r>
      <w:r w:rsidR="00906F72">
        <w:t>Indhentning</w:t>
      </w:r>
      <w:r w:rsidR="00906F72" w:rsidRPr="00D913D6">
        <w:t xml:space="preserve"> snitflade</w:t>
      </w:r>
      <w:r w:rsidR="00B16CA5">
        <w:fldChar w:fldCharType="end"/>
      </w:r>
      <w:r w:rsidR="00C43434">
        <w:t>] for fejlkoder</w:t>
      </w:r>
      <w:r w:rsidR="0007450E">
        <w:t>, samt markering i svaret ved utilgængelige dokumenter, dokumenter tilbageholdt grundet samtykke-begrænsninger</w:t>
      </w:r>
      <w:r w:rsidR="00C43434">
        <w:t xml:space="preserve"> mm.</w:t>
      </w:r>
    </w:p>
    <w:p w:rsidR="00C43434" w:rsidRDefault="00C43434" w:rsidP="00C43434">
      <w:pPr>
        <w:pStyle w:val="Heading3"/>
      </w:pPr>
      <w:bookmarkStart w:id="48" w:name="_Toc462257954"/>
      <w:r>
        <w:t>Forespørgsel</w:t>
      </w:r>
      <w:bookmarkEnd w:id="48"/>
    </w:p>
    <w:p w:rsidR="00C43434" w:rsidRDefault="00C43434" w:rsidP="00C43434">
      <w:r>
        <w:t xml:space="preserve">SOAP-body i forespørgslen </w:t>
      </w:r>
      <w:r w:rsidR="00AB3046">
        <w:t>til dokument</w:t>
      </w:r>
      <w:r w:rsidR="000C5D4B">
        <w:t>indhentning</w:t>
      </w:r>
      <w:r>
        <w:t xml:space="preserve"> er struktureret som en såkaldt</w:t>
      </w:r>
      <w:r w:rsidR="00385363">
        <w:t xml:space="preserve"> </w:t>
      </w:r>
      <w:r w:rsidR="00385363" w:rsidRPr="00385363">
        <w:t>RetrieveDocumentSetRequest</w:t>
      </w:r>
      <w:r w:rsidR="00385363">
        <w:t>-struktur.</w:t>
      </w:r>
    </w:p>
    <w:p w:rsidR="00C43434" w:rsidRPr="004647EE" w:rsidRDefault="004647EE" w:rsidP="00C43434">
      <w:r w:rsidRPr="004647EE">
        <w:t xml:space="preserve">For hvert dokument, der ønskes </w:t>
      </w:r>
      <w:r w:rsidR="006C2459">
        <w:t xml:space="preserve">indhentet skabes en DocumentRequest-struktur, hvor det </w:t>
      </w:r>
      <w:r w:rsidRPr="004647EE">
        <w:t>specificeres:</w:t>
      </w:r>
    </w:p>
    <w:p w:rsidR="00A937E1" w:rsidRPr="006C2459" w:rsidRDefault="00A937E1" w:rsidP="00A937E1">
      <w:pPr>
        <w:pStyle w:val="ListBullet"/>
      </w:pPr>
      <w:r>
        <w:rPr>
          <w:lang w:val="en-US"/>
        </w:rPr>
        <w:t>R</w:t>
      </w:r>
      <w:r w:rsidRPr="00C405D0">
        <w:rPr>
          <w:lang w:val="en-US"/>
        </w:rPr>
        <w:t>epositoryUniqueId</w:t>
      </w:r>
    </w:p>
    <w:p w:rsidR="004647EE" w:rsidRPr="006C2459" w:rsidRDefault="00A937E1" w:rsidP="006C2459">
      <w:pPr>
        <w:pStyle w:val="ListBullet"/>
      </w:pPr>
      <w:r>
        <w:rPr>
          <w:lang w:val="en-US"/>
        </w:rPr>
        <w:t>D</w:t>
      </w:r>
      <w:r w:rsidR="006C2459" w:rsidRPr="00E33DBC">
        <w:rPr>
          <w:lang w:val="en-US"/>
        </w:rPr>
        <w:t>ocumentUniqueId</w:t>
      </w:r>
    </w:p>
    <w:p w:rsidR="006C2459" w:rsidRPr="004647EE" w:rsidRDefault="00A937E1" w:rsidP="006C2459">
      <w:pPr>
        <w:pStyle w:val="ListBullet"/>
      </w:pPr>
      <w:r>
        <w:t>H</w:t>
      </w:r>
      <w:r w:rsidR="006C2459" w:rsidRPr="00505C78">
        <w:t>omeCommunityId</w:t>
      </w:r>
      <w:r w:rsidR="00505C78" w:rsidRPr="00505C78">
        <w:t xml:space="preserve"> udfyldes kun såfremt der blev returneret en værdi i </w:t>
      </w:r>
      <w:r w:rsidR="00771A5D">
        <w:t>metadata for dokumentet</w:t>
      </w:r>
      <w:r w:rsidR="00505C78">
        <w:t>.</w:t>
      </w:r>
    </w:p>
    <w:p w:rsidR="004647EE" w:rsidRDefault="00C478DB" w:rsidP="00C43434">
      <w:r>
        <w:t xml:space="preserve">Værdierne tages fra svaret på opslaget, som beskrevet i afsnit </w:t>
      </w:r>
      <w:r>
        <w:fldChar w:fldCharType="begin"/>
      </w:r>
      <w:r>
        <w:instrText xml:space="preserve"> REF _Ref391040362 \r \h </w:instrText>
      </w:r>
      <w:r>
        <w:fldChar w:fldCharType="separate"/>
      </w:r>
      <w:r w:rsidR="00906F72">
        <w:t>2.2.3.1</w:t>
      </w:r>
      <w:r>
        <w:fldChar w:fldCharType="end"/>
      </w:r>
      <w:r>
        <w:t>.</w:t>
      </w:r>
    </w:p>
    <w:p w:rsidR="00C478DB" w:rsidRPr="00010BBB" w:rsidRDefault="00C478DB" w:rsidP="00C43434">
      <w:pPr>
        <w:rPr>
          <w:lang w:val="en-US"/>
        </w:rPr>
      </w:pPr>
      <w:r w:rsidRPr="00010BBB">
        <w:rPr>
          <w:lang w:val="en-US"/>
        </w:rPr>
        <w:t>Eksempel:</w:t>
      </w:r>
    </w:p>
    <w:p w:rsidR="006958CE" w:rsidRPr="000A1B8B" w:rsidRDefault="006958CE" w:rsidP="006958C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010BBB">
        <w:rPr>
          <w:lang w:val="en-US"/>
        </w:rPr>
        <w:t xml:space="preserve">  </w:t>
      </w:r>
      <w:r w:rsidRPr="00DE2B3A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RetrieveDocumentSetRequest&gt;</w:t>
      </w:r>
    </w:p>
    <w:p w:rsidR="006958CE" w:rsidRPr="000A1B8B" w:rsidRDefault="006958CE" w:rsidP="006958C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DocumentRequest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6958CE" w:rsidRPr="000A1B8B" w:rsidRDefault="006958CE" w:rsidP="006958C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RepositoryUniqueId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="000A1B8B"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1.2.3.4.55.66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RepositoryUniqueId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6958CE" w:rsidRPr="000A1B8B" w:rsidRDefault="006958CE" w:rsidP="006958C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   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DocumentUniqueId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12345678901234567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DocumentUniqueId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6958CE" w:rsidRPr="000A1B8B" w:rsidRDefault="006958CE" w:rsidP="006958C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DocumentRequest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6958CE" w:rsidRPr="00706469" w:rsidRDefault="006958CE" w:rsidP="006958CE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lastRenderedPageBreak/>
        <w:t xml:space="preserve"> &lt;/RetrieveDocumentSetRequest&gt;</w:t>
      </w:r>
    </w:p>
    <w:p w:rsidR="006958CE" w:rsidRDefault="006958CE" w:rsidP="00C43434"/>
    <w:p w:rsidR="00057AAA" w:rsidRDefault="00057AAA" w:rsidP="00057AAA">
      <w:pPr>
        <w:pStyle w:val="Heading4"/>
      </w:pPr>
      <w:r>
        <w:t>Håndtering af relation mellem bruger og patient</w:t>
      </w:r>
    </w:p>
    <w:p w:rsidR="00577A3F" w:rsidRDefault="00577A3F" w:rsidP="00057AAA">
      <w:r>
        <w:t>Ved opslag på metadata og indhentning af dokument, anføres i en header</w:t>
      </w:r>
      <w:r w:rsidR="00805E96">
        <w:rPr>
          <w:rStyle w:val="FootnoteReference"/>
        </w:rPr>
        <w:footnoteReference w:id="7"/>
      </w:r>
      <w:r>
        <w:t xml:space="preserve"> i kaldet til Dokumentdelingsservicen, hvorvidt brugeren er borger eller sundhedsperson. I samme header, kan der for bruger af borger-typen anføres en relation mellem bruger og den patient, der laves oplag eller indhentes dokumenter om.</w:t>
      </w:r>
    </w:p>
    <w:p w:rsidR="00B26B9D" w:rsidRDefault="0097718E" w:rsidP="00057AAA">
      <w:r>
        <w:t>Relation mellem</w:t>
      </w:r>
      <w:r w:rsidR="00B26B9D">
        <w:t xml:space="preserve"> bruger og patient er medgivet som parameter i</w:t>
      </w:r>
      <w:r>
        <w:t xml:space="preserve"> kaldet til Svareksponeringsservicen</w:t>
      </w:r>
      <w:r w:rsidR="009131B2">
        <w:t xml:space="preserve"> XDS-adapteren</w:t>
      </w:r>
      <w:r w:rsidR="00B26B9D">
        <w:t xml:space="preserve"> med følgende </w:t>
      </w:r>
      <w:r w:rsidR="009131B2">
        <w:t>tilladte</w:t>
      </w:r>
      <w:r w:rsidR="00B26B9D">
        <w:t xml:space="preserve"> værdier: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57"/>
        <w:gridCol w:w="3325"/>
        <w:gridCol w:w="2508"/>
      </w:tblGrid>
      <w:tr w:rsidR="00577A3F" w:rsidTr="00577A3F">
        <w:tc>
          <w:tcPr>
            <w:tcW w:w="2457" w:type="dxa"/>
          </w:tcPr>
          <w:p w:rsidR="00577A3F" w:rsidRPr="009131B2" w:rsidRDefault="00577A3F" w:rsidP="00057AA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Relation anført ved kald til Dokumentdelingsservicen</w:t>
            </w:r>
          </w:p>
        </w:tc>
        <w:tc>
          <w:tcPr>
            <w:tcW w:w="3382" w:type="dxa"/>
          </w:tcPr>
          <w:p w:rsidR="00577A3F" w:rsidRPr="009131B2" w:rsidRDefault="00577A3F" w:rsidP="00057AAA">
            <w:pPr>
              <w:rPr>
                <w:b/>
                <w:sz w:val="18"/>
                <w:szCs w:val="18"/>
              </w:rPr>
            </w:pPr>
            <w:r w:rsidRPr="009131B2">
              <w:rPr>
                <w:b/>
                <w:sz w:val="18"/>
                <w:szCs w:val="18"/>
              </w:rPr>
              <w:t>Beskrivelse</w:t>
            </w:r>
          </w:p>
        </w:tc>
        <w:tc>
          <w:tcPr>
            <w:tcW w:w="2451" w:type="dxa"/>
          </w:tcPr>
          <w:p w:rsidR="00577A3F" w:rsidRPr="009131B2" w:rsidRDefault="00EB2FE9" w:rsidP="00057AA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Relation videreført til Svareksponeringsservicen</w:t>
            </w:r>
          </w:p>
        </w:tc>
      </w:tr>
      <w:tr w:rsidR="00577A3F" w:rsidTr="00577A3F">
        <w:tc>
          <w:tcPr>
            <w:tcW w:w="2457" w:type="dxa"/>
          </w:tcPr>
          <w:p w:rsidR="00577A3F" w:rsidRPr="009131B2" w:rsidRDefault="00577A3F" w:rsidP="00057AAA">
            <w:pPr>
              <w:rPr>
                <w:sz w:val="18"/>
                <w:szCs w:val="18"/>
              </w:rPr>
            </w:pPr>
            <w:r w:rsidRPr="009131B2">
              <w:rPr>
                <w:sz w:val="18"/>
                <w:szCs w:val="18"/>
                <w:lang w:val="en-GB"/>
              </w:rPr>
              <w:t>"nsi:Citizen"</w:t>
            </w:r>
          </w:p>
        </w:tc>
        <w:tc>
          <w:tcPr>
            <w:tcW w:w="3382" w:type="dxa"/>
          </w:tcPr>
          <w:p w:rsidR="00577A3F" w:rsidRPr="009131B2" w:rsidRDefault="00577A3F" w:rsidP="00057AAA">
            <w:pPr>
              <w:rPr>
                <w:sz w:val="18"/>
                <w:szCs w:val="18"/>
              </w:rPr>
            </w:pPr>
            <w:r w:rsidRPr="009131B2">
              <w:rPr>
                <w:sz w:val="18"/>
                <w:szCs w:val="18"/>
              </w:rPr>
              <w:t>Brugeren er patienten selv</w:t>
            </w:r>
          </w:p>
        </w:tc>
        <w:tc>
          <w:tcPr>
            <w:tcW w:w="2451" w:type="dxa"/>
          </w:tcPr>
          <w:p w:rsidR="00577A3F" w:rsidRPr="009131B2" w:rsidRDefault="00EB2FE9" w:rsidP="00057A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Self</w:t>
            </w:r>
          </w:p>
        </w:tc>
      </w:tr>
      <w:tr w:rsidR="00577A3F" w:rsidTr="00577A3F">
        <w:tc>
          <w:tcPr>
            <w:tcW w:w="2457" w:type="dxa"/>
          </w:tcPr>
          <w:p w:rsidR="00577A3F" w:rsidRPr="009131B2" w:rsidRDefault="00577A3F" w:rsidP="00057AAA">
            <w:pPr>
              <w:rPr>
                <w:sz w:val="18"/>
                <w:szCs w:val="18"/>
              </w:rPr>
            </w:pPr>
            <w:r w:rsidRPr="009131B2">
              <w:rPr>
                <w:sz w:val="18"/>
                <w:szCs w:val="18"/>
                <w:lang w:val="en-GB"/>
              </w:rPr>
              <w:t>"nsi:ChildCustodyHolder"</w:t>
            </w:r>
          </w:p>
        </w:tc>
        <w:tc>
          <w:tcPr>
            <w:tcW w:w="3382" w:type="dxa"/>
          </w:tcPr>
          <w:p w:rsidR="00577A3F" w:rsidRPr="009131B2" w:rsidRDefault="00577A3F" w:rsidP="00057AAA">
            <w:pPr>
              <w:rPr>
                <w:sz w:val="18"/>
                <w:szCs w:val="18"/>
              </w:rPr>
            </w:pPr>
            <w:r w:rsidRPr="009131B2">
              <w:rPr>
                <w:sz w:val="18"/>
                <w:szCs w:val="18"/>
              </w:rPr>
              <w:t>Brugeren har forældremyndighed over patienten</w:t>
            </w:r>
          </w:p>
        </w:tc>
        <w:tc>
          <w:tcPr>
            <w:tcW w:w="2451" w:type="dxa"/>
          </w:tcPr>
          <w:p w:rsidR="00577A3F" w:rsidRPr="009131B2" w:rsidRDefault="00EB2FE9" w:rsidP="00057A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Parent</w:t>
            </w:r>
          </w:p>
        </w:tc>
      </w:tr>
      <w:tr w:rsidR="00577A3F" w:rsidTr="00577A3F">
        <w:tc>
          <w:tcPr>
            <w:tcW w:w="2457" w:type="dxa"/>
          </w:tcPr>
          <w:p w:rsidR="00577A3F" w:rsidRPr="009131B2" w:rsidRDefault="00577A3F" w:rsidP="00057AAA">
            <w:pPr>
              <w:rPr>
                <w:sz w:val="18"/>
                <w:szCs w:val="18"/>
              </w:rPr>
            </w:pPr>
            <w:r w:rsidRPr="009131B2">
              <w:rPr>
                <w:sz w:val="18"/>
                <w:szCs w:val="18"/>
                <w:lang w:val="en-GB"/>
              </w:rPr>
              <w:t>"nsi:Guardian"</w:t>
            </w:r>
          </w:p>
        </w:tc>
        <w:tc>
          <w:tcPr>
            <w:tcW w:w="3382" w:type="dxa"/>
          </w:tcPr>
          <w:p w:rsidR="00577A3F" w:rsidRPr="009131B2" w:rsidRDefault="00577A3F" w:rsidP="00057AAA">
            <w:pPr>
              <w:rPr>
                <w:sz w:val="18"/>
                <w:szCs w:val="18"/>
              </w:rPr>
            </w:pPr>
            <w:r w:rsidRPr="009131B2">
              <w:rPr>
                <w:sz w:val="18"/>
                <w:szCs w:val="18"/>
              </w:rPr>
              <w:t>Brugeren er værge for patienten</w:t>
            </w:r>
          </w:p>
        </w:tc>
        <w:tc>
          <w:tcPr>
            <w:tcW w:w="2451" w:type="dxa"/>
          </w:tcPr>
          <w:p w:rsidR="00577A3F" w:rsidRPr="009131B2" w:rsidRDefault="00EB2FE9" w:rsidP="00057A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Guardian</w:t>
            </w:r>
          </w:p>
        </w:tc>
      </w:tr>
      <w:tr w:rsidR="00577A3F" w:rsidTr="00577A3F">
        <w:tc>
          <w:tcPr>
            <w:tcW w:w="2457" w:type="dxa"/>
          </w:tcPr>
          <w:p w:rsidR="00577A3F" w:rsidRPr="009131B2" w:rsidRDefault="00577A3F" w:rsidP="00057AAA">
            <w:pPr>
              <w:rPr>
                <w:sz w:val="18"/>
                <w:szCs w:val="18"/>
              </w:rPr>
            </w:pPr>
            <w:r w:rsidRPr="009131B2">
              <w:rPr>
                <w:sz w:val="18"/>
                <w:szCs w:val="18"/>
                <w:lang w:val="en-GB"/>
              </w:rPr>
              <w:t>"nsi:ProxyHolder"</w:t>
            </w:r>
          </w:p>
        </w:tc>
        <w:tc>
          <w:tcPr>
            <w:tcW w:w="3382" w:type="dxa"/>
          </w:tcPr>
          <w:p w:rsidR="00577A3F" w:rsidRPr="009131B2" w:rsidRDefault="00577A3F" w:rsidP="00EB2FE9">
            <w:pPr>
              <w:rPr>
                <w:sz w:val="18"/>
                <w:szCs w:val="18"/>
              </w:rPr>
            </w:pPr>
            <w:r w:rsidRPr="009131B2">
              <w:rPr>
                <w:sz w:val="18"/>
                <w:szCs w:val="18"/>
              </w:rPr>
              <w:t xml:space="preserve">Brugeren </w:t>
            </w:r>
            <w:r w:rsidR="00EB2FE9">
              <w:rPr>
                <w:sz w:val="18"/>
                <w:szCs w:val="18"/>
              </w:rPr>
              <w:t>er</w:t>
            </w:r>
            <w:r w:rsidRPr="009131B2">
              <w:rPr>
                <w:sz w:val="18"/>
                <w:szCs w:val="18"/>
              </w:rPr>
              <w:t xml:space="preserve"> fuldmagt</w:t>
            </w:r>
            <w:r w:rsidR="00EB2FE9">
              <w:rPr>
                <w:sz w:val="18"/>
                <w:szCs w:val="18"/>
              </w:rPr>
              <w:t xml:space="preserve">shaver i forhold til </w:t>
            </w:r>
            <w:r w:rsidRPr="009131B2">
              <w:rPr>
                <w:sz w:val="18"/>
                <w:szCs w:val="18"/>
              </w:rPr>
              <w:t>patienten</w:t>
            </w:r>
          </w:p>
        </w:tc>
        <w:tc>
          <w:tcPr>
            <w:tcW w:w="2451" w:type="dxa"/>
          </w:tcPr>
          <w:p w:rsidR="00577A3F" w:rsidRPr="009131B2" w:rsidRDefault="00EB2FE9" w:rsidP="00057A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Proxy</w:t>
            </w:r>
          </w:p>
        </w:tc>
      </w:tr>
    </w:tbl>
    <w:p w:rsidR="00E531DA" w:rsidRPr="00984122" w:rsidRDefault="00E531DA" w:rsidP="00B26B9D">
      <w:pPr>
        <w:rPr>
          <w:sz w:val="18"/>
          <w:szCs w:val="18"/>
        </w:rPr>
      </w:pPr>
    </w:p>
    <w:p w:rsidR="00E531DA" w:rsidRPr="00057AAA" w:rsidRDefault="009131B2" w:rsidP="00057AAA">
      <w:r>
        <w:t xml:space="preserve">Såfremt der ikke er medgivet en relation vil relationen automatisk blive </w:t>
      </w:r>
      <w:r w:rsidR="00805E96">
        <w:t>videreført til Svareksponeringsservicen som</w:t>
      </w:r>
      <w:r>
        <w:t xml:space="preserve"> ”Self” </w:t>
      </w:r>
      <w:r w:rsidR="00805E96">
        <w:t xml:space="preserve">for borger-type brugere </w:t>
      </w:r>
      <w:r>
        <w:t>såfremt patient-id’et og bruger-id’et er identiske.</w:t>
      </w:r>
      <w:r w:rsidR="00EE5F06">
        <w:t xml:space="preserve"> Se [</w:t>
      </w:r>
      <w:r w:rsidR="00EE5F06">
        <w:fldChar w:fldCharType="begin"/>
      </w:r>
      <w:r w:rsidR="00EE5F06">
        <w:instrText xml:space="preserve"> REF ses_snitflade \h </w:instrText>
      </w:r>
      <w:r w:rsidR="00EE5F06">
        <w:fldChar w:fldCharType="separate"/>
      </w:r>
      <w:r w:rsidR="00906F72">
        <w:t>Svareksponeringsservice snitflade</w:t>
      </w:r>
      <w:r w:rsidR="00EE5F06">
        <w:fldChar w:fldCharType="end"/>
      </w:r>
      <w:r w:rsidR="00EE5F06">
        <w:t>] for nærmere beskrivelse af behandlingen af forespørgslen ved de forskellige relationer.</w:t>
      </w:r>
    </w:p>
    <w:p w:rsidR="00C43434" w:rsidRDefault="00C43434" w:rsidP="00C43434">
      <w:pPr>
        <w:pStyle w:val="Heading3"/>
      </w:pPr>
      <w:bookmarkStart w:id="49" w:name="_Toc462257955"/>
      <w:r>
        <w:t>Svar</w:t>
      </w:r>
      <w:bookmarkEnd w:id="49"/>
    </w:p>
    <w:p w:rsidR="00C43434" w:rsidRPr="0007450E" w:rsidRDefault="00C43434" w:rsidP="0007450E">
      <w:pPr>
        <w:rPr>
          <w:highlight w:val="yellow"/>
        </w:rPr>
      </w:pPr>
      <w:r w:rsidRPr="00C478DB">
        <w:t xml:space="preserve">Svarets SOAP-body indeholder </w:t>
      </w:r>
      <w:r w:rsidR="0007450E" w:rsidRPr="00C478DB">
        <w:t xml:space="preserve">få </w:t>
      </w:r>
      <w:r w:rsidRPr="00C478DB">
        <w:t>dokument-metadata</w:t>
      </w:r>
      <w:r w:rsidR="00C478DB" w:rsidRPr="00C478DB">
        <w:t xml:space="preserve"> for fremfundne dokumenter</w:t>
      </w:r>
      <w:r w:rsidR="0007450E" w:rsidRPr="00C478DB">
        <w:t xml:space="preserve">, herunder </w:t>
      </w:r>
      <w:r w:rsidR="00C478DB" w:rsidRPr="00C478DB">
        <w:t xml:space="preserve">for hvert dokument en </w:t>
      </w:r>
      <w:r w:rsidR="0007450E" w:rsidRPr="00C478DB">
        <w:t>reference til en MTOM encoded repr</w:t>
      </w:r>
      <w:r w:rsidR="00C478DB" w:rsidRPr="00C478DB">
        <w:t>æ</w:t>
      </w:r>
      <w:r w:rsidR="0007450E" w:rsidRPr="00C478DB">
        <w:t>sentation af dokumentet</w:t>
      </w:r>
      <w:r w:rsidR="00C478DB" w:rsidRPr="00C478DB">
        <w:t xml:space="preserve"> indeholdt i HTTP response</w:t>
      </w:r>
      <w:r w:rsidR="0007450E" w:rsidRPr="00C478DB">
        <w:t>.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3F7F7F"/>
          <w:sz w:val="16"/>
          <w:szCs w:val="16"/>
          <w:lang w:val="en-US"/>
        </w:rPr>
      </w:pPr>
      <w:r w:rsidRPr="0007450E">
        <w:t xml:space="preserve">  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&lt;RetrieveDocumentSetResponse&gt;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 xml:space="preserve">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DocumentResponse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RepositoryUniqueId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="000A1B8B"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1.2.3.4.55.66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RepositoryUniqueId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DocumentUniqueId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12345678901234567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DocumentUniqueId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mimeType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text/xml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mimeType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xop:Include</w:t>
      </w:r>
      <w:r w:rsidRPr="000A1B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A1B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xmlns:xop</w:t>
      </w: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A1B8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"http://www.w3.org/2004/08/xop/include"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sz w:val="16"/>
          <w:szCs w:val="16"/>
          <w:lang w:val="en-US"/>
        </w:rPr>
        <w:t xml:space="preserve">      </w:t>
      </w:r>
      <w:r w:rsidRPr="000A1B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href</w:t>
      </w: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A1B8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"cid:2f35d330-b1c3-4799-8655-18a22e55e518-10@urn%3Aihe%3Aiti%3Axds-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b%3A2007"</w:t>
      </w:r>
      <w:r w:rsidRPr="000A1B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DE2B3A" w:rsidRPr="000A1B8B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DocumentResponse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DE2B3A" w:rsidRPr="00706469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A1B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A1B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RetrieveDocumentSetResponse</w:t>
      </w:r>
      <w:r w:rsidRPr="000A1B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DE2B3A" w:rsidRDefault="00DE2B3A" w:rsidP="00DE2B3A">
      <w:pPr>
        <w:pStyle w:val="ListNumber"/>
        <w:numPr>
          <w:ilvl w:val="0"/>
          <w:numId w:val="0"/>
        </w:numPr>
        <w:ind w:left="283" w:hanging="283"/>
        <w:rPr>
          <w:highlight w:val="yellow"/>
          <w:lang w:val="en-US"/>
        </w:rPr>
      </w:pPr>
    </w:p>
    <w:p w:rsidR="00DE2B3A" w:rsidRPr="00012457" w:rsidRDefault="00C478DB" w:rsidP="005E1F8B">
      <w:r w:rsidRPr="00012457">
        <w:t xml:space="preserve">Dokumentets indhold er fastholdt </w:t>
      </w:r>
      <w:r w:rsidR="00012457" w:rsidRPr="00012457">
        <w:t>i HTTP-svaret:</w:t>
      </w:r>
    </w:p>
    <w:p w:rsidR="00DE2B3A" w:rsidRPr="00D71739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b/>
          <w:sz w:val="16"/>
          <w:szCs w:val="16"/>
          <w:lang w:val="en-US"/>
        </w:rPr>
      </w:pPr>
      <w:r w:rsidRPr="00D71739">
        <w:rPr>
          <w:rFonts w:ascii="Courier New" w:eastAsia="Cambria" w:hAnsi="Courier New" w:cs="Courier New"/>
          <w:b/>
          <w:color w:val="000000"/>
          <w:sz w:val="16"/>
          <w:szCs w:val="16"/>
          <w:lang w:val="en-US"/>
        </w:rPr>
        <w:t>--uuid:058cdd20-9071-41d2-9f57-4a8b1f901997</w:t>
      </w:r>
    </w:p>
    <w:p w:rsidR="00DE2B3A" w:rsidRPr="00D71739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b/>
          <w:sz w:val="16"/>
          <w:szCs w:val="16"/>
          <w:lang w:val="en-US"/>
        </w:rPr>
      </w:pPr>
      <w:r w:rsidRPr="00D71739">
        <w:rPr>
          <w:rFonts w:ascii="Courier New" w:eastAsia="Cambria" w:hAnsi="Courier New" w:cs="Courier New"/>
          <w:b/>
          <w:color w:val="000000"/>
          <w:sz w:val="16"/>
          <w:szCs w:val="16"/>
          <w:lang w:val="en-US"/>
        </w:rPr>
        <w:t>Content-Type: application/octet-stream</w:t>
      </w:r>
    </w:p>
    <w:p w:rsidR="00DE2B3A" w:rsidRPr="00D71739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b/>
          <w:sz w:val="16"/>
          <w:szCs w:val="16"/>
          <w:lang w:val="en-US"/>
        </w:rPr>
      </w:pPr>
      <w:r w:rsidRPr="00D71739">
        <w:rPr>
          <w:rFonts w:ascii="Courier New" w:eastAsia="Cambria" w:hAnsi="Courier New" w:cs="Courier New"/>
          <w:b/>
          <w:color w:val="000000"/>
          <w:sz w:val="16"/>
          <w:szCs w:val="16"/>
          <w:lang w:val="en-US"/>
        </w:rPr>
        <w:t>Content-Transfer-Encoding: binary</w:t>
      </w:r>
    </w:p>
    <w:p w:rsidR="00DE2B3A" w:rsidRPr="00D71739" w:rsidRDefault="00DE2B3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b/>
          <w:color w:val="000000"/>
          <w:sz w:val="16"/>
          <w:szCs w:val="16"/>
          <w:lang w:val="en-US"/>
        </w:rPr>
      </w:pPr>
      <w:r w:rsidRPr="00D71739">
        <w:rPr>
          <w:rFonts w:ascii="Courier New" w:eastAsia="Cambria" w:hAnsi="Courier New" w:cs="Courier New"/>
          <w:b/>
          <w:color w:val="000000"/>
          <w:sz w:val="16"/>
          <w:szCs w:val="16"/>
          <w:lang w:val="en-US"/>
        </w:rPr>
        <w:t xml:space="preserve">Content-ID: </w:t>
      </w:r>
      <w:r w:rsidRPr="00D71739">
        <w:rPr>
          <w:rFonts w:ascii="Courier New" w:eastAsia="Cambria" w:hAnsi="Courier New" w:cs="Courier New"/>
          <w:b/>
          <w:color w:val="000000" w:themeColor="text1"/>
          <w:sz w:val="16"/>
          <w:szCs w:val="16"/>
          <w:lang w:val="en-US"/>
        </w:rPr>
        <w:t>&lt;</w:t>
      </w:r>
      <w:r w:rsidRPr="00D71739">
        <w:rPr>
          <w:rFonts w:ascii="Courier New" w:eastAsia="Cambria" w:hAnsi="Courier New" w:cs="Courier New"/>
          <w:b/>
          <w:color w:val="000000"/>
          <w:sz w:val="16"/>
          <w:szCs w:val="16"/>
          <w:lang w:val="en-US"/>
        </w:rPr>
        <w:t>2f35d330-b1c3-4799-8655-18a22e55e518-10@urn:ihe:iti:xds-b:2007&gt;</w:t>
      </w:r>
    </w:p>
    <w:p w:rsidR="001929BA" w:rsidRPr="000A1B8B" w:rsidRDefault="001929BA" w:rsidP="00DE2B3A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b/>
          <w:i/>
          <w:sz w:val="16"/>
          <w:szCs w:val="16"/>
          <w:highlight w:val="yellow"/>
        </w:rPr>
      </w:pPr>
      <w:r w:rsidRPr="00D71739">
        <w:rPr>
          <w:rFonts w:ascii="Courier New" w:eastAsia="Cambria" w:hAnsi="Courier New" w:cs="Courier New"/>
          <w:b/>
          <w:color w:val="000000"/>
          <w:sz w:val="16"/>
          <w:szCs w:val="16"/>
        </w:rPr>
        <w:t xml:space="preserve">… </w:t>
      </w:r>
      <w:r w:rsidR="001404E6" w:rsidRPr="00D71739">
        <w:rPr>
          <w:rFonts w:ascii="Courier New" w:eastAsia="Cambria" w:hAnsi="Courier New" w:cs="Courier New"/>
          <w:b/>
          <w:i/>
          <w:color w:val="000000"/>
          <w:sz w:val="16"/>
          <w:szCs w:val="16"/>
        </w:rPr>
        <w:t>MTOM-</w:t>
      </w:r>
      <w:r w:rsidRPr="00D71739">
        <w:rPr>
          <w:rFonts w:ascii="Courier New" w:eastAsia="Cambria" w:hAnsi="Courier New" w:cs="Courier New"/>
          <w:b/>
          <w:i/>
          <w:color w:val="000000"/>
          <w:sz w:val="16"/>
          <w:szCs w:val="16"/>
        </w:rPr>
        <w:t>encod</w:t>
      </w:r>
      <w:r w:rsidR="001404E6" w:rsidRPr="00D71739">
        <w:rPr>
          <w:rFonts w:ascii="Courier New" w:eastAsia="Cambria" w:hAnsi="Courier New" w:cs="Courier New"/>
          <w:b/>
          <w:i/>
          <w:color w:val="000000"/>
          <w:sz w:val="16"/>
          <w:szCs w:val="16"/>
        </w:rPr>
        <w:t>ing af dokument</w:t>
      </w:r>
      <w:r w:rsidR="0007450E" w:rsidRPr="00D71739">
        <w:rPr>
          <w:rFonts w:ascii="Courier New" w:eastAsia="Cambria" w:hAnsi="Courier New" w:cs="Courier New"/>
          <w:b/>
          <w:i/>
          <w:color w:val="000000"/>
          <w:sz w:val="16"/>
          <w:szCs w:val="16"/>
        </w:rPr>
        <w:t>et</w:t>
      </w:r>
    </w:p>
    <w:p w:rsidR="00DE2B3A" w:rsidRPr="00FA7065" w:rsidRDefault="00DE2B3A" w:rsidP="00DE2B3A">
      <w:pPr>
        <w:pStyle w:val="ListNumber"/>
        <w:numPr>
          <w:ilvl w:val="0"/>
          <w:numId w:val="0"/>
        </w:numPr>
        <w:ind w:left="283" w:hanging="283"/>
        <w:rPr>
          <w:highlight w:val="yellow"/>
        </w:rPr>
      </w:pPr>
    </w:p>
    <w:p w:rsidR="00C43434" w:rsidRDefault="0007450E" w:rsidP="0007450E">
      <w:r w:rsidRPr="00012457">
        <w:lastRenderedPageBreak/>
        <w:t>Hvordan dokumentet/dokumenterne aflæses i praksis vil afhænge af hvilket webservice-framework, der er anvendt af dokumentanvender. Det kan være så simpelt som at få et byte array returneret ved et getDocument()-kald.</w:t>
      </w:r>
    </w:p>
    <w:p w:rsidR="00A94C01" w:rsidRDefault="00A94C01" w:rsidP="0007450E">
      <w:r>
        <w:t>Som ved opslag kan samtykke-begrænsninger bevirke, at data tilbageholdes. I [</w:t>
      </w:r>
      <w:r w:rsidR="007F56B4">
        <w:fldChar w:fldCharType="begin"/>
      </w:r>
      <w:r w:rsidR="007F56B4">
        <w:instrText xml:space="preserve"> REF dds_udtræk_snitflade \h </w:instrText>
      </w:r>
      <w:r w:rsidR="007F56B4">
        <w:fldChar w:fldCharType="separate"/>
      </w:r>
      <w:r w:rsidR="00906F72">
        <w:t>Indhentning</w:t>
      </w:r>
      <w:r w:rsidR="00906F72" w:rsidRPr="00D913D6">
        <w:t xml:space="preserve"> snitflade</w:t>
      </w:r>
      <w:r w:rsidR="007F56B4">
        <w:fldChar w:fldCharType="end"/>
      </w:r>
      <w:r w:rsidR="007F56B4">
        <w:t>]</w:t>
      </w:r>
      <w:r>
        <w:t xml:space="preserve"> er beskrevet, hvordan dette er markeret i svaret på </w:t>
      </w:r>
      <w:r w:rsidR="000C5D4B">
        <w:t>indhentning</w:t>
      </w:r>
      <w:r>
        <w:t>. Det kan være relevant at informere en dokumentanvender-bruger om dette samt om mulighed for, under skærpet logning, at foretage såkaldt værdispring, hvor samtykke-begrænsninger tilsidesættes.</w:t>
      </w:r>
    </w:p>
    <w:p w:rsidR="00A94C01" w:rsidRPr="005421DE" w:rsidRDefault="00A94C01" w:rsidP="0007450E">
      <w:pPr>
        <w:rPr>
          <w:highlight w:val="yellow"/>
        </w:rPr>
      </w:pPr>
      <w:r>
        <w:t xml:space="preserve">Desuden skal </w:t>
      </w:r>
      <w:r w:rsidR="004F08D9">
        <w:t xml:space="preserve">en </w:t>
      </w:r>
      <w:r>
        <w:t xml:space="preserve">dokumentanvender </w:t>
      </w:r>
      <w:r w:rsidR="004F08D9">
        <w:t>overveje</w:t>
      </w:r>
      <w:r>
        <w:t xml:space="preserve"> en strategi for håndtering af situationer, hvor dokumentkilden er utilgængelig</w:t>
      </w:r>
      <w:r w:rsidR="000A1B8B">
        <w:t xml:space="preserve">, </w:t>
      </w:r>
      <w:r>
        <w:t>ikke svarer rettidigt</w:t>
      </w:r>
      <w:r w:rsidR="000A1B8B">
        <w:t xml:space="preserve">, </w:t>
      </w:r>
      <w:r>
        <w:t xml:space="preserve">eller </w:t>
      </w:r>
      <w:r w:rsidR="000A1B8B">
        <w:t xml:space="preserve">er </w:t>
      </w:r>
      <w:r>
        <w:t>ukendt. Se [</w:t>
      </w:r>
      <w:r w:rsidR="007F56B4">
        <w:fldChar w:fldCharType="begin"/>
      </w:r>
      <w:r w:rsidR="007F56B4">
        <w:instrText xml:space="preserve"> REF dds_udtræk_snitflade \h </w:instrText>
      </w:r>
      <w:r w:rsidR="007F56B4">
        <w:fldChar w:fldCharType="separate"/>
      </w:r>
      <w:r w:rsidR="00906F72">
        <w:t>Indhentning</w:t>
      </w:r>
      <w:r w:rsidR="00906F72" w:rsidRPr="00D913D6">
        <w:t xml:space="preserve"> snitflade</w:t>
      </w:r>
      <w:r w:rsidR="007F56B4">
        <w:fldChar w:fldCharType="end"/>
      </w:r>
      <w:r>
        <w:t>] for beskrivelse af, hvordan disse situationer er markeret i svaret.</w:t>
      </w:r>
    </w:p>
    <w:p w:rsidR="00CF0831" w:rsidRPr="00D71739" w:rsidRDefault="00457233" w:rsidP="006F5E28">
      <w:pPr>
        <w:pStyle w:val="Heading2"/>
      </w:pPr>
      <w:bookmarkStart w:id="50" w:name="_Toc462257956"/>
      <w:r w:rsidRPr="00D71739">
        <w:t xml:space="preserve">Videre behandling af fremfundne </w:t>
      </w:r>
      <w:r w:rsidR="006702D6" w:rsidRPr="00D71739">
        <w:t>laboratoriesvars</w:t>
      </w:r>
      <w:r w:rsidRPr="00D71739">
        <w:t>dokumenter</w:t>
      </w:r>
      <w:bookmarkEnd w:id="50"/>
    </w:p>
    <w:p w:rsidR="000A17F8" w:rsidRPr="00D71739" w:rsidRDefault="000A1B8B" w:rsidP="006F5E28">
      <w:r w:rsidRPr="00D71739">
        <w:t>Den videre behandling af laboratoriesvarsdokumenter forudsættes kendt af dokumentanvender. Se beskrivelsen</w:t>
      </w:r>
      <w:r w:rsidR="00D71739">
        <w:t xml:space="preserve"> i [</w:t>
      </w:r>
      <w:r w:rsidR="00D71739">
        <w:fldChar w:fldCharType="begin"/>
      </w:r>
      <w:r w:rsidR="00D71739">
        <w:instrText xml:space="preserve"> REF ses_snitflade \h </w:instrText>
      </w:r>
      <w:r w:rsidR="00D71739">
        <w:fldChar w:fldCharType="separate"/>
      </w:r>
      <w:r w:rsidR="00906F72">
        <w:t>Svareksponeringsservice snitflade</w:t>
      </w:r>
      <w:r w:rsidR="00D71739">
        <w:fldChar w:fldCharType="end"/>
      </w:r>
      <w:r w:rsidR="00D71739">
        <w:t>].</w:t>
      </w:r>
      <w:r w:rsidR="00DF3EA1">
        <w:t xml:space="preserve"> Dog er brug af Privacy Information Header i svaret ikke aktuel, da denne alene benyttes til samtykkekontrol i Dokumentdelingsservicen. Et laboratoriesvarsdokument returneret fra Dokumentdelingsservicen er altså uden Privacy Information Header.</w:t>
      </w:r>
      <w:bookmarkEnd w:id="1"/>
    </w:p>
    <w:sectPr w:rsidR="000A17F8" w:rsidRPr="00D71739" w:rsidSect="00C6206D">
      <w:footerReference w:type="default" r:id="rId8"/>
      <w:headerReference w:type="first" r:id="rId9"/>
      <w:footerReference w:type="first" r:id="rId10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1577" w:rsidRDefault="00E41577">
      <w:r>
        <w:separator/>
      </w:r>
    </w:p>
  </w:endnote>
  <w:endnote w:type="continuationSeparator" w:id="0">
    <w:p w:rsidR="00E41577" w:rsidRDefault="00E415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00"/>
    <w:family w:val="swiss"/>
    <w:pitch w:val="variable"/>
    <w:sig w:usb0="E7002EFF" w:usb1="D200FDFF" w:usb2="0A246029" w:usb3="00000000" w:csb0="000001FF" w:csb1="00000000"/>
  </w:font>
  <w:font w:name="Lohit Hindi">
    <w:altName w:val="MS Mincho"/>
    <w:charset w:val="80"/>
    <w:family w:val="auto"/>
    <w:pitch w:val="variable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BF0" w:rsidRDefault="006C4BF0" w:rsidP="00211381">
    <w:pPr>
      <w:tabs>
        <w:tab w:val="left" w:pos="0"/>
        <w:tab w:val="right" w:pos="8222"/>
      </w:tabs>
      <w:jc w:val="left"/>
    </w:pPr>
    <w:fldSimple w:instr=" DOCPROPERTY  Component  \* MERGEFORMAT ">
      <w:r>
        <w:t>Svareksponeringsservice-laboratoriesvar via dokumentdeling</w:t>
      </w:r>
    </w:fldSimple>
    <w:r>
      <w:t xml:space="preserve">, version </w:t>
    </w:r>
    <w:fldSimple w:instr=" DOCPROPERTY  ComponentVersion  \* MERGEFORMAT ">
      <w:r>
        <w:t>1.0</w:t>
      </w:r>
    </w:fldSimple>
    <w:r>
      <w:t xml:space="preserve"> </w:t>
    </w:r>
    <w:r>
      <w:tab/>
      <w:t xml:space="preserve">Side </w:t>
    </w:r>
    <w:r>
      <w:fldChar w:fldCharType="begin"/>
    </w:r>
    <w:r>
      <w:instrText xml:space="preserve"> PAGE </w:instrText>
    </w:r>
    <w:r>
      <w:fldChar w:fldCharType="separate"/>
    </w:r>
    <w:r w:rsidR="00906F72">
      <w:rPr>
        <w:noProof/>
      </w:rPr>
      <w:t>2</w:t>
    </w:r>
    <w:r>
      <w:rPr>
        <w:noProof/>
      </w:rPr>
      <w:fldChar w:fldCharType="end"/>
    </w:r>
    <w:r>
      <w:t xml:space="preserve"> af </w:t>
    </w:r>
    <w:r>
      <w:fldChar w:fldCharType="begin"/>
    </w:r>
    <w:r>
      <w:instrText xml:space="preserve"> NUMPAGES </w:instrText>
    </w:r>
    <w:r>
      <w:fldChar w:fldCharType="separate"/>
    </w:r>
    <w:r w:rsidR="00906F72">
      <w:rPr>
        <w:noProof/>
      </w:rPr>
      <w:t>13</w:t>
    </w:r>
    <w:r>
      <w:rPr>
        <w:noProof/>
      </w:rPr>
      <w:fldChar w:fldCharType="end"/>
    </w:r>
  </w:p>
  <w:p w:rsidR="006C4BF0" w:rsidRPr="006024A2" w:rsidRDefault="006C4BF0" w:rsidP="00211381">
    <w:pPr>
      <w:jc w:val="left"/>
      <w:rPr>
        <w:sz w:val="16"/>
        <w:szCs w:val="16"/>
        <w:lang w:val="en-GB"/>
      </w:rPr>
    </w:pPr>
    <w:r w:rsidRPr="00211381">
      <w:rPr>
        <w:sz w:val="16"/>
        <w:szCs w:val="16"/>
      </w:rPr>
      <w:fldChar w:fldCharType="begin"/>
    </w:r>
    <w:r w:rsidRPr="006024A2">
      <w:rPr>
        <w:sz w:val="16"/>
        <w:szCs w:val="16"/>
        <w:lang w:val="en-GB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GB"/>
      </w:rPr>
      <w:t>SSE/11734/IFS/0020</w:t>
    </w:r>
    <w:r w:rsidRPr="00211381">
      <w:rPr>
        <w:sz w:val="16"/>
        <w:szCs w:val="16"/>
      </w:rPr>
      <w:fldChar w:fldCharType="end"/>
    </w:r>
    <w:r w:rsidRPr="006024A2">
      <w:rPr>
        <w:sz w:val="16"/>
        <w:szCs w:val="16"/>
        <w:lang w:val="en-GB"/>
      </w:rPr>
      <w:t xml:space="preserve"> </w:t>
    </w:r>
    <w:r w:rsidRPr="006024A2">
      <w:rPr>
        <w:color w:val="FFFFFF" w:themeColor="background1"/>
        <w:sz w:val="16"/>
        <w:szCs w:val="16"/>
        <w:lang w:val="en-GB"/>
      </w:rPr>
      <w:t>$</w:t>
    </w:r>
    <w:r w:rsidRPr="006024A2">
      <w:rPr>
        <w:sz w:val="16"/>
        <w:szCs w:val="16"/>
        <w:lang w:val="en-GB"/>
      </w:rPr>
      <w:t>Revision: 1.8</w:t>
    </w:r>
    <w:r w:rsidRPr="006024A2">
      <w:rPr>
        <w:color w:val="FFFFFF"/>
        <w:sz w:val="16"/>
        <w:szCs w:val="16"/>
        <w:lang w:val="en-GB"/>
      </w:rPr>
      <w:t>$</w:t>
    </w:r>
    <w:r w:rsidRPr="006024A2">
      <w:rPr>
        <w:sz w:val="16"/>
        <w:szCs w:val="16"/>
        <w:lang w:val="en-GB"/>
      </w:rPr>
      <w:t xml:space="preserve"> </w:t>
    </w:r>
    <w:r w:rsidRPr="006024A2">
      <w:rPr>
        <w:color w:val="FFFFFF"/>
        <w:sz w:val="16"/>
        <w:szCs w:val="16"/>
        <w:lang w:val="en-GB"/>
      </w:rPr>
      <w:t>$</w:t>
    </w:r>
    <w:r w:rsidRPr="006024A2">
      <w:rPr>
        <w:sz w:val="16"/>
        <w:szCs w:val="16"/>
        <w:lang w:val="en-GB"/>
      </w:rPr>
      <w:t>Date: 21 Sep 2016</w:t>
    </w:r>
    <w:r w:rsidRPr="006024A2">
      <w:rPr>
        <w:color w:val="FFFFFF"/>
        <w:sz w:val="16"/>
        <w:szCs w:val="16"/>
        <w:lang w:val="en-GB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BF0" w:rsidRDefault="006C4BF0" w:rsidP="00FC7FE3">
    <w:pPr>
      <w:tabs>
        <w:tab w:val="left" w:pos="0"/>
        <w:tab w:val="right" w:pos="8222"/>
      </w:tabs>
      <w:jc w:val="left"/>
    </w:pPr>
    <w:fldSimple w:instr=" DOCPROPERTY  Component  \* MERGEFORMAT ">
      <w:r>
        <w:t>Svareksponeringsservice-laboratoriesvar via dokumentdeling</w:t>
      </w:r>
    </w:fldSimple>
    <w:r>
      <w:t xml:space="preserve">, version </w:t>
    </w:r>
    <w:fldSimple w:instr=" DOCPROPERTY  ComponentVersion  \* MERGEFORMAT ">
      <w:r>
        <w:t>1.0</w:t>
      </w:r>
    </w:fldSimple>
    <w:r>
      <w:t xml:space="preserve"> </w:t>
    </w:r>
    <w:r>
      <w:tab/>
      <w:t xml:space="preserve">Side </w:t>
    </w:r>
    <w:r>
      <w:fldChar w:fldCharType="begin"/>
    </w:r>
    <w:r>
      <w:instrText xml:space="preserve"> PAGE </w:instrText>
    </w:r>
    <w:r>
      <w:fldChar w:fldCharType="separate"/>
    </w:r>
    <w:r w:rsidR="00906F72">
      <w:rPr>
        <w:noProof/>
      </w:rPr>
      <w:t>1</w:t>
    </w:r>
    <w:r>
      <w:rPr>
        <w:noProof/>
      </w:rPr>
      <w:fldChar w:fldCharType="end"/>
    </w:r>
    <w:r>
      <w:t xml:space="preserve"> af </w:t>
    </w:r>
    <w:r>
      <w:fldChar w:fldCharType="begin"/>
    </w:r>
    <w:r>
      <w:instrText xml:space="preserve"> NUMPAGES </w:instrText>
    </w:r>
    <w:r>
      <w:fldChar w:fldCharType="separate"/>
    </w:r>
    <w:r w:rsidR="00906F72">
      <w:rPr>
        <w:noProof/>
      </w:rPr>
      <w:t>13</w:t>
    </w:r>
    <w:r>
      <w:rPr>
        <w:noProof/>
      </w:rPr>
      <w:fldChar w:fldCharType="end"/>
    </w:r>
  </w:p>
  <w:p w:rsidR="006C4BF0" w:rsidRPr="00211381" w:rsidRDefault="006C4BF0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SSE/11734/IFS/0020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1.8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21 Sep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1577" w:rsidRDefault="00E41577">
      <w:r>
        <w:separator/>
      </w:r>
    </w:p>
  </w:footnote>
  <w:footnote w:type="continuationSeparator" w:id="0">
    <w:p w:rsidR="00E41577" w:rsidRDefault="00E41577">
      <w:r>
        <w:continuationSeparator/>
      </w:r>
    </w:p>
  </w:footnote>
  <w:footnote w:id="1">
    <w:p w:rsidR="006C4BF0" w:rsidRDefault="006C4BF0">
      <w:pPr>
        <w:pStyle w:val="FootnoteText"/>
      </w:pPr>
      <w:r>
        <w:rPr>
          <w:rStyle w:val="FootnoteReference"/>
        </w:rPr>
        <w:footnoteRef/>
      </w:r>
      <w:r>
        <w:t xml:space="preserve"> S</w:t>
      </w:r>
      <w:r w:rsidRPr="004F3D11">
        <w:t>e https://www.nspop.dk/display/web/Aftaler (Aftaler)</w:t>
      </w:r>
      <w:r>
        <w:t>.</w:t>
      </w:r>
    </w:p>
  </w:footnote>
  <w:footnote w:id="2">
    <w:p w:rsidR="006C4BF0" w:rsidRDefault="006C4BF0">
      <w:pPr>
        <w:pStyle w:val="FootnoteText"/>
      </w:pPr>
      <w:r>
        <w:rPr>
          <w:rStyle w:val="FootnoteReference"/>
        </w:rPr>
        <w:footnoteRef/>
      </w:r>
      <w:r>
        <w:t xml:space="preserve"> S</w:t>
      </w:r>
      <w:r w:rsidRPr="004F3D11">
        <w:t>e https://www.nspop.dk/pages/viewpage.action?pageId=25663385 (FAQ Fælles</w:t>
      </w:r>
      <w:r>
        <w:t xml:space="preserve"> </w:t>
      </w:r>
      <w:r w:rsidRPr="004F3D11">
        <w:t>testmiljøer)</w:t>
      </w:r>
      <w:r>
        <w:t>.</w:t>
      </w:r>
    </w:p>
  </w:footnote>
  <w:footnote w:id="3">
    <w:p w:rsidR="006C4BF0" w:rsidRDefault="006C4BF0" w:rsidP="00050DFE">
      <w:pPr>
        <w:pStyle w:val="FootnoteText"/>
      </w:pPr>
      <w:r>
        <w:rPr>
          <w:rStyle w:val="FootnoteReference"/>
        </w:rPr>
        <w:footnoteRef/>
      </w:r>
      <w:r w:rsidRPr="00050DFE">
        <w:t xml:space="preserve"> </w:t>
      </w:r>
      <w:r>
        <w:t xml:space="preserve">At det er varianten FindDocuments afspejles af, at det indlejrede AdhocQuery element benytter id-attribut med værdien </w:t>
      </w:r>
      <w:r w:rsidRPr="00050DFE">
        <w:t>urn:uuid:14d4debf-8f97-4251-9a74-</w:t>
      </w:r>
      <w:r>
        <w:t xml:space="preserve">a90016b0af0d, der er </w:t>
      </w:r>
      <w:r w:rsidRPr="00050DFE">
        <w:t>query id</w:t>
      </w:r>
      <w:r>
        <w:t xml:space="preserve"> defineret for FindDocuments.</w:t>
      </w:r>
      <w:r w:rsidRPr="00050DFE">
        <w:t xml:space="preserve"> </w:t>
      </w:r>
    </w:p>
    <w:p w:rsidR="006C4BF0" w:rsidRDefault="006C4BF0" w:rsidP="002E570E">
      <w:pPr>
        <w:pStyle w:val="FootnoteText"/>
      </w:pPr>
    </w:p>
  </w:footnote>
  <w:footnote w:id="4">
    <w:p w:rsidR="006C4BF0" w:rsidRDefault="006C4BF0" w:rsidP="000D35E8">
      <w:pPr>
        <w:pStyle w:val="FootnoteText"/>
      </w:pPr>
      <w:r>
        <w:rPr>
          <w:rStyle w:val="FootnoteReference"/>
        </w:rPr>
        <w:footnoteRef/>
      </w:r>
      <w:r>
        <w:t xml:space="preserve"> DTM er beskrevet i ITI TF-3 afsnit 4.1.7.</w:t>
      </w:r>
    </w:p>
  </w:footnote>
  <w:footnote w:id="5">
    <w:p w:rsidR="006C4BF0" w:rsidRDefault="006C4BF0" w:rsidP="000D35E8">
      <w:pPr>
        <w:pStyle w:val="FootnoteText"/>
      </w:pPr>
      <w:r>
        <w:rPr>
          <w:rStyle w:val="FootnoteReference"/>
        </w:rPr>
        <w:footnoteRef/>
      </w:r>
      <w:r>
        <w:t xml:space="preserve"> DTM er beskrevet i ITI TF-3 afsnit 4.1.7.</w:t>
      </w:r>
    </w:p>
  </w:footnote>
  <w:footnote w:id="6">
    <w:p w:rsidR="006C4BF0" w:rsidRPr="00A40077" w:rsidRDefault="006C4BF0">
      <w:pPr>
        <w:pStyle w:val="FootnoteText"/>
        <w:rPr>
          <w:lang w:val="en-GB"/>
        </w:rPr>
      </w:pPr>
      <w:r w:rsidRPr="009C043C">
        <w:rPr>
          <w:rStyle w:val="FootnoteReference"/>
        </w:rPr>
        <w:footnoteRef/>
      </w:r>
      <w:r w:rsidRPr="009C043C">
        <w:rPr>
          <w:lang w:val="en-GB"/>
        </w:rPr>
        <w:t xml:space="preserve"> Koden 11502-2 angiver et LABORATORY REPORT.TOTAL Dokument i kodesystemet Logical Observation Identifiers Names and Codes (LOINC) identificeret ved OID 2.16.840.1.113883.6.1.</w:t>
      </w:r>
    </w:p>
  </w:footnote>
  <w:footnote w:id="7">
    <w:p w:rsidR="00805E96" w:rsidRPr="00805E96" w:rsidRDefault="00805E96">
      <w:pPr>
        <w:pStyle w:val="FootnoteText"/>
      </w:pPr>
      <w:r>
        <w:rPr>
          <w:rStyle w:val="FootnoteReference"/>
        </w:rPr>
        <w:footnoteRef/>
      </w:r>
      <w:r w:rsidRPr="00805E96">
        <w:t xml:space="preserve"> Dette er Healthcare Service User Identification (HSUID) headeren til Dokumentdelingsservicen. </w:t>
      </w:r>
      <w:r>
        <w:t xml:space="preserve">Relation sættes i attributten </w:t>
      </w:r>
      <w:r w:rsidRPr="00805E96">
        <w:t>nsi:CitizenUserRelation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BF0" w:rsidRDefault="006C4BF0" w:rsidP="00C6206D">
    <w:pPr>
      <w:pBdr>
        <w:bottom w:val="single" w:sz="4" w:space="1" w:color="auto"/>
      </w:pBdr>
      <w:jc w:val="left"/>
    </w:pPr>
    <w:r w:rsidRPr="00517AC0">
      <w:rPr>
        <w:noProof/>
        <w:lang w:val="en-GB" w:eastAsia="en-GB"/>
      </w:rPr>
      <w:drawing>
        <wp:inline distT="0" distB="0" distL="0" distR="0" wp14:anchorId="4EA4C768" wp14:editId="2282BFCB">
          <wp:extent cx="1703070" cy="742950"/>
          <wp:effectExtent l="0" t="0" r="0" b="0"/>
          <wp:docPr id="10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9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30172" cy="7547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C4BF0" w:rsidRDefault="006C4BF0" w:rsidP="00C6206D">
    <w:pPr>
      <w:pBdr>
        <w:bottom w:val="single" w:sz="4" w:space="1" w:color="auto"/>
      </w:pBdr>
      <w:jc w:val="left"/>
    </w:pPr>
  </w:p>
  <w:p w:rsidR="006C4BF0" w:rsidRDefault="006C4BF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21FF62EE"/>
    <w:multiLevelType w:val="hybridMultilevel"/>
    <w:tmpl w:val="E03CFC7A"/>
    <w:lvl w:ilvl="0" w:tplc="10F0399E">
      <w:start w:val="20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44781E"/>
    <w:multiLevelType w:val="multilevel"/>
    <w:tmpl w:val="D038AB2C"/>
    <w:name w:val="Number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/>
        <w:color w:val="auto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10">
    <w:nsid w:val="46724874"/>
    <w:multiLevelType w:val="hybridMultilevel"/>
    <w:tmpl w:val="CD6C5A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>
    <w:nsid w:val="5399625A"/>
    <w:multiLevelType w:val="hybridMultilevel"/>
    <w:tmpl w:val="97C85C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DE3996"/>
    <w:multiLevelType w:val="hybridMultilevel"/>
    <w:tmpl w:val="CD6C5A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7"/>
  </w:num>
  <w:num w:numId="3">
    <w:abstractNumId w:val="12"/>
  </w:num>
  <w:num w:numId="4">
    <w:abstractNumId w:val="11"/>
  </w:num>
  <w:num w:numId="5">
    <w:abstractNumId w:val="6"/>
  </w:num>
  <w:num w:numId="6">
    <w:abstractNumId w:val="15"/>
  </w:num>
  <w:num w:numId="7">
    <w:abstractNumId w:val="8"/>
  </w:num>
  <w:num w:numId="8">
    <w:abstractNumId w:val="9"/>
  </w:num>
  <w:num w:numId="9">
    <w:abstractNumId w:val="5"/>
  </w:num>
  <w:num w:numId="10">
    <w:abstractNumId w:val="10"/>
  </w:num>
  <w:num w:numId="11">
    <w:abstractNumId w:val="14"/>
  </w:num>
  <w:num w:numId="12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DAF"/>
    <w:rsid w:val="00001602"/>
    <w:rsid w:val="00003AE1"/>
    <w:rsid w:val="00003FF3"/>
    <w:rsid w:val="00007AA3"/>
    <w:rsid w:val="00010BBB"/>
    <w:rsid w:val="00012457"/>
    <w:rsid w:val="000138A9"/>
    <w:rsid w:val="000140AB"/>
    <w:rsid w:val="0001510A"/>
    <w:rsid w:val="000201D9"/>
    <w:rsid w:val="000208AF"/>
    <w:rsid w:val="00020EC0"/>
    <w:rsid w:val="0002219A"/>
    <w:rsid w:val="00022F53"/>
    <w:rsid w:val="000231E8"/>
    <w:rsid w:val="00027144"/>
    <w:rsid w:val="0003148E"/>
    <w:rsid w:val="00034FF0"/>
    <w:rsid w:val="00041E68"/>
    <w:rsid w:val="00044520"/>
    <w:rsid w:val="00050DFE"/>
    <w:rsid w:val="000551DF"/>
    <w:rsid w:val="00057AAA"/>
    <w:rsid w:val="00057F9C"/>
    <w:rsid w:val="00057FC4"/>
    <w:rsid w:val="000603B9"/>
    <w:rsid w:val="00061AEE"/>
    <w:rsid w:val="000625E2"/>
    <w:rsid w:val="000650E8"/>
    <w:rsid w:val="000653E0"/>
    <w:rsid w:val="00066962"/>
    <w:rsid w:val="00067629"/>
    <w:rsid w:val="0007450E"/>
    <w:rsid w:val="00075867"/>
    <w:rsid w:val="0007613D"/>
    <w:rsid w:val="00077624"/>
    <w:rsid w:val="000806A0"/>
    <w:rsid w:val="000864F8"/>
    <w:rsid w:val="0009144A"/>
    <w:rsid w:val="00095C4A"/>
    <w:rsid w:val="0009709E"/>
    <w:rsid w:val="000A177D"/>
    <w:rsid w:val="000A17F8"/>
    <w:rsid w:val="000A1B8B"/>
    <w:rsid w:val="000A1BE6"/>
    <w:rsid w:val="000A39D0"/>
    <w:rsid w:val="000A4C55"/>
    <w:rsid w:val="000A7A21"/>
    <w:rsid w:val="000B1157"/>
    <w:rsid w:val="000B3232"/>
    <w:rsid w:val="000C01ED"/>
    <w:rsid w:val="000C1814"/>
    <w:rsid w:val="000C5D4B"/>
    <w:rsid w:val="000C7318"/>
    <w:rsid w:val="000D24A2"/>
    <w:rsid w:val="000D35E8"/>
    <w:rsid w:val="000D4D06"/>
    <w:rsid w:val="000E5C62"/>
    <w:rsid w:val="000F2683"/>
    <w:rsid w:val="000F2F2E"/>
    <w:rsid w:val="000F3736"/>
    <w:rsid w:val="000F3C46"/>
    <w:rsid w:val="000F3CFD"/>
    <w:rsid w:val="000F4715"/>
    <w:rsid w:val="000F5603"/>
    <w:rsid w:val="00100636"/>
    <w:rsid w:val="00102020"/>
    <w:rsid w:val="001031CE"/>
    <w:rsid w:val="001062E2"/>
    <w:rsid w:val="001068E0"/>
    <w:rsid w:val="00107E59"/>
    <w:rsid w:val="00114496"/>
    <w:rsid w:val="0011693E"/>
    <w:rsid w:val="001259C9"/>
    <w:rsid w:val="00134434"/>
    <w:rsid w:val="00136DBF"/>
    <w:rsid w:val="00137385"/>
    <w:rsid w:val="001403B3"/>
    <w:rsid w:val="001404E6"/>
    <w:rsid w:val="00141502"/>
    <w:rsid w:val="00145DB3"/>
    <w:rsid w:val="0014776D"/>
    <w:rsid w:val="00150CCA"/>
    <w:rsid w:val="001615B2"/>
    <w:rsid w:val="001615DB"/>
    <w:rsid w:val="00165602"/>
    <w:rsid w:val="00167794"/>
    <w:rsid w:val="001677D6"/>
    <w:rsid w:val="0017097E"/>
    <w:rsid w:val="00172CDF"/>
    <w:rsid w:val="001753BE"/>
    <w:rsid w:val="001806B7"/>
    <w:rsid w:val="001827E9"/>
    <w:rsid w:val="00182950"/>
    <w:rsid w:val="00182BA7"/>
    <w:rsid w:val="00186F91"/>
    <w:rsid w:val="0019248D"/>
    <w:rsid w:val="001929BA"/>
    <w:rsid w:val="00193058"/>
    <w:rsid w:val="00197ECF"/>
    <w:rsid w:val="001A06BE"/>
    <w:rsid w:val="001A07D0"/>
    <w:rsid w:val="001A6727"/>
    <w:rsid w:val="001A6D47"/>
    <w:rsid w:val="001B04B1"/>
    <w:rsid w:val="001B0799"/>
    <w:rsid w:val="001B0C4E"/>
    <w:rsid w:val="001B2017"/>
    <w:rsid w:val="001B3516"/>
    <w:rsid w:val="001C0C4A"/>
    <w:rsid w:val="001C32E7"/>
    <w:rsid w:val="001C4528"/>
    <w:rsid w:val="001C4CEC"/>
    <w:rsid w:val="001C52F7"/>
    <w:rsid w:val="001C6547"/>
    <w:rsid w:val="001D1267"/>
    <w:rsid w:val="001D1732"/>
    <w:rsid w:val="001D1BB9"/>
    <w:rsid w:val="001D3422"/>
    <w:rsid w:val="001D40FB"/>
    <w:rsid w:val="001D512D"/>
    <w:rsid w:val="001D5573"/>
    <w:rsid w:val="001D707F"/>
    <w:rsid w:val="001D7F40"/>
    <w:rsid w:val="001E4C73"/>
    <w:rsid w:val="00201FCA"/>
    <w:rsid w:val="00202157"/>
    <w:rsid w:val="00202901"/>
    <w:rsid w:val="0020738F"/>
    <w:rsid w:val="00210308"/>
    <w:rsid w:val="00211381"/>
    <w:rsid w:val="0021282D"/>
    <w:rsid w:val="00215DDC"/>
    <w:rsid w:val="00223FB9"/>
    <w:rsid w:val="00225DAB"/>
    <w:rsid w:val="002279F8"/>
    <w:rsid w:val="002343FD"/>
    <w:rsid w:val="002377E5"/>
    <w:rsid w:val="00237A0F"/>
    <w:rsid w:val="00241092"/>
    <w:rsid w:val="00241938"/>
    <w:rsid w:val="00244252"/>
    <w:rsid w:val="002469F0"/>
    <w:rsid w:val="00255AEB"/>
    <w:rsid w:val="00255FDE"/>
    <w:rsid w:val="00256E38"/>
    <w:rsid w:val="0026184C"/>
    <w:rsid w:val="00263CC1"/>
    <w:rsid w:val="00265BCA"/>
    <w:rsid w:val="00265F0B"/>
    <w:rsid w:val="002739A0"/>
    <w:rsid w:val="002749CA"/>
    <w:rsid w:val="00280B4E"/>
    <w:rsid w:val="00283FD6"/>
    <w:rsid w:val="00285934"/>
    <w:rsid w:val="00287C72"/>
    <w:rsid w:val="002905CE"/>
    <w:rsid w:val="002910C6"/>
    <w:rsid w:val="00292CFD"/>
    <w:rsid w:val="002943C9"/>
    <w:rsid w:val="00295042"/>
    <w:rsid w:val="002A2BE2"/>
    <w:rsid w:val="002A4E8A"/>
    <w:rsid w:val="002A5C56"/>
    <w:rsid w:val="002A742C"/>
    <w:rsid w:val="002B081D"/>
    <w:rsid w:val="002B6C71"/>
    <w:rsid w:val="002B72D5"/>
    <w:rsid w:val="002B744B"/>
    <w:rsid w:val="002C16C8"/>
    <w:rsid w:val="002C3053"/>
    <w:rsid w:val="002C3333"/>
    <w:rsid w:val="002C39F5"/>
    <w:rsid w:val="002C73BC"/>
    <w:rsid w:val="002D253F"/>
    <w:rsid w:val="002D2F0C"/>
    <w:rsid w:val="002D43C5"/>
    <w:rsid w:val="002D4FC9"/>
    <w:rsid w:val="002D7AF6"/>
    <w:rsid w:val="002D7B0D"/>
    <w:rsid w:val="002E0954"/>
    <w:rsid w:val="002E31B0"/>
    <w:rsid w:val="002E34E1"/>
    <w:rsid w:val="002E570E"/>
    <w:rsid w:val="002E6097"/>
    <w:rsid w:val="002F22EC"/>
    <w:rsid w:val="002F6117"/>
    <w:rsid w:val="002F69FC"/>
    <w:rsid w:val="002F7EEE"/>
    <w:rsid w:val="00302B35"/>
    <w:rsid w:val="00303381"/>
    <w:rsid w:val="0030514F"/>
    <w:rsid w:val="00305AA3"/>
    <w:rsid w:val="003062FB"/>
    <w:rsid w:val="00307845"/>
    <w:rsid w:val="00307BBA"/>
    <w:rsid w:val="00311302"/>
    <w:rsid w:val="0031269C"/>
    <w:rsid w:val="00312E5E"/>
    <w:rsid w:val="0031704C"/>
    <w:rsid w:val="00317773"/>
    <w:rsid w:val="003215FC"/>
    <w:rsid w:val="00321AE7"/>
    <w:rsid w:val="00322BEA"/>
    <w:rsid w:val="00323074"/>
    <w:rsid w:val="00324966"/>
    <w:rsid w:val="00326AB1"/>
    <w:rsid w:val="00326CC2"/>
    <w:rsid w:val="0032790A"/>
    <w:rsid w:val="00330468"/>
    <w:rsid w:val="00331978"/>
    <w:rsid w:val="0033345B"/>
    <w:rsid w:val="00337894"/>
    <w:rsid w:val="003412F6"/>
    <w:rsid w:val="00341993"/>
    <w:rsid w:val="00343A42"/>
    <w:rsid w:val="003464C5"/>
    <w:rsid w:val="003531D6"/>
    <w:rsid w:val="0035340E"/>
    <w:rsid w:val="0035608A"/>
    <w:rsid w:val="00361CAA"/>
    <w:rsid w:val="0037354D"/>
    <w:rsid w:val="003747D2"/>
    <w:rsid w:val="00374EAC"/>
    <w:rsid w:val="00375CF9"/>
    <w:rsid w:val="00383677"/>
    <w:rsid w:val="00385363"/>
    <w:rsid w:val="00385B62"/>
    <w:rsid w:val="00386940"/>
    <w:rsid w:val="00387D15"/>
    <w:rsid w:val="003900A4"/>
    <w:rsid w:val="00394E37"/>
    <w:rsid w:val="003A3586"/>
    <w:rsid w:val="003A6DF8"/>
    <w:rsid w:val="003B04D3"/>
    <w:rsid w:val="003B19EC"/>
    <w:rsid w:val="003B249B"/>
    <w:rsid w:val="003B29D7"/>
    <w:rsid w:val="003B2EAD"/>
    <w:rsid w:val="003B557E"/>
    <w:rsid w:val="003B67C7"/>
    <w:rsid w:val="003B731B"/>
    <w:rsid w:val="003C0216"/>
    <w:rsid w:val="003C3FE8"/>
    <w:rsid w:val="003C51A6"/>
    <w:rsid w:val="003C57DF"/>
    <w:rsid w:val="003C5CF2"/>
    <w:rsid w:val="003D286D"/>
    <w:rsid w:val="003D671E"/>
    <w:rsid w:val="003E3BB9"/>
    <w:rsid w:val="003E60DA"/>
    <w:rsid w:val="003E7223"/>
    <w:rsid w:val="003F14CD"/>
    <w:rsid w:val="003F153F"/>
    <w:rsid w:val="003F424A"/>
    <w:rsid w:val="003F4678"/>
    <w:rsid w:val="003F492B"/>
    <w:rsid w:val="003F60B6"/>
    <w:rsid w:val="003F671B"/>
    <w:rsid w:val="003F6759"/>
    <w:rsid w:val="003F74DB"/>
    <w:rsid w:val="004003E1"/>
    <w:rsid w:val="00401C93"/>
    <w:rsid w:val="004067D2"/>
    <w:rsid w:val="00411977"/>
    <w:rsid w:val="00411BA9"/>
    <w:rsid w:val="00413A91"/>
    <w:rsid w:val="004141CA"/>
    <w:rsid w:val="00424D16"/>
    <w:rsid w:val="00427B48"/>
    <w:rsid w:val="0043139C"/>
    <w:rsid w:val="004322B9"/>
    <w:rsid w:val="0043397E"/>
    <w:rsid w:val="00437003"/>
    <w:rsid w:val="00437564"/>
    <w:rsid w:val="00440D5B"/>
    <w:rsid w:val="00441B67"/>
    <w:rsid w:val="004437C1"/>
    <w:rsid w:val="00451AD8"/>
    <w:rsid w:val="00451E74"/>
    <w:rsid w:val="0045245D"/>
    <w:rsid w:val="0045607C"/>
    <w:rsid w:val="00457233"/>
    <w:rsid w:val="0045732B"/>
    <w:rsid w:val="004579D4"/>
    <w:rsid w:val="00460A82"/>
    <w:rsid w:val="00460AE5"/>
    <w:rsid w:val="004624B2"/>
    <w:rsid w:val="004642FD"/>
    <w:rsid w:val="004647EE"/>
    <w:rsid w:val="00471824"/>
    <w:rsid w:val="0047230C"/>
    <w:rsid w:val="004724E5"/>
    <w:rsid w:val="00472B35"/>
    <w:rsid w:val="00473B97"/>
    <w:rsid w:val="00475ADD"/>
    <w:rsid w:val="00475F08"/>
    <w:rsid w:val="0047606E"/>
    <w:rsid w:val="00477261"/>
    <w:rsid w:val="004839F1"/>
    <w:rsid w:val="00483AF9"/>
    <w:rsid w:val="00484010"/>
    <w:rsid w:val="004852D4"/>
    <w:rsid w:val="0048644B"/>
    <w:rsid w:val="00486DAA"/>
    <w:rsid w:val="00486F10"/>
    <w:rsid w:val="00490427"/>
    <w:rsid w:val="004958B8"/>
    <w:rsid w:val="004960C8"/>
    <w:rsid w:val="00496E3B"/>
    <w:rsid w:val="00497821"/>
    <w:rsid w:val="004A03ED"/>
    <w:rsid w:val="004B02D9"/>
    <w:rsid w:val="004B1180"/>
    <w:rsid w:val="004B1B0E"/>
    <w:rsid w:val="004B389F"/>
    <w:rsid w:val="004B4C68"/>
    <w:rsid w:val="004B7216"/>
    <w:rsid w:val="004C3EBB"/>
    <w:rsid w:val="004C547F"/>
    <w:rsid w:val="004D03F3"/>
    <w:rsid w:val="004D21DC"/>
    <w:rsid w:val="004D4903"/>
    <w:rsid w:val="004D7752"/>
    <w:rsid w:val="004D7C12"/>
    <w:rsid w:val="004E07D2"/>
    <w:rsid w:val="004E151B"/>
    <w:rsid w:val="004E780C"/>
    <w:rsid w:val="004F08D9"/>
    <w:rsid w:val="004F22D9"/>
    <w:rsid w:val="004F34B3"/>
    <w:rsid w:val="004F38D8"/>
    <w:rsid w:val="004F3C50"/>
    <w:rsid w:val="004F3D11"/>
    <w:rsid w:val="004F4E6E"/>
    <w:rsid w:val="004F6BC4"/>
    <w:rsid w:val="00500213"/>
    <w:rsid w:val="005027DF"/>
    <w:rsid w:val="00504AA3"/>
    <w:rsid w:val="00505BA0"/>
    <w:rsid w:val="00505C78"/>
    <w:rsid w:val="00511621"/>
    <w:rsid w:val="0051549D"/>
    <w:rsid w:val="005162D7"/>
    <w:rsid w:val="00521238"/>
    <w:rsid w:val="00521D22"/>
    <w:rsid w:val="00526E8B"/>
    <w:rsid w:val="00527F2A"/>
    <w:rsid w:val="00531BD8"/>
    <w:rsid w:val="00532CCE"/>
    <w:rsid w:val="00534375"/>
    <w:rsid w:val="0054009D"/>
    <w:rsid w:val="005407DB"/>
    <w:rsid w:val="00540F7F"/>
    <w:rsid w:val="00541832"/>
    <w:rsid w:val="005421DE"/>
    <w:rsid w:val="005421E5"/>
    <w:rsid w:val="005445EE"/>
    <w:rsid w:val="00547C29"/>
    <w:rsid w:val="00551B39"/>
    <w:rsid w:val="00560341"/>
    <w:rsid w:val="00565222"/>
    <w:rsid w:val="00571994"/>
    <w:rsid w:val="00571F55"/>
    <w:rsid w:val="0057432A"/>
    <w:rsid w:val="00574393"/>
    <w:rsid w:val="00574645"/>
    <w:rsid w:val="00577582"/>
    <w:rsid w:val="00577A3F"/>
    <w:rsid w:val="00581384"/>
    <w:rsid w:val="00581D28"/>
    <w:rsid w:val="005831B8"/>
    <w:rsid w:val="00583C9E"/>
    <w:rsid w:val="005842B2"/>
    <w:rsid w:val="005853B8"/>
    <w:rsid w:val="0059033C"/>
    <w:rsid w:val="00591FD8"/>
    <w:rsid w:val="00595AFB"/>
    <w:rsid w:val="005A57A0"/>
    <w:rsid w:val="005B29B7"/>
    <w:rsid w:val="005C6B08"/>
    <w:rsid w:val="005D1027"/>
    <w:rsid w:val="005D1A5D"/>
    <w:rsid w:val="005D2446"/>
    <w:rsid w:val="005D61A2"/>
    <w:rsid w:val="005D61C1"/>
    <w:rsid w:val="005D7E2A"/>
    <w:rsid w:val="005D7F79"/>
    <w:rsid w:val="005E06D0"/>
    <w:rsid w:val="005E1326"/>
    <w:rsid w:val="005E159C"/>
    <w:rsid w:val="005E1F8B"/>
    <w:rsid w:val="005E3287"/>
    <w:rsid w:val="005E5127"/>
    <w:rsid w:val="005E5795"/>
    <w:rsid w:val="005E741B"/>
    <w:rsid w:val="005F07F0"/>
    <w:rsid w:val="005F12B0"/>
    <w:rsid w:val="005F460C"/>
    <w:rsid w:val="005F6BC3"/>
    <w:rsid w:val="006024A2"/>
    <w:rsid w:val="0060264D"/>
    <w:rsid w:val="00602B18"/>
    <w:rsid w:val="00602EB7"/>
    <w:rsid w:val="00604A85"/>
    <w:rsid w:val="00605240"/>
    <w:rsid w:val="00610E84"/>
    <w:rsid w:val="0061154E"/>
    <w:rsid w:val="006208A3"/>
    <w:rsid w:val="00621EB7"/>
    <w:rsid w:val="0062642D"/>
    <w:rsid w:val="006327D6"/>
    <w:rsid w:val="006349F5"/>
    <w:rsid w:val="0064221E"/>
    <w:rsid w:val="00643E9F"/>
    <w:rsid w:val="00647268"/>
    <w:rsid w:val="0065092F"/>
    <w:rsid w:val="00653491"/>
    <w:rsid w:val="00654335"/>
    <w:rsid w:val="00654432"/>
    <w:rsid w:val="006571CC"/>
    <w:rsid w:val="0066471D"/>
    <w:rsid w:val="00665997"/>
    <w:rsid w:val="006702D6"/>
    <w:rsid w:val="0067067D"/>
    <w:rsid w:val="0067210B"/>
    <w:rsid w:val="00675256"/>
    <w:rsid w:val="00675492"/>
    <w:rsid w:val="00684586"/>
    <w:rsid w:val="006856D3"/>
    <w:rsid w:val="00686AF4"/>
    <w:rsid w:val="00694BAD"/>
    <w:rsid w:val="006952A1"/>
    <w:rsid w:val="006958CE"/>
    <w:rsid w:val="00697BC7"/>
    <w:rsid w:val="006A062C"/>
    <w:rsid w:val="006A15EA"/>
    <w:rsid w:val="006A2ECB"/>
    <w:rsid w:val="006A33D8"/>
    <w:rsid w:val="006A4B13"/>
    <w:rsid w:val="006A63D5"/>
    <w:rsid w:val="006B024A"/>
    <w:rsid w:val="006B3627"/>
    <w:rsid w:val="006B4EA1"/>
    <w:rsid w:val="006B5979"/>
    <w:rsid w:val="006B5EDF"/>
    <w:rsid w:val="006C2459"/>
    <w:rsid w:val="006C43E3"/>
    <w:rsid w:val="006C4BF0"/>
    <w:rsid w:val="006C5EC8"/>
    <w:rsid w:val="006C6DF0"/>
    <w:rsid w:val="006D15CB"/>
    <w:rsid w:val="006D38DD"/>
    <w:rsid w:val="006D5858"/>
    <w:rsid w:val="006E0138"/>
    <w:rsid w:val="006E1B8E"/>
    <w:rsid w:val="006E1F4C"/>
    <w:rsid w:val="006E2647"/>
    <w:rsid w:val="006F1020"/>
    <w:rsid w:val="006F178F"/>
    <w:rsid w:val="006F486C"/>
    <w:rsid w:val="006F58C4"/>
    <w:rsid w:val="006F5E28"/>
    <w:rsid w:val="00702A22"/>
    <w:rsid w:val="00703235"/>
    <w:rsid w:val="00703BAB"/>
    <w:rsid w:val="00704231"/>
    <w:rsid w:val="00705AEB"/>
    <w:rsid w:val="00705F7D"/>
    <w:rsid w:val="007061D3"/>
    <w:rsid w:val="00707F35"/>
    <w:rsid w:val="007162D0"/>
    <w:rsid w:val="00716C15"/>
    <w:rsid w:val="00717768"/>
    <w:rsid w:val="0071792B"/>
    <w:rsid w:val="00717EE7"/>
    <w:rsid w:val="00720007"/>
    <w:rsid w:val="0072227A"/>
    <w:rsid w:val="00723BE6"/>
    <w:rsid w:val="007240EA"/>
    <w:rsid w:val="00724825"/>
    <w:rsid w:val="00726636"/>
    <w:rsid w:val="007432CB"/>
    <w:rsid w:val="007436CF"/>
    <w:rsid w:val="007441E5"/>
    <w:rsid w:val="00745254"/>
    <w:rsid w:val="00750439"/>
    <w:rsid w:val="00752634"/>
    <w:rsid w:val="00755BF4"/>
    <w:rsid w:val="00756FBF"/>
    <w:rsid w:val="00763979"/>
    <w:rsid w:val="0076478C"/>
    <w:rsid w:val="007701D3"/>
    <w:rsid w:val="00770AD7"/>
    <w:rsid w:val="00771A5D"/>
    <w:rsid w:val="0077315D"/>
    <w:rsid w:val="00774C88"/>
    <w:rsid w:val="00775A78"/>
    <w:rsid w:val="00776BB9"/>
    <w:rsid w:val="00777F74"/>
    <w:rsid w:val="00780AA4"/>
    <w:rsid w:val="007820E9"/>
    <w:rsid w:val="00785EF4"/>
    <w:rsid w:val="0079081B"/>
    <w:rsid w:val="007944CD"/>
    <w:rsid w:val="0079587A"/>
    <w:rsid w:val="00796C51"/>
    <w:rsid w:val="007975C8"/>
    <w:rsid w:val="007A11EB"/>
    <w:rsid w:val="007A2406"/>
    <w:rsid w:val="007B0AC4"/>
    <w:rsid w:val="007B38D1"/>
    <w:rsid w:val="007B46A5"/>
    <w:rsid w:val="007C4463"/>
    <w:rsid w:val="007C44C8"/>
    <w:rsid w:val="007C6759"/>
    <w:rsid w:val="007D1DF0"/>
    <w:rsid w:val="007D1FB8"/>
    <w:rsid w:val="007D30F6"/>
    <w:rsid w:val="007D6DE4"/>
    <w:rsid w:val="007D7D30"/>
    <w:rsid w:val="007D7D3D"/>
    <w:rsid w:val="007D7FEF"/>
    <w:rsid w:val="007E01FB"/>
    <w:rsid w:val="007E09F9"/>
    <w:rsid w:val="007E0C49"/>
    <w:rsid w:val="007E1FC9"/>
    <w:rsid w:val="007E4579"/>
    <w:rsid w:val="007E4D01"/>
    <w:rsid w:val="007E5F20"/>
    <w:rsid w:val="007E704B"/>
    <w:rsid w:val="007E7C51"/>
    <w:rsid w:val="007F1F95"/>
    <w:rsid w:val="007F249B"/>
    <w:rsid w:val="007F26C6"/>
    <w:rsid w:val="007F56B4"/>
    <w:rsid w:val="007F5F8A"/>
    <w:rsid w:val="007F7205"/>
    <w:rsid w:val="0080161F"/>
    <w:rsid w:val="00803B8B"/>
    <w:rsid w:val="00803E53"/>
    <w:rsid w:val="008051C9"/>
    <w:rsid w:val="00805E96"/>
    <w:rsid w:val="00806D8E"/>
    <w:rsid w:val="008143C6"/>
    <w:rsid w:val="008175E3"/>
    <w:rsid w:val="00821776"/>
    <w:rsid w:val="0082296A"/>
    <w:rsid w:val="008231EB"/>
    <w:rsid w:val="00823293"/>
    <w:rsid w:val="0083032D"/>
    <w:rsid w:val="0083126F"/>
    <w:rsid w:val="00832771"/>
    <w:rsid w:val="00833359"/>
    <w:rsid w:val="00834750"/>
    <w:rsid w:val="0083479E"/>
    <w:rsid w:val="008347D6"/>
    <w:rsid w:val="00835418"/>
    <w:rsid w:val="008354D6"/>
    <w:rsid w:val="00842252"/>
    <w:rsid w:val="00842DF7"/>
    <w:rsid w:val="00843846"/>
    <w:rsid w:val="0084660B"/>
    <w:rsid w:val="00850EE2"/>
    <w:rsid w:val="0085503E"/>
    <w:rsid w:val="00855A3C"/>
    <w:rsid w:val="00856749"/>
    <w:rsid w:val="008577FE"/>
    <w:rsid w:val="00860243"/>
    <w:rsid w:val="00861F31"/>
    <w:rsid w:val="008638F9"/>
    <w:rsid w:val="008648BB"/>
    <w:rsid w:val="0086789A"/>
    <w:rsid w:val="008678F6"/>
    <w:rsid w:val="00873DBD"/>
    <w:rsid w:val="0087406F"/>
    <w:rsid w:val="0087553B"/>
    <w:rsid w:val="00876C79"/>
    <w:rsid w:val="0087714E"/>
    <w:rsid w:val="00885FFE"/>
    <w:rsid w:val="00891535"/>
    <w:rsid w:val="008928F2"/>
    <w:rsid w:val="00892D60"/>
    <w:rsid w:val="00894A33"/>
    <w:rsid w:val="008975B0"/>
    <w:rsid w:val="008A2D1C"/>
    <w:rsid w:val="008A5537"/>
    <w:rsid w:val="008A56BB"/>
    <w:rsid w:val="008A7353"/>
    <w:rsid w:val="008B02C0"/>
    <w:rsid w:val="008B1AA6"/>
    <w:rsid w:val="008B55F8"/>
    <w:rsid w:val="008B595F"/>
    <w:rsid w:val="008B649C"/>
    <w:rsid w:val="008C0924"/>
    <w:rsid w:val="008C15C2"/>
    <w:rsid w:val="008C4435"/>
    <w:rsid w:val="008C4752"/>
    <w:rsid w:val="008C49B4"/>
    <w:rsid w:val="008D42F9"/>
    <w:rsid w:val="008D5369"/>
    <w:rsid w:val="008D6606"/>
    <w:rsid w:val="008D77D1"/>
    <w:rsid w:val="008D7D02"/>
    <w:rsid w:val="008D7DB9"/>
    <w:rsid w:val="008E3EAA"/>
    <w:rsid w:val="008F00CB"/>
    <w:rsid w:val="008F51EA"/>
    <w:rsid w:val="008F6CBD"/>
    <w:rsid w:val="009011B8"/>
    <w:rsid w:val="00906F72"/>
    <w:rsid w:val="009131B2"/>
    <w:rsid w:val="00913337"/>
    <w:rsid w:val="00913467"/>
    <w:rsid w:val="00913B95"/>
    <w:rsid w:val="00914462"/>
    <w:rsid w:val="00914765"/>
    <w:rsid w:val="00916E21"/>
    <w:rsid w:val="0092582B"/>
    <w:rsid w:val="0093244D"/>
    <w:rsid w:val="00937022"/>
    <w:rsid w:val="00940573"/>
    <w:rsid w:val="00940F65"/>
    <w:rsid w:val="0094225C"/>
    <w:rsid w:val="00945BDD"/>
    <w:rsid w:val="0095356A"/>
    <w:rsid w:val="00953925"/>
    <w:rsid w:val="00970E71"/>
    <w:rsid w:val="00971B50"/>
    <w:rsid w:val="00973DD3"/>
    <w:rsid w:val="00974160"/>
    <w:rsid w:val="0097718E"/>
    <w:rsid w:val="00982D09"/>
    <w:rsid w:val="00984122"/>
    <w:rsid w:val="00986D12"/>
    <w:rsid w:val="009906E8"/>
    <w:rsid w:val="00990B25"/>
    <w:rsid w:val="0099182F"/>
    <w:rsid w:val="0099219B"/>
    <w:rsid w:val="00997709"/>
    <w:rsid w:val="009A4F7D"/>
    <w:rsid w:val="009A5718"/>
    <w:rsid w:val="009B73A7"/>
    <w:rsid w:val="009C043C"/>
    <w:rsid w:val="009C077D"/>
    <w:rsid w:val="009C386F"/>
    <w:rsid w:val="009C4235"/>
    <w:rsid w:val="009C5078"/>
    <w:rsid w:val="009C64A0"/>
    <w:rsid w:val="009D71E9"/>
    <w:rsid w:val="009E25EF"/>
    <w:rsid w:val="009E3992"/>
    <w:rsid w:val="009E46DC"/>
    <w:rsid w:val="009E6F0A"/>
    <w:rsid w:val="009F450A"/>
    <w:rsid w:val="00A02A1E"/>
    <w:rsid w:val="00A062CB"/>
    <w:rsid w:val="00A06384"/>
    <w:rsid w:val="00A0795D"/>
    <w:rsid w:val="00A11AA8"/>
    <w:rsid w:val="00A11FB0"/>
    <w:rsid w:val="00A12F32"/>
    <w:rsid w:val="00A15898"/>
    <w:rsid w:val="00A159CD"/>
    <w:rsid w:val="00A204BD"/>
    <w:rsid w:val="00A23A54"/>
    <w:rsid w:val="00A255E5"/>
    <w:rsid w:val="00A26E5B"/>
    <w:rsid w:val="00A276A6"/>
    <w:rsid w:val="00A30C8B"/>
    <w:rsid w:val="00A30DB7"/>
    <w:rsid w:val="00A317AA"/>
    <w:rsid w:val="00A35369"/>
    <w:rsid w:val="00A40077"/>
    <w:rsid w:val="00A41ABF"/>
    <w:rsid w:val="00A42449"/>
    <w:rsid w:val="00A43754"/>
    <w:rsid w:val="00A44B2D"/>
    <w:rsid w:val="00A463D9"/>
    <w:rsid w:val="00A517F1"/>
    <w:rsid w:val="00A52E4B"/>
    <w:rsid w:val="00A53031"/>
    <w:rsid w:val="00A55DD8"/>
    <w:rsid w:val="00A6596E"/>
    <w:rsid w:val="00A6683C"/>
    <w:rsid w:val="00A66EA0"/>
    <w:rsid w:val="00A67920"/>
    <w:rsid w:val="00A70128"/>
    <w:rsid w:val="00A71AB1"/>
    <w:rsid w:val="00A7301A"/>
    <w:rsid w:val="00A7607A"/>
    <w:rsid w:val="00A76755"/>
    <w:rsid w:val="00A84362"/>
    <w:rsid w:val="00A872A5"/>
    <w:rsid w:val="00A937E1"/>
    <w:rsid w:val="00A94372"/>
    <w:rsid w:val="00A94BE9"/>
    <w:rsid w:val="00A94C01"/>
    <w:rsid w:val="00A96ABA"/>
    <w:rsid w:val="00A972C0"/>
    <w:rsid w:val="00A97BC2"/>
    <w:rsid w:val="00AA0320"/>
    <w:rsid w:val="00AA3F9C"/>
    <w:rsid w:val="00AA7755"/>
    <w:rsid w:val="00AB3046"/>
    <w:rsid w:val="00AB4355"/>
    <w:rsid w:val="00AB7A40"/>
    <w:rsid w:val="00AC1496"/>
    <w:rsid w:val="00AC3C1F"/>
    <w:rsid w:val="00AC42A4"/>
    <w:rsid w:val="00AC52EC"/>
    <w:rsid w:val="00AC7239"/>
    <w:rsid w:val="00AC7486"/>
    <w:rsid w:val="00AD2530"/>
    <w:rsid w:val="00AD40B5"/>
    <w:rsid w:val="00AD6C1D"/>
    <w:rsid w:val="00AE1FBD"/>
    <w:rsid w:val="00AE4646"/>
    <w:rsid w:val="00AE7655"/>
    <w:rsid w:val="00AE7B2C"/>
    <w:rsid w:val="00AF0B47"/>
    <w:rsid w:val="00AF3DF4"/>
    <w:rsid w:val="00AF5AC6"/>
    <w:rsid w:val="00AF62C4"/>
    <w:rsid w:val="00AF6A27"/>
    <w:rsid w:val="00B00B3A"/>
    <w:rsid w:val="00B0294D"/>
    <w:rsid w:val="00B02F0A"/>
    <w:rsid w:val="00B11B9C"/>
    <w:rsid w:val="00B16CA5"/>
    <w:rsid w:val="00B17477"/>
    <w:rsid w:val="00B17AA2"/>
    <w:rsid w:val="00B226DA"/>
    <w:rsid w:val="00B232D7"/>
    <w:rsid w:val="00B26B9D"/>
    <w:rsid w:val="00B30C4C"/>
    <w:rsid w:val="00B3139B"/>
    <w:rsid w:val="00B32202"/>
    <w:rsid w:val="00B327A2"/>
    <w:rsid w:val="00B33F83"/>
    <w:rsid w:val="00B3519F"/>
    <w:rsid w:val="00B36DAF"/>
    <w:rsid w:val="00B372C0"/>
    <w:rsid w:val="00B376C2"/>
    <w:rsid w:val="00B4135E"/>
    <w:rsid w:val="00B41E8D"/>
    <w:rsid w:val="00B43398"/>
    <w:rsid w:val="00B44B23"/>
    <w:rsid w:val="00B454FC"/>
    <w:rsid w:val="00B45E53"/>
    <w:rsid w:val="00B50984"/>
    <w:rsid w:val="00B51223"/>
    <w:rsid w:val="00B52BF7"/>
    <w:rsid w:val="00B60463"/>
    <w:rsid w:val="00B64B1E"/>
    <w:rsid w:val="00B655B1"/>
    <w:rsid w:val="00B7073A"/>
    <w:rsid w:val="00B708A3"/>
    <w:rsid w:val="00B71D6C"/>
    <w:rsid w:val="00B73C08"/>
    <w:rsid w:val="00B742DE"/>
    <w:rsid w:val="00B77BB1"/>
    <w:rsid w:val="00B80A11"/>
    <w:rsid w:val="00B81920"/>
    <w:rsid w:val="00B85F4C"/>
    <w:rsid w:val="00B8739A"/>
    <w:rsid w:val="00B92DB9"/>
    <w:rsid w:val="00B92F82"/>
    <w:rsid w:val="00B932F0"/>
    <w:rsid w:val="00B94C2A"/>
    <w:rsid w:val="00B95E6C"/>
    <w:rsid w:val="00B975E3"/>
    <w:rsid w:val="00BA03A2"/>
    <w:rsid w:val="00BA1AC7"/>
    <w:rsid w:val="00BA22CD"/>
    <w:rsid w:val="00BA5011"/>
    <w:rsid w:val="00BA787B"/>
    <w:rsid w:val="00BB0078"/>
    <w:rsid w:val="00BB5D4D"/>
    <w:rsid w:val="00BB6861"/>
    <w:rsid w:val="00BB68AA"/>
    <w:rsid w:val="00BC1335"/>
    <w:rsid w:val="00BC22E9"/>
    <w:rsid w:val="00BD0D6B"/>
    <w:rsid w:val="00BD525F"/>
    <w:rsid w:val="00BD5EE7"/>
    <w:rsid w:val="00BD6926"/>
    <w:rsid w:val="00BE18EA"/>
    <w:rsid w:val="00BE1BF9"/>
    <w:rsid w:val="00BE288C"/>
    <w:rsid w:val="00BE4395"/>
    <w:rsid w:val="00BE55D1"/>
    <w:rsid w:val="00BE5AE7"/>
    <w:rsid w:val="00BE5E86"/>
    <w:rsid w:val="00BF20B5"/>
    <w:rsid w:val="00BF324D"/>
    <w:rsid w:val="00BF3D54"/>
    <w:rsid w:val="00BF3F93"/>
    <w:rsid w:val="00BF4907"/>
    <w:rsid w:val="00BF4DB2"/>
    <w:rsid w:val="00BF502B"/>
    <w:rsid w:val="00BF7BFE"/>
    <w:rsid w:val="00C01FE7"/>
    <w:rsid w:val="00C04AB3"/>
    <w:rsid w:val="00C057BC"/>
    <w:rsid w:val="00C05844"/>
    <w:rsid w:val="00C05C5B"/>
    <w:rsid w:val="00C06375"/>
    <w:rsid w:val="00C06F96"/>
    <w:rsid w:val="00C137B5"/>
    <w:rsid w:val="00C1420A"/>
    <w:rsid w:val="00C15A74"/>
    <w:rsid w:val="00C1664B"/>
    <w:rsid w:val="00C1696B"/>
    <w:rsid w:val="00C16D55"/>
    <w:rsid w:val="00C171BB"/>
    <w:rsid w:val="00C2319B"/>
    <w:rsid w:val="00C24BAE"/>
    <w:rsid w:val="00C259F7"/>
    <w:rsid w:val="00C25E0E"/>
    <w:rsid w:val="00C3240C"/>
    <w:rsid w:val="00C379C3"/>
    <w:rsid w:val="00C43434"/>
    <w:rsid w:val="00C44C6E"/>
    <w:rsid w:val="00C45630"/>
    <w:rsid w:val="00C47337"/>
    <w:rsid w:val="00C47637"/>
    <w:rsid w:val="00C47688"/>
    <w:rsid w:val="00C478DB"/>
    <w:rsid w:val="00C53AD8"/>
    <w:rsid w:val="00C55321"/>
    <w:rsid w:val="00C57177"/>
    <w:rsid w:val="00C57299"/>
    <w:rsid w:val="00C57967"/>
    <w:rsid w:val="00C61B7F"/>
    <w:rsid w:val="00C6206D"/>
    <w:rsid w:val="00C628FC"/>
    <w:rsid w:val="00C65CCA"/>
    <w:rsid w:val="00C67653"/>
    <w:rsid w:val="00C678C0"/>
    <w:rsid w:val="00C70F9D"/>
    <w:rsid w:val="00C71082"/>
    <w:rsid w:val="00C71CCC"/>
    <w:rsid w:val="00C81D80"/>
    <w:rsid w:val="00C8568D"/>
    <w:rsid w:val="00C86403"/>
    <w:rsid w:val="00C87F53"/>
    <w:rsid w:val="00C91530"/>
    <w:rsid w:val="00C952ED"/>
    <w:rsid w:val="00C9532B"/>
    <w:rsid w:val="00C96745"/>
    <w:rsid w:val="00C9691D"/>
    <w:rsid w:val="00C97D89"/>
    <w:rsid w:val="00CA0FE1"/>
    <w:rsid w:val="00CA12AB"/>
    <w:rsid w:val="00CA5F36"/>
    <w:rsid w:val="00CA62E6"/>
    <w:rsid w:val="00CA7715"/>
    <w:rsid w:val="00CB301B"/>
    <w:rsid w:val="00CB3C05"/>
    <w:rsid w:val="00CB5C7A"/>
    <w:rsid w:val="00CB72F7"/>
    <w:rsid w:val="00CC1BAD"/>
    <w:rsid w:val="00CC2509"/>
    <w:rsid w:val="00CC7238"/>
    <w:rsid w:val="00CD0769"/>
    <w:rsid w:val="00CD14DD"/>
    <w:rsid w:val="00CD40B2"/>
    <w:rsid w:val="00CD59B2"/>
    <w:rsid w:val="00CE6C98"/>
    <w:rsid w:val="00CF0831"/>
    <w:rsid w:val="00D012E6"/>
    <w:rsid w:val="00D02725"/>
    <w:rsid w:val="00D02DAB"/>
    <w:rsid w:val="00D0547B"/>
    <w:rsid w:val="00D05F92"/>
    <w:rsid w:val="00D15F6F"/>
    <w:rsid w:val="00D161A4"/>
    <w:rsid w:val="00D24474"/>
    <w:rsid w:val="00D25CF4"/>
    <w:rsid w:val="00D26CA0"/>
    <w:rsid w:val="00D276D3"/>
    <w:rsid w:val="00D31644"/>
    <w:rsid w:val="00D31688"/>
    <w:rsid w:val="00D32408"/>
    <w:rsid w:val="00D3396B"/>
    <w:rsid w:val="00D34BE5"/>
    <w:rsid w:val="00D42DCD"/>
    <w:rsid w:val="00D47116"/>
    <w:rsid w:val="00D47688"/>
    <w:rsid w:val="00D5309A"/>
    <w:rsid w:val="00D53B7F"/>
    <w:rsid w:val="00D61D5C"/>
    <w:rsid w:val="00D62E8A"/>
    <w:rsid w:val="00D632CD"/>
    <w:rsid w:val="00D6390D"/>
    <w:rsid w:val="00D704BA"/>
    <w:rsid w:val="00D71739"/>
    <w:rsid w:val="00D7394C"/>
    <w:rsid w:val="00D747C4"/>
    <w:rsid w:val="00D767F5"/>
    <w:rsid w:val="00D77C5D"/>
    <w:rsid w:val="00D80F23"/>
    <w:rsid w:val="00D8224D"/>
    <w:rsid w:val="00D82850"/>
    <w:rsid w:val="00D82F2B"/>
    <w:rsid w:val="00D8490A"/>
    <w:rsid w:val="00D84D8E"/>
    <w:rsid w:val="00D87E66"/>
    <w:rsid w:val="00D913D6"/>
    <w:rsid w:val="00D9292A"/>
    <w:rsid w:val="00D92C64"/>
    <w:rsid w:val="00D932DD"/>
    <w:rsid w:val="00D94769"/>
    <w:rsid w:val="00DA2E22"/>
    <w:rsid w:val="00DA5EC6"/>
    <w:rsid w:val="00DA6A26"/>
    <w:rsid w:val="00DB4A9B"/>
    <w:rsid w:val="00DB521D"/>
    <w:rsid w:val="00DB6B88"/>
    <w:rsid w:val="00DB7D94"/>
    <w:rsid w:val="00DC1ABC"/>
    <w:rsid w:val="00DC2422"/>
    <w:rsid w:val="00DC48D0"/>
    <w:rsid w:val="00DC679C"/>
    <w:rsid w:val="00DD1F0A"/>
    <w:rsid w:val="00DD23F3"/>
    <w:rsid w:val="00DD43C0"/>
    <w:rsid w:val="00DD61FD"/>
    <w:rsid w:val="00DD7C1B"/>
    <w:rsid w:val="00DE0158"/>
    <w:rsid w:val="00DE1250"/>
    <w:rsid w:val="00DE2B3A"/>
    <w:rsid w:val="00DE2EF3"/>
    <w:rsid w:val="00DE4AC8"/>
    <w:rsid w:val="00DE74C4"/>
    <w:rsid w:val="00DF31D4"/>
    <w:rsid w:val="00DF3EA1"/>
    <w:rsid w:val="00E036EB"/>
    <w:rsid w:val="00E045F0"/>
    <w:rsid w:val="00E06805"/>
    <w:rsid w:val="00E0718E"/>
    <w:rsid w:val="00E076A1"/>
    <w:rsid w:val="00E10711"/>
    <w:rsid w:val="00E11570"/>
    <w:rsid w:val="00E11D63"/>
    <w:rsid w:val="00E121FB"/>
    <w:rsid w:val="00E12386"/>
    <w:rsid w:val="00E1259C"/>
    <w:rsid w:val="00E143CD"/>
    <w:rsid w:val="00E14A98"/>
    <w:rsid w:val="00E168A0"/>
    <w:rsid w:val="00E17A02"/>
    <w:rsid w:val="00E207B6"/>
    <w:rsid w:val="00E20D4E"/>
    <w:rsid w:val="00E24E16"/>
    <w:rsid w:val="00E33294"/>
    <w:rsid w:val="00E358E5"/>
    <w:rsid w:val="00E41577"/>
    <w:rsid w:val="00E43127"/>
    <w:rsid w:val="00E45981"/>
    <w:rsid w:val="00E521EC"/>
    <w:rsid w:val="00E52DC5"/>
    <w:rsid w:val="00E531DA"/>
    <w:rsid w:val="00E5589E"/>
    <w:rsid w:val="00E61FD6"/>
    <w:rsid w:val="00E62D3E"/>
    <w:rsid w:val="00E67407"/>
    <w:rsid w:val="00E747DA"/>
    <w:rsid w:val="00E77A6E"/>
    <w:rsid w:val="00E85AD9"/>
    <w:rsid w:val="00E93DB9"/>
    <w:rsid w:val="00E95EF4"/>
    <w:rsid w:val="00EA277F"/>
    <w:rsid w:val="00EA3C4D"/>
    <w:rsid w:val="00EA5659"/>
    <w:rsid w:val="00EA65E1"/>
    <w:rsid w:val="00EA68A8"/>
    <w:rsid w:val="00EA766C"/>
    <w:rsid w:val="00EA7A8F"/>
    <w:rsid w:val="00EB0907"/>
    <w:rsid w:val="00EB2FE9"/>
    <w:rsid w:val="00EB6F08"/>
    <w:rsid w:val="00EC2165"/>
    <w:rsid w:val="00ED00F4"/>
    <w:rsid w:val="00ED273C"/>
    <w:rsid w:val="00ED30FF"/>
    <w:rsid w:val="00ED5010"/>
    <w:rsid w:val="00ED52D0"/>
    <w:rsid w:val="00ED5EFB"/>
    <w:rsid w:val="00ED65AF"/>
    <w:rsid w:val="00ED6B13"/>
    <w:rsid w:val="00EE41FC"/>
    <w:rsid w:val="00EE5F06"/>
    <w:rsid w:val="00EF63D1"/>
    <w:rsid w:val="00EF6F67"/>
    <w:rsid w:val="00F01E2B"/>
    <w:rsid w:val="00F12C94"/>
    <w:rsid w:val="00F1381F"/>
    <w:rsid w:val="00F13D82"/>
    <w:rsid w:val="00F15B0E"/>
    <w:rsid w:val="00F201C5"/>
    <w:rsid w:val="00F237EF"/>
    <w:rsid w:val="00F325BD"/>
    <w:rsid w:val="00F362EB"/>
    <w:rsid w:val="00F37036"/>
    <w:rsid w:val="00F40777"/>
    <w:rsid w:val="00F40CD2"/>
    <w:rsid w:val="00F47865"/>
    <w:rsid w:val="00F51D13"/>
    <w:rsid w:val="00F522C8"/>
    <w:rsid w:val="00F539C9"/>
    <w:rsid w:val="00F5739F"/>
    <w:rsid w:val="00F6112B"/>
    <w:rsid w:val="00F61891"/>
    <w:rsid w:val="00F635E1"/>
    <w:rsid w:val="00F67FCF"/>
    <w:rsid w:val="00F70872"/>
    <w:rsid w:val="00F70DA8"/>
    <w:rsid w:val="00F73FB2"/>
    <w:rsid w:val="00F8035B"/>
    <w:rsid w:val="00F83339"/>
    <w:rsid w:val="00F84BDD"/>
    <w:rsid w:val="00F90451"/>
    <w:rsid w:val="00F93E58"/>
    <w:rsid w:val="00F94AB6"/>
    <w:rsid w:val="00F97E78"/>
    <w:rsid w:val="00FA1169"/>
    <w:rsid w:val="00FA11A6"/>
    <w:rsid w:val="00FA1214"/>
    <w:rsid w:val="00FA1C99"/>
    <w:rsid w:val="00FA440C"/>
    <w:rsid w:val="00FA7065"/>
    <w:rsid w:val="00FB1552"/>
    <w:rsid w:val="00FB1809"/>
    <w:rsid w:val="00FB1962"/>
    <w:rsid w:val="00FB29F5"/>
    <w:rsid w:val="00FC3F7F"/>
    <w:rsid w:val="00FC4B81"/>
    <w:rsid w:val="00FC51E6"/>
    <w:rsid w:val="00FC74AC"/>
    <w:rsid w:val="00FC77C2"/>
    <w:rsid w:val="00FC7FE3"/>
    <w:rsid w:val="00FD2C90"/>
    <w:rsid w:val="00FD2E98"/>
    <w:rsid w:val="00FD442E"/>
    <w:rsid w:val="00FD4B94"/>
    <w:rsid w:val="00FD58D6"/>
    <w:rsid w:val="00FD5CA1"/>
    <w:rsid w:val="00FE2C10"/>
    <w:rsid w:val="00FF0951"/>
    <w:rsid w:val="00FF0AE5"/>
    <w:rsid w:val="00FF10F8"/>
    <w:rsid w:val="00FF1ABE"/>
    <w:rsid w:val="00FF31A4"/>
    <w:rsid w:val="00FF5F8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3422CC80-8A29-4EE8-B177-B550D1E3C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 w:uiPriority="61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6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6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6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6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6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6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6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6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4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5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/>
      <w:sz w:val="22"/>
      <w:szCs w:val="22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7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link w:val="TableChar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customStyle="1" w:styleId="TableListBullet">
    <w:name w:val="Table List Bullet"/>
    <w:basedOn w:val="ListBullet"/>
    <w:link w:val="TableListBulletChar"/>
    <w:rsid w:val="00D276D3"/>
  </w:style>
  <w:style w:type="character" w:customStyle="1" w:styleId="TableListBulletChar">
    <w:name w:val="Table List Bullet Char"/>
    <w:basedOn w:val="DefaultParagraphFont"/>
    <w:link w:val="TableListBullet"/>
    <w:rsid w:val="00D276D3"/>
    <w:rPr>
      <w:rFonts w:ascii="Arial" w:eastAsia="Times New Roman" w:hAnsi="Arial"/>
      <w:sz w:val="22"/>
      <w:szCs w:val="22"/>
    </w:rPr>
  </w:style>
  <w:style w:type="paragraph" w:customStyle="1" w:styleId="TableBold">
    <w:name w:val="Table Bold"/>
    <w:basedOn w:val="Normal"/>
    <w:link w:val="TableBoldChar"/>
    <w:rsid w:val="00401C93"/>
    <w:pPr>
      <w:keepNext/>
      <w:spacing w:after="0"/>
      <w:ind w:left="57" w:right="57"/>
      <w:jc w:val="left"/>
    </w:pPr>
    <w:rPr>
      <w:b/>
      <w:kern w:val="20"/>
      <w:lang w:eastAsia="en-US"/>
    </w:rPr>
  </w:style>
  <w:style w:type="character" w:customStyle="1" w:styleId="TableChar">
    <w:name w:val="Table Char"/>
    <w:basedOn w:val="BodyTextChar"/>
    <w:link w:val="Table"/>
    <w:rsid w:val="00401C93"/>
    <w:rPr>
      <w:rFonts w:ascii="Verdana" w:eastAsia="Times New Roman" w:hAnsi="Verdana"/>
      <w:kern w:val="20"/>
      <w:sz w:val="16"/>
      <w:szCs w:val="24"/>
      <w:lang w:eastAsia="en-US"/>
    </w:rPr>
  </w:style>
  <w:style w:type="character" w:customStyle="1" w:styleId="TableBoldChar">
    <w:name w:val="Table Bold Char"/>
    <w:basedOn w:val="TableChar"/>
    <w:link w:val="TableBold"/>
    <w:rsid w:val="00401C93"/>
    <w:rPr>
      <w:rFonts w:ascii="Arial" w:eastAsia="Times New Roman" w:hAnsi="Arial"/>
      <w:b/>
      <w:kern w:val="2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3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98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26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62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631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9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2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355EF6-80FD-49D3-91C0-5D7EBD79A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13</Pages>
  <Words>3689</Words>
  <Characters>21032</Characters>
  <Application>Microsoft Office Word</Application>
  <DocSecurity>0</DocSecurity>
  <Lines>175</Lines>
  <Paragraphs>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National adgang til INR-data til brug for AK løsninger</vt:lpstr>
      <vt:lpstr>Sikker browseropstart</vt:lpstr>
    </vt:vector>
  </TitlesOfParts>
  <Company>Systematic A/S</Company>
  <LinksUpToDate>false</LinksUpToDate>
  <CharactersWithSpaces>24672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adgang til INR-data til brug for AK løsninger</dc:title>
  <dc:subject>kontekstoverførsel</dc:subject>
  <dc:creator>Lars Jacobsen</dc:creator>
  <cp:lastModifiedBy>Erik Nielsen</cp:lastModifiedBy>
  <cp:revision>80</cp:revision>
  <cp:lastPrinted>2011-02-01T08:24:00Z</cp:lastPrinted>
  <dcterms:created xsi:type="dcterms:W3CDTF">2016-09-09T13:54:00Z</dcterms:created>
  <dcterms:modified xsi:type="dcterms:W3CDTF">2016-09-21T19:50:00Z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SSE/11734/IFS/0020</vt:lpwstr>
  </property>
  <property fmtid="{D5CDD505-2E9C-101B-9397-08002B2CF9AE}" pid="3" name="Component">
    <vt:lpwstr>Svareksponeringsservice-laboratoriesvar via dokumentdeling</vt:lpwstr>
  </property>
  <property fmtid="{D5CDD505-2E9C-101B-9397-08002B2CF9AE}" pid="4" name="ComponentVersion">
    <vt:lpwstr>1.0</vt:lpwstr>
  </property>
</Properties>
</file>