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18B924" w14:textId="77777777" w:rsidR="00C6206D" w:rsidRPr="00346121" w:rsidRDefault="00C6206D" w:rsidP="00C6206D">
      <w:pPr>
        <w:jc w:val="center"/>
        <w:rPr>
          <w:sz w:val="32"/>
        </w:rPr>
      </w:pPr>
      <w:bookmarkStart w:id="0" w:name="_Toc40578283"/>
    </w:p>
    <w:p w14:paraId="0718B925" w14:textId="77777777" w:rsidR="00C6206D" w:rsidRPr="00346121" w:rsidRDefault="00C6206D" w:rsidP="00C6206D">
      <w:pPr>
        <w:jc w:val="center"/>
        <w:rPr>
          <w:sz w:val="32"/>
        </w:rPr>
      </w:pPr>
    </w:p>
    <w:p w14:paraId="0718B926" w14:textId="77777777" w:rsidR="00C6206D" w:rsidRPr="00346121" w:rsidRDefault="00C6206D" w:rsidP="00C6206D">
      <w:pPr>
        <w:jc w:val="center"/>
        <w:rPr>
          <w:sz w:val="32"/>
        </w:rPr>
      </w:pPr>
    </w:p>
    <w:p w14:paraId="0718B927" w14:textId="77777777" w:rsidR="00C6206D" w:rsidRPr="00346121" w:rsidRDefault="00C6206D" w:rsidP="00C6206D">
      <w:pPr>
        <w:jc w:val="center"/>
        <w:rPr>
          <w:sz w:val="32"/>
        </w:rPr>
      </w:pPr>
    </w:p>
    <w:p w14:paraId="0718B928" w14:textId="77777777" w:rsidR="00C6206D" w:rsidRPr="00346121" w:rsidRDefault="00C6206D" w:rsidP="00C6206D">
      <w:pPr>
        <w:jc w:val="center"/>
        <w:rPr>
          <w:sz w:val="32"/>
        </w:rPr>
      </w:pPr>
    </w:p>
    <w:p w14:paraId="0718B929" w14:textId="77777777" w:rsidR="00C6206D" w:rsidRPr="00346121" w:rsidRDefault="00C6206D" w:rsidP="00C6206D">
      <w:pPr>
        <w:jc w:val="center"/>
        <w:rPr>
          <w:sz w:val="32"/>
        </w:rPr>
      </w:pPr>
    </w:p>
    <w:p w14:paraId="0718B92A" w14:textId="77777777" w:rsidR="00C6206D" w:rsidRPr="00346121" w:rsidRDefault="00C6206D" w:rsidP="00C6206D">
      <w:pPr>
        <w:jc w:val="center"/>
        <w:rPr>
          <w:sz w:val="32"/>
        </w:rPr>
      </w:pPr>
    </w:p>
    <w:p w14:paraId="0718B92B" w14:textId="77777777" w:rsidR="00C6206D" w:rsidRPr="00346121" w:rsidRDefault="00C6206D" w:rsidP="00C6206D">
      <w:pPr>
        <w:jc w:val="center"/>
        <w:rPr>
          <w:sz w:val="32"/>
        </w:rPr>
      </w:pPr>
    </w:p>
    <w:p w14:paraId="0718B92C" w14:textId="77777777" w:rsidR="00C6206D" w:rsidRPr="00346121" w:rsidRDefault="00C6206D" w:rsidP="00C6206D">
      <w:pPr>
        <w:jc w:val="center"/>
        <w:rPr>
          <w:sz w:val="32"/>
        </w:rPr>
      </w:pPr>
    </w:p>
    <w:p w14:paraId="0718B92D" w14:textId="77777777" w:rsidR="00C6206D" w:rsidRPr="00346121" w:rsidRDefault="00C6206D" w:rsidP="00C6206D">
      <w:pPr>
        <w:jc w:val="center"/>
        <w:rPr>
          <w:sz w:val="32"/>
        </w:rPr>
      </w:pPr>
    </w:p>
    <w:p w14:paraId="0718B92E" w14:textId="77777777" w:rsidR="00C6206D" w:rsidRPr="00346121" w:rsidRDefault="00C6206D" w:rsidP="00C6206D">
      <w:pPr>
        <w:jc w:val="center"/>
        <w:rPr>
          <w:sz w:val="32"/>
        </w:rPr>
      </w:pPr>
    </w:p>
    <w:p w14:paraId="0718B92F" w14:textId="14E65A04" w:rsidR="00C6206D" w:rsidRPr="003420E2" w:rsidRDefault="003420E2" w:rsidP="00C6206D">
      <w:pPr>
        <w:spacing w:before="120"/>
        <w:jc w:val="center"/>
        <w:rPr>
          <w:sz w:val="32"/>
          <w:lang w:val="en-GB"/>
        </w:rPr>
      </w:pPr>
      <w:r w:rsidRPr="003420E2">
        <w:rPr>
          <w:sz w:val="32"/>
          <w:lang w:val="en-GB"/>
        </w:rPr>
        <w:t xml:space="preserve">Getting </w:t>
      </w:r>
      <w:r w:rsidR="0005723B">
        <w:rPr>
          <w:sz w:val="32"/>
          <w:lang w:val="en-GB"/>
        </w:rPr>
        <w:t>S</w:t>
      </w:r>
      <w:r w:rsidRPr="003420E2">
        <w:rPr>
          <w:sz w:val="32"/>
          <w:lang w:val="en-GB"/>
        </w:rPr>
        <w:t>tarted with Document Sharing Services</w:t>
      </w:r>
    </w:p>
    <w:p w14:paraId="0718B930" w14:textId="77777777" w:rsidR="00C6206D" w:rsidRPr="003420E2" w:rsidRDefault="00C6206D" w:rsidP="00C6206D">
      <w:pPr>
        <w:jc w:val="center"/>
        <w:rPr>
          <w:sz w:val="32"/>
          <w:lang w:val="en-GB"/>
        </w:rPr>
      </w:pPr>
    </w:p>
    <w:p w14:paraId="0718B931" w14:textId="09D9F09F" w:rsidR="00C6206D" w:rsidRDefault="0005723B" w:rsidP="00C6206D">
      <w:pPr>
        <w:tabs>
          <w:tab w:val="left" w:pos="6880"/>
        </w:tabs>
        <w:jc w:val="center"/>
        <w:rPr>
          <w:sz w:val="24"/>
        </w:rPr>
      </w:pPr>
      <w:r>
        <w:rPr>
          <w:sz w:val="24"/>
        </w:rPr>
        <w:t xml:space="preserve">User’s </w:t>
      </w:r>
      <w:r w:rsidR="003420E2">
        <w:rPr>
          <w:sz w:val="24"/>
        </w:rPr>
        <w:t>Guide</w:t>
      </w:r>
    </w:p>
    <w:p w14:paraId="0718B932" w14:textId="77777777" w:rsidR="00D25CF4" w:rsidRDefault="00D25CF4" w:rsidP="00C6206D">
      <w:pPr>
        <w:tabs>
          <w:tab w:val="left" w:pos="6880"/>
        </w:tabs>
        <w:jc w:val="center"/>
        <w:rPr>
          <w:sz w:val="24"/>
        </w:rPr>
      </w:pPr>
    </w:p>
    <w:p w14:paraId="0718B933" w14:textId="77777777" w:rsidR="00C6206D" w:rsidRPr="00346121" w:rsidRDefault="00C6206D" w:rsidP="00C6206D">
      <w:pPr>
        <w:jc w:val="center"/>
        <w:rPr>
          <w:sz w:val="24"/>
        </w:rPr>
      </w:pPr>
    </w:p>
    <w:p w14:paraId="0718B934" w14:textId="77777777" w:rsidR="00C6206D" w:rsidRDefault="00C6206D" w:rsidP="00D25CF4">
      <w:pPr>
        <w:spacing w:before="3000"/>
        <w:jc w:val="center"/>
      </w:pPr>
    </w:p>
    <w:p w14:paraId="0718B935" w14:textId="77777777" w:rsidR="00C6206D" w:rsidRDefault="00C6206D" w:rsidP="00437003">
      <w:pPr>
        <w:pStyle w:val="Title"/>
        <w:jc w:val="both"/>
      </w:pPr>
    </w:p>
    <w:p w14:paraId="0718B936" w14:textId="77777777" w:rsidR="004D21DC" w:rsidRDefault="00437003">
      <w:pPr>
        <w:pStyle w:val="TOCHeading"/>
      </w:pPr>
      <w:r>
        <w:br w:type="page"/>
      </w:r>
    </w:p>
    <w:bookmarkEnd w:id="0" w:displacedByCustomXml="next"/>
    <w:bookmarkStart w:id="1" w:name="_Toc44403513" w:displacedByCustomXml="next"/>
    <w:bookmarkStart w:id="2" w:name="_Toc277248668" w:displacedByCustomXml="next"/>
    <w:bookmarkStart w:id="3" w:name="_Toc327798371" w:displacedByCustomXml="next"/>
    <w:bookmarkStart w:id="4" w:name="_Toc292960798" w:displacedByCustomXml="next"/>
    <w:sdt>
      <w:sdtPr>
        <w:rPr>
          <w:rFonts w:ascii="Arial" w:eastAsia="Times New Roman" w:hAnsi="Arial"/>
          <w:b w:val="0"/>
          <w:bCs w:val="0"/>
          <w:color w:val="auto"/>
          <w:sz w:val="22"/>
          <w:szCs w:val="22"/>
          <w:lang w:eastAsia="da-DK"/>
        </w:rPr>
        <w:id w:val="426856425"/>
        <w:docPartObj>
          <w:docPartGallery w:val="Table of Contents"/>
          <w:docPartUnique/>
        </w:docPartObj>
      </w:sdtPr>
      <w:sdtEndPr>
        <w:rPr>
          <w:noProof/>
        </w:rPr>
      </w:sdtEndPr>
      <w:sdtContent>
        <w:p w14:paraId="5869C95D" w14:textId="70ECE3A3" w:rsidR="0077315D" w:rsidRDefault="0077315D">
          <w:pPr>
            <w:pStyle w:val="TOCHeading"/>
          </w:pPr>
          <w:r>
            <w:t>Indhold</w:t>
          </w:r>
        </w:p>
        <w:p w14:paraId="0B3F0C30" w14:textId="77777777" w:rsidR="00077DB7" w:rsidRDefault="0077315D">
          <w:pPr>
            <w:pStyle w:val="TOC1"/>
            <w:tabs>
              <w:tab w:val="left" w:pos="440"/>
              <w:tab w:val="right" w:leader="dot" w:pos="8290"/>
            </w:tabs>
            <w:rPr>
              <w:rFonts w:asciiTheme="minorHAnsi" w:eastAsiaTheme="minorEastAsia" w:hAnsiTheme="minorHAnsi" w:cstheme="minorBidi"/>
              <w:noProof/>
              <w:lang w:val="en-GB" w:eastAsia="en-GB"/>
            </w:rPr>
          </w:pPr>
          <w:r>
            <w:fldChar w:fldCharType="begin"/>
          </w:r>
          <w:r>
            <w:instrText xml:space="preserve"> TOC \o "1-3" \h \z \u </w:instrText>
          </w:r>
          <w:r>
            <w:fldChar w:fldCharType="separate"/>
          </w:r>
          <w:hyperlink w:anchor="_Toc441575199" w:history="1">
            <w:r w:rsidR="00077DB7" w:rsidRPr="00017243">
              <w:rPr>
                <w:rStyle w:val="Hyperlink"/>
                <w:noProof/>
              </w:rPr>
              <w:t>1</w:t>
            </w:r>
            <w:r w:rsidR="00077DB7">
              <w:rPr>
                <w:rFonts w:asciiTheme="minorHAnsi" w:eastAsiaTheme="minorEastAsia" w:hAnsiTheme="minorHAnsi" w:cstheme="minorBidi"/>
                <w:noProof/>
                <w:lang w:val="en-GB" w:eastAsia="en-GB"/>
              </w:rPr>
              <w:tab/>
            </w:r>
            <w:r w:rsidR="00077DB7" w:rsidRPr="00017243">
              <w:rPr>
                <w:rStyle w:val="Hyperlink"/>
                <w:noProof/>
              </w:rPr>
              <w:t>Introduction</w:t>
            </w:r>
            <w:r w:rsidR="00077DB7">
              <w:rPr>
                <w:noProof/>
                <w:webHidden/>
              </w:rPr>
              <w:tab/>
            </w:r>
            <w:r w:rsidR="00077DB7">
              <w:rPr>
                <w:noProof/>
                <w:webHidden/>
              </w:rPr>
              <w:fldChar w:fldCharType="begin"/>
            </w:r>
            <w:r w:rsidR="00077DB7">
              <w:rPr>
                <w:noProof/>
                <w:webHidden/>
              </w:rPr>
              <w:instrText xml:space="preserve"> PAGEREF _Toc441575199 \h </w:instrText>
            </w:r>
            <w:r w:rsidR="00077DB7">
              <w:rPr>
                <w:noProof/>
                <w:webHidden/>
              </w:rPr>
            </w:r>
            <w:r w:rsidR="00077DB7">
              <w:rPr>
                <w:noProof/>
                <w:webHidden/>
              </w:rPr>
              <w:fldChar w:fldCharType="separate"/>
            </w:r>
            <w:r w:rsidR="00077DB7">
              <w:rPr>
                <w:noProof/>
                <w:webHidden/>
              </w:rPr>
              <w:t>3</w:t>
            </w:r>
            <w:r w:rsidR="00077DB7">
              <w:rPr>
                <w:noProof/>
                <w:webHidden/>
              </w:rPr>
              <w:fldChar w:fldCharType="end"/>
            </w:r>
          </w:hyperlink>
        </w:p>
        <w:p w14:paraId="0CC352C0"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00" w:history="1">
            <w:r w:rsidRPr="00017243">
              <w:rPr>
                <w:rStyle w:val="Hyperlink"/>
                <w:noProof/>
              </w:rPr>
              <w:t>1.1</w:t>
            </w:r>
            <w:r>
              <w:rPr>
                <w:rFonts w:asciiTheme="minorHAnsi" w:eastAsiaTheme="minorEastAsia" w:hAnsiTheme="minorHAnsi" w:cstheme="minorBidi"/>
                <w:noProof/>
                <w:lang w:val="en-GB" w:eastAsia="en-GB"/>
              </w:rPr>
              <w:tab/>
            </w:r>
            <w:r w:rsidRPr="00017243">
              <w:rPr>
                <w:rStyle w:val="Hyperlink"/>
                <w:noProof/>
              </w:rPr>
              <w:t>Purpose</w:t>
            </w:r>
            <w:r>
              <w:rPr>
                <w:noProof/>
                <w:webHidden/>
              </w:rPr>
              <w:tab/>
            </w:r>
            <w:r>
              <w:rPr>
                <w:noProof/>
                <w:webHidden/>
              </w:rPr>
              <w:fldChar w:fldCharType="begin"/>
            </w:r>
            <w:r>
              <w:rPr>
                <w:noProof/>
                <w:webHidden/>
              </w:rPr>
              <w:instrText xml:space="preserve"> PAGEREF _Toc441575200 \h </w:instrText>
            </w:r>
            <w:r>
              <w:rPr>
                <w:noProof/>
                <w:webHidden/>
              </w:rPr>
            </w:r>
            <w:r>
              <w:rPr>
                <w:noProof/>
                <w:webHidden/>
              </w:rPr>
              <w:fldChar w:fldCharType="separate"/>
            </w:r>
            <w:r>
              <w:rPr>
                <w:noProof/>
                <w:webHidden/>
              </w:rPr>
              <w:t>3</w:t>
            </w:r>
            <w:r>
              <w:rPr>
                <w:noProof/>
                <w:webHidden/>
              </w:rPr>
              <w:fldChar w:fldCharType="end"/>
            </w:r>
          </w:hyperlink>
        </w:p>
        <w:p w14:paraId="3C4A43E7"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01" w:history="1">
            <w:r w:rsidRPr="00017243">
              <w:rPr>
                <w:rStyle w:val="Hyperlink"/>
                <w:noProof/>
              </w:rPr>
              <w:t>1.2</w:t>
            </w:r>
            <w:r>
              <w:rPr>
                <w:rFonts w:asciiTheme="minorHAnsi" w:eastAsiaTheme="minorEastAsia" w:hAnsiTheme="minorHAnsi" w:cstheme="minorBidi"/>
                <w:noProof/>
                <w:lang w:val="en-GB" w:eastAsia="en-GB"/>
              </w:rPr>
              <w:tab/>
            </w:r>
            <w:r w:rsidRPr="00017243">
              <w:rPr>
                <w:rStyle w:val="Hyperlink"/>
                <w:noProof/>
              </w:rPr>
              <w:t>Reading Guide</w:t>
            </w:r>
            <w:r>
              <w:rPr>
                <w:noProof/>
                <w:webHidden/>
              </w:rPr>
              <w:tab/>
            </w:r>
            <w:r>
              <w:rPr>
                <w:noProof/>
                <w:webHidden/>
              </w:rPr>
              <w:fldChar w:fldCharType="begin"/>
            </w:r>
            <w:r>
              <w:rPr>
                <w:noProof/>
                <w:webHidden/>
              </w:rPr>
              <w:instrText xml:space="preserve"> PAGEREF _Toc441575201 \h </w:instrText>
            </w:r>
            <w:r>
              <w:rPr>
                <w:noProof/>
                <w:webHidden/>
              </w:rPr>
            </w:r>
            <w:r>
              <w:rPr>
                <w:noProof/>
                <w:webHidden/>
              </w:rPr>
              <w:fldChar w:fldCharType="separate"/>
            </w:r>
            <w:r>
              <w:rPr>
                <w:noProof/>
                <w:webHidden/>
              </w:rPr>
              <w:t>3</w:t>
            </w:r>
            <w:r>
              <w:rPr>
                <w:noProof/>
                <w:webHidden/>
              </w:rPr>
              <w:fldChar w:fldCharType="end"/>
            </w:r>
          </w:hyperlink>
        </w:p>
        <w:p w14:paraId="081BB895"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02" w:history="1">
            <w:r w:rsidRPr="00017243">
              <w:rPr>
                <w:rStyle w:val="Hyperlink"/>
                <w:noProof/>
              </w:rPr>
              <w:t>1.3</w:t>
            </w:r>
            <w:r>
              <w:rPr>
                <w:rFonts w:asciiTheme="minorHAnsi" w:eastAsiaTheme="minorEastAsia" w:hAnsiTheme="minorHAnsi" w:cstheme="minorBidi"/>
                <w:noProof/>
                <w:lang w:val="en-GB" w:eastAsia="en-GB"/>
              </w:rPr>
              <w:tab/>
            </w:r>
            <w:r w:rsidRPr="00017243">
              <w:rPr>
                <w:rStyle w:val="Hyperlink"/>
                <w:noProof/>
              </w:rPr>
              <w:t>Document History</w:t>
            </w:r>
            <w:r>
              <w:rPr>
                <w:noProof/>
                <w:webHidden/>
              </w:rPr>
              <w:tab/>
            </w:r>
            <w:r>
              <w:rPr>
                <w:noProof/>
                <w:webHidden/>
              </w:rPr>
              <w:fldChar w:fldCharType="begin"/>
            </w:r>
            <w:r>
              <w:rPr>
                <w:noProof/>
                <w:webHidden/>
              </w:rPr>
              <w:instrText xml:space="preserve"> PAGEREF _Toc441575202 \h </w:instrText>
            </w:r>
            <w:r>
              <w:rPr>
                <w:noProof/>
                <w:webHidden/>
              </w:rPr>
            </w:r>
            <w:r>
              <w:rPr>
                <w:noProof/>
                <w:webHidden/>
              </w:rPr>
              <w:fldChar w:fldCharType="separate"/>
            </w:r>
            <w:r>
              <w:rPr>
                <w:noProof/>
                <w:webHidden/>
              </w:rPr>
              <w:t>3</w:t>
            </w:r>
            <w:r>
              <w:rPr>
                <w:noProof/>
                <w:webHidden/>
              </w:rPr>
              <w:fldChar w:fldCharType="end"/>
            </w:r>
          </w:hyperlink>
        </w:p>
        <w:p w14:paraId="2A84E06E"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03" w:history="1">
            <w:r w:rsidRPr="00017243">
              <w:rPr>
                <w:rStyle w:val="Hyperlink"/>
                <w:noProof/>
              </w:rPr>
              <w:t>1.4</w:t>
            </w:r>
            <w:r>
              <w:rPr>
                <w:rFonts w:asciiTheme="minorHAnsi" w:eastAsiaTheme="minorEastAsia" w:hAnsiTheme="minorHAnsi" w:cstheme="minorBidi"/>
                <w:noProof/>
                <w:lang w:val="en-GB" w:eastAsia="en-GB"/>
              </w:rPr>
              <w:tab/>
            </w:r>
            <w:r w:rsidRPr="00017243">
              <w:rPr>
                <w:rStyle w:val="Hyperlink"/>
                <w:noProof/>
              </w:rPr>
              <w:t>Definitions and References</w:t>
            </w:r>
            <w:r>
              <w:rPr>
                <w:noProof/>
                <w:webHidden/>
              </w:rPr>
              <w:tab/>
            </w:r>
            <w:r>
              <w:rPr>
                <w:noProof/>
                <w:webHidden/>
              </w:rPr>
              <w:fldChar w:fldCharType="begin"/>
            </w:r>
            <w:r>
              <w:rPr>
                <w:noProof/>
                <w:webHidden/>
              </w:rPr>
              <w:instrText xml:space="preserve"> PAGEREF _Toc441575203 \h </w:instrText>
            </w:r>
            <w:r>
              <w:rPr>
                <w:noProof/>
                <w:webHidden/>
              </w:rPr>
            </w:r>
            <w:r>
              <w:rPr>
                <w:noProof/>
                <w:webHidden/>
              </w:rPr>
              <w:fldChar w:fldCharType="separate"/>
            </w:r>
            <w:r>
              <w:rPr>
                <w:noProof/>
                <w:webHidden/>
              </w:rPr>
              <w:t>3</w:t>
            </w:r>
            <w:r>
              <w:rPr>
                <w:noProof/>
                <w:webHidden/>
              </w:rPr>
              <w:fldChar w:fldCharType="end"/>
            </w:r>
          </w:hyperlink>
        </w:p>
        <w:p w14:paraId="46A2AD8F" w14:textId="77777777" w:rsidR="00077DB7" w:rsidRDefault="00077DB7">
          <w:pPr>
            <w:pStyle w:val="TOC1"/>
            <w:tabs>
              <w:tab w:val="left" w:pos="440"/>
              <w:tab w:val="right" w:leader="dot" w:pos="8290"/>
            </w:tabs>
            <w:rPr>
              <w:rFonts w:asciiTheme="minorHAnsi" w:eastAsiaTheme="minorEastAsia" w:hAnsiTheme="minorHAnsi" w:cstheme="minorBidi"/>
              <w:noProof/>
              <w:lang w:val="en-GB" w:eastAsia="en-GB"/>
            </w:rPr>
          </w:pPr>
          <w:hyperlink w:anchor="_Toc441575204" w:history="1">
            <w:r w:rsidRPr="00017243">
              <w:rPr>
                <w:rStyle w:val="Hyperlink"/>
                <w:noProof/>
                <w:lang w:val="en-GB"/>
              </w:rPr>
              <w:t>2</w:t>
            </w:r>
            <w:r>
              <w:rPr>
                <w:rFonts w:asciiTheme="minorHAnsi" w:eastAsiaTheme="minorEastAsia" w:hAnsiTheme="minorHAnsi" w:cstheme="minorBidi"/>
                <w:noProof/>
                <w:lang w:val="en-GB" w:eastAsia="en-GB"/>
              </w:rPr>
              <w:tab/>
            </w:r>
            <w:r w:rsidRPr="00017243">
              <w:rPr>
                <w:rStyle w:val="Hyperlink"/>
                <w:noProof/>
                <w:lang w:val="en-GB"/>
              </w:rPr>
              <w:t>Overview of Document Sharing</w:t>
            </w:r>
            <w:r>
              <w:rPr>
                <w:noProof/>
                <w:webHidden/>
              </w:rPr>
              <w:tab/>
            </w:r>
            <w:r>
              <w:rPr>
                <w:noProof/>
                <w:webHidden/>
              </w:rPr>
              <w:fldChar w:fldCharType="begin"/>
            </w:r>
            <w:r>
              <w:rPr>
                <w:noProof/>
                <w:webHidden/>
              </w:rPr>
              <w:instrText xml:space="preserve"> PAGEREF _Toc441575204 \h </w:instrText>
            </w:r>
            <w:r>
              <w:rPr>
                <w:noProof/>
                <w:webHidden/>
              </w:rPr>
            </w:r>
            <w:r>
              <w:rPr>
                <w:noProof/>
                <w:webHidden/>
              </w:rPr>
              <w:fldChar w:fldCharType="separate"/>
            </w:r>
            <w:r>
              <w:rPr>
                <w:noProof/>
                <w:webHidden/>
              </w:rPr>
              <w:t>4</w:t>
            </w:r>
            <w:r>
              <w:rPr>
                <w:noProof/>
                <w:webHidden/>
              </w:rPr>
              <w:fldChar w:fldCharType="end"/>
            </w:r>
          </w:hyperlink>
        </w:p>
        <w:p w14:paraId="69E9195E"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05" w:history="1">
            <w:r w:rsidRPr="00017243">
              <w:rPr>
                <w:rStyle w:val="Hyperlink"/>
                <w:noProof/>
              </w:rPr>
              <w:t>2.1</w:t>
            </w:r>
            <w:r>
              <w:rPr>
                <w:rFonts w:asciiTheme="minorHAnsi" w:eastAsiaTheme="minorEastAsia" w:hAnsiTheme="minorHAnsi" w:cstheme="minorBidi"/>
                <w:noProof/>
                <w:lang w:val="en-GB" w:eastAsia="en-GB"/>
              </w:rPr>
              <w:tab/>
            </w:r>
            <w:r w:rsidRPr="00017243">
              <w:rPr>
                <w:rStyle w:val="Hyperlink"/>
                <w:noProof/>
              </w:rPr>
              <w:t>Actors in Document Sharing</w:t>
            </w:r>
            <w:r>
              <w:rPr>
                <w:noProof/>
                <w:webHidden/>
              </w:rPr>
              <w:tab/>
            </w:r>
            <w:r>
              <w:rPr>
                <w:noProof/>
                <w:webHidden/>
              </w:rPr>
              <w:fldChar w:fldCharType="begin"/>
            </w:r>
            <w:r>
              <w:rPr>
                <w:noProof/>
                <w:webHidden/>
              </w:rPr>
              <w:instrText xml:space="preserve"> PAGEREF _Toc441575205 \h </w:instrText>
            </w:r>
            <w:r>
              <w:rPr>
                <w:noProof/>
                <w:webHidden/>
              </w:rPr>
            </w:r>
            <w:r>
              <w:rPr>
                <w:noProof/>
                <w:webHidden/>
              </w:rPr>
              <w:fldChar w:fldCharType="separate"/>
            </w:r>
            <w:r>
              <w:rPr>
                <w:noProof/>
                <w:webHidden/>
              </w:rPr>
              <w:t>4</w:t>
            </w:r>
            <w:r>
              <w:rPr>
                <w:noProof/>
                <w:webHidden/>
              </w:rPr>
              <w:fldChar w:fldCharType="end"/>
            </w:r>
          </w:hyperlink>
        </w:p>
        <w:p w14:paraId="2E7F23DC"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06" w:history="1">
            <w:r w:rsidRPr="00017243">
              <w:rPr>
                <w:rStyle w:val="Hyperlink"/>
                <w:noProof/>
                <w:lang w:val="en-GB"/>
              </w:rPr>
              <w:t>2.2</w:t>
            </w:r>
            <w:r>
              <w:rPr>
                <w:rFonts w:asciiTheme="minorHAnsi" w:eastAsiaTheme="minorEastAsia" w:hAnsiTheme="minorHAnsi" w:cstheme="minorBidi"/>
                <w:noProof/>
                <w:lang w:val="en-GB" w:eastAsia="en-GB"/>
              </w:rPr>
              <w:tab/>
            </w:r>
            <w:r w:rsidRPr="00017243">
              <w:rPr>
                <w:rStyle w:val="Hyperlink"/>
                <w:noProof/>
                <w:lang w:val="en-GB"/>
              </w:rPr>
              <w:t>Usage Scenarios</w:t>
            </w:r>
            <w:r>
              <w:rPr>
                <w:noProof/>
                <w:webHidden/>
              </w:rPr>
              <w:tab/>
            </w:r>
            <w:r>
              <w:rPr>
                <w:noProof/>
                <w:webHidden/>
              </w:rPr>
              <w:fldChar w:fldCharType="begin"/>
            </w:r>
            <w:r>
              <w:rPr>
                <w:noProof/>
                <w:webHidden/>
              </w:rPr>
              <w:instrText xml:space="preserve"> PAGEREF _Toc441575206 \h </w:instrText>
            </w:r>
            <w:r>
              <w:rPr>
                <w:noProof/>
                <w:webHidden/>
              </w:rPr>
            </w:r>
            <w:r>
              <w:rPr>
                <w:noProof/>
                <w:webHidden/>
              </w:rPr>
              <w:fldChar w:fldCharType="separate"/>
            </w:r>
            <w:r>
              <w:rPr>
                <w:noProof/>
                <w:webHidden/>
              </w:rPr>
              <w:t>4</w:t>
            </w:r>
            <w:r>
              <w:rPr>
                <w:noProof/>
                <w:webHidden/>
              </w:rPr>
              <w:fldChar w:fldCharType="end"/>
            </w:r>
          </w:hyperlink>
        </w:p>
        <w:p w14:paraId="5E8F7A4C" w14:textId="77777777" w:rsidR="00077DB7" w:rsidRDefault="00077DB7">
          <w:pPr>
            <w:pStyle w:val="TOC3"/>
            <w:tabs>
              <w:tab w:val="left" w:pos="1320"/>
              <w:tab w:val="right" w:leader="dot" w:pos="8290"/>
            </w:tabs>
            <w:rPr>
              <w:rFonts w:asciiTheme="minorHAnsi" w:eastAsiaTheme="minorEastAsia" w:hAnsiTheme="minorHAnsi" w:cstheme="minorBidi"/>
              <w:noProof/>
              <w:lang w:val="en-GB" w:eastAsia="en-GB"/>
            </w:rPr>
          </w:pPr>
          <w:hyperlink w:anchor="_Toc441575207" w:history="1">
            <w:r w:rsidRPr="00017243">
              <w:rPr>
                <w:rStyle w:val="Hyperlink"/>
                <w:noProof/>
                <w:lang w:val="en-GB"/>
              </w:rPr>
              <w:t>2.2.1</w:t>
            </w:r>
            <w:r>
              <w:rPr>
                <w:rFonts w:asciiTheme="minorHAnsi" w:eastAsiaTheme="minorEastAsia" w:hAnsiTheme="minorHAnsi" w:cstheme="minorBidi"/>
                <w:noProof/>
                <w:lang w:val="en-GB" w:eastAsia="en-GB"/>
              </w:rPr>
              <w:tab/>
            </w:r>
            <w:r w:rsidRPr="00017243">
              <w:rPr>
                <w:rStyle w:val="Hyperlink"/>
                <w:noProof/>
                <w:lang w:val="en-GB"/>
              </w:rPr>
              <w:t>Document Source Usage Scenarios</w:t>
            </w:r>
            <w:r>
              <w:rPr>
                <w:noProof/>
                <w:webHidden/>
              </w:rPr>
              <w:tab/>
            </w:r>
            <w:r>
              <w:rPr>
                <w:noProof/>
                <w:webHidden/>
              </w:rPr>
              <w:fldChar w:fldCharType="begin"/>
            </w:r>
            <w:r>
              <w:rPr>
                <w:noProof/>
                <w:webHidden/>
              </w:rPr>
              <w:instrText xml:space="preserve"> PAGEREF _Toc441575207 \h </w:instrText>
            </w:r>
            <w:r>
              <w:rPr>
                <w:noProof/>
                <w:webHidden/>
              </w:rPr>
            </w:r>
            <w:r>
              <w:rPr>
                <w:noProof/>
                <w:webHidden/>
              </w:rPr>
              <w:fldChar w:fldCharType="separate"/>
            </w:r>
            <w:r>
              <w:rPr>
                <w:noProof/>
                <w:webHidden/>
              </w:rPr>
              <w:t>4</w:t>
            </w:r>
            <w:r>
              <w:rPr>
                <w:noProof/>
                <w:webHidden/>
              </w:rPr>
              <w:fldChar w:fldCharType="end"/>
            </w:r>
          </w:hyperlink>
        </w:p>
        <w:p w14:paraId="4153AB79" w14:textId="77777777" w:rsidR="00077DB7" w:rsidRDefault="00077DB7">
          <w:pPr>
            <w:pStyle w:val="TOC3"/>
            <w:tabs>
              <w:tab w:val="left" w:pos="1320"/>
              <w:tab w:val="right" w:leader="dot" w:pos="8290"/>
            </w:tabs>
            <w:rPr>
              <w:rFonts w:asciiTheme="minorHAnsi" w:eastAsiaTheme="minorEastAsia" w:hAnsiTheme="minorHAnsi" w:cstheme="minorBidi"/>
              <w:noProof/>
              <w:lang w:val="en-GB" w:eastAsia="en-GB"/>
            </w:rPr>
          </w:pPr>
          <w:hyperlink w:anchor="_Toc441575208" w:history="1">
            <w:r w:rsidRPr="00017243">
              <w:rPr>
                <w:rStyle w:val="Hyperlink"/>
                <w:noProof/>
                <w:lang w:val="en-GB"/>
              </w:rPr>
              <w:t>2.2.2</w:t>
            </w:r>
            <w:r>
              <w:rPr>
                <w:rFonts w:asciiTheme="minorHAnsi" w:eastAsiaTheme="minorEastAsia" w:hAnsiTheme="minorHAnsi" w:cstheme="minorBidi"/>
                <w:noProof/>
                <w:lang w:val="en-GB" w:eastAsia="en-GB"/>
              </w:rPr>
              <w:tab/>
            </w:r>
            <w:r w:rsidRPr="00017243">
              <w:rPr>
                <w:rStyle w:val="Hyperlink"/>
                <w:noProof/>
                <w:lang w:val="en-GB"/>
              </w:rPr>
              <w:t>Document Consumer Usage Scenarios</w:t>
            </w:r>
            <w:r>
              <w:rPr>
                <w:noProof/>
                <w:webHidden/>
              </w:rPr>
              <w:tab/>
            </w:r>
            <w:r>
              <w:rPr>
                <w:noProof/>
                <w:webHidden/>
              </w:rPr>
              <w:fldChar w:fldCharType="begin"/>
            </w:r>
            <w:r>
              <w:rPr>
                <w:noProof/>
                <w:webHidden/>
              </w:rPr>
              <w:instrText xml:space="preserve"> PAGEREF _Toc441575208 \h </w:instrText>
            </w:r>
            <w:r>
              <w:rPr>
                <w:noProof/>
                <w:webHidden/>
              </w:rPr>
            </w:r>
            <w:r>
              <w:rPr>
                <w:noProof/>
                <w:webHidden/>
              </w:rPr>
              <w:fldChar w:fldCharType="separate"/>
            </w:r>
            <w:r>
              <w:rPr>
                <w:noProof/>
                <w:webHidden/>
              </w:rPr>
              <w:t>5</w:t>
            </w:r>
            <w:r>
              <w:rPr>
                <w:noProof/>
                <w:webHidden/>
              </w:rPr>
              <w:fldChar w:fldCharType="end"/>
            </w:r>
          </w:hyperlink>
        </w:p>
        <w:p w14:paraId="41E61015"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09" w:history="1">
            <w:r w:rsidRPr="00017243">
              <w:rPr>
                <w:rStyle w:val="Hyperlink"/>
                <w:noProof/>
                <w:lang w:val="en-GB"/>
              </w:rPr>
              <w:t>2.3</w:t>
            </w:r>
            <w:r>
              <w:rPr>
                <w:rFonts w:asciiTheme="minorHAnsi" w:eastAsiaTheme="minorEastAsia" w:hAnsiTheme="minorHAnsi" w:cstheme="minorBidi"/>
                <w:noProof/>
                <w:lang w:val="en-GB" w:eastAsia="en-GB"/>
              </w:rPr>
              <w:tab/>
            </w:r>
            <w:r w:rsidRPr="00017243">
              <w:rPr>
                <w:rStyle w:val="Hyperlink"/>
                <w:noProof/>
                <w:lang w:val="en-GB"/>
              </w:rPr>
              <w:t>Agreed Formats, Encoding Systems, and Value Sets</w:t>
            </w:r>
            <w:r>
              <w:rPr>
                <w:noProof/>
                <w:webHidden/>
              </w:rPr>
              <w:tab/>
            </w:r>
            <w:r>
              <w:rPr>
                <w:noProof/>
                <w:webHidden/>
              </w:rPr>
              <w:fldChar w:fldCharType="begin"/>
            </w:r>
            <w:r>
              <w:rPr>
                <w:noProof/>
                <w:webHidden/>
              </w:rPr>
              <w:instrText xml:space="preserve"> PAGEREF _Toc441575209 \h </w:instrText>
            </w:r>
            <w:r>
              <w:rPr>
                <w:noProof/>
                <w:webHidden/>
              </w:rPr>
            </w:r>
            <w:r>
              <w:rPr>
                <w:noProof/>
                <w:webHidden/>
              </w:rPr>
              <w:fldChar w:fldCharType="separate"/>
            </w:r>
            <w:r>
              <w:rPr>
                <w:noProof/>
                <w:webHidden/>
              </w:rPr>
              <w:t>6</w:t>
            </w:r>
            <w:r>
              <w:rPr>
                <w:noProof/>
                <w:webHidden/>
              </w:rPr>
              <w:fldChar w:fldCharType="end"/>
            </w:r>
          </w:hyperlink>
        </w:p>
        <w:p w14:paraId="3203C847"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10" w:history="1">
            <w:r w:rsidRPr="00017243">
              <w:rPr>
                <w:rStyle w:val="Hyperlink"/>
                <w:noProof/>
                <w:lang w:val="en-GB"/>
              </w:rPr>
              <w:t>2.4</w:t>
            </w:r>
            <w:r>
              <w:rPr>
                <w:rFonts w:asciiTheme="minorHAnsi" w:eastAsiaTheme="minorEastAsia" w:hAnsiTheme="minorHAnsi" w:cstheme="minorBidi"/>
                <w:noProof/>
                <w:lang w:val="en-GB" w:eastAsia="en-GB"/>
              </w:rPr>
              <w:tab/>
            </w:r>
            <w:r w:rsidRPr="00017243">
              <w:rPr>
                <w:rStyle w:val="Hyperlink"/>
                <w:noProof/>
                <w:lang w:val="en-GB"/>
              </w:rPr>
              <w:t>Adhering to the Health Act</w:t>
            </w:r>
            <w:r>
              <w:rPr>
                <w:noProof/>
                <w:webHidden/>
              </w:rPr>
              <w:tab/>
            </w:r>
            <w:r>
              <w:rPr>
                <w:noProof/>
                <w:webHidden/>
              </w:rPr>
              <w:fldChar w:fldCharType="begin"/>
            </w:r>
            <w:r>
              <w:rPr>
                <w:noProof/>
                <w:webHidden/>
              </w:rPr>
              <w:instrText xml:space="preserve"> PAGEREF _Toc441575210 \h </w:instrText>
            </w:r>
            <w:r>
              <w:rPr>
                <w:noProof/>
                <w:webHidden/>
              </w:rPr>
            </w:r>
            <w:r>
              <w:rPr>
                <w:noProof/>
                <w:webHidden/>
              </w:rPr>
              <w:fldChar w:fldCharType="separate"/>
            </w:r>
            <w:r>
              <w:rPr>
                <w:noProof/>
                <w:webHidden/>
              </w:rPr>
              <w:t>7</w:t>
            </w:r>
            <w:r>
              <w:rPr>
                <w:noProof/>
                <w:webHidden/>
              </w:rPr>
              <w:fldChar w:fldCharType="end"/>
            </w:r>
          </w:hyperlink>
        </w:p>
        <w:p w14:paraId="56270CAE" w14:textId="77777777" w:rsidR="00077DB7" w:rsidRDefault="00077DB7">
          <w:pPr>
            <w:pStyle w:val="TOC3"/>
            <w:tabs>
              <w:tab w:val="left" w:pos="1320"/>
              <w:tab w:val="right" w:leader="dot" w:pos="8290"/>
            </w:tabs>
            <w:rPr>
              <w:rFonts w:asciiTheme="minorHAnsi" w:eastAsiaTheme="minorEastAsia" w:hAnsiTheme="minorHAnsi" w:cstheme="minorBidi"/>
              <w:noProof/>
              <w:lang w:val="en-GB" w:eastAsia="en-GB"/>
            </w:rPr>
          </w:pPr>
          <w:hyperlink w:anchor="_Toc441575211" w:history="1">
            <w:r w:rsidRPr="00017243">
              <w:rPr>
                <w:rStyle w:val="Hyperlink"/>
                <w:noProof/>
              </w:rPr>
              <w:t>2.4.1</w:t>
            </w:r>
            <w:r>
              <w:rPr>
                <w:rFonts w:asciiTheme="minorHAnsi" w:eastAsiaTheme="minorEastAsia" w:hAnsiTheme="minorHAnsi" w:cstheme="minorBidi"/>
                <w:noProof/>
                <w:lang w:val="en-GB" w:eastAsia="en-GB"/>
              </w:rPr>
              <w:tab/>
            </w:r>
            <w:r w:rsidRPr="00017243">
              <w:rPr>
                <w:rStyle w:val="Hyperlink"/>
                <w:noProof/>
              </w:rPr>
              <w:t>Consent</w:t>
            </w:r>
            <w:r>
              <w:rPr>
                <w:noProof/>
                <w:webHidden/>
              </w:rPr>
              <w:tab/>
            </w:r>
            <w:r>
              <w:rPr>
                <w:noProof/>
                <w:webHidden/>
              </w:rPr>
              <w:fldChar w:fldCharType="begin"/>
            </w:r>
            <w:r>
              <w:rPr>
                <w:noProof/>
                <w:webHidden/>
              </w:rPr>
              <w:instrText xml:space="preserve"> PAGEREF _Toc441575211 \h </w:instrText>
            </w:r>
            <w:r>
              <w:rPr>
                <w:noProof/>
                <w:webHidden/>
              </w:rPr>
            </w:r>
            <w:r>
              <w:rPr>
                <w:noProof/>
                <w:webHidden/>
              </w:rPr>
              <w:fldChar w:fldCharType="separate"/>
            </w:r>
            <w:r>
              <w:rPr>
                <w:noProof/>
                <w:webHidden/>
              </w:rPr>
              <w:t>7</w:t>
            </w:r>
            <w:r>
              <w:rPr>
                <w:noProof/>
                <w:webHidden/>
              </w:rPr>
              <w:fldChar w:fldCharType="end"/>
            </w:r>
          </w:hyperlink>
        </w:p>
        <w:p w14:paraId="331E5497" w14:textId="77777777" w:rsidR="00077DB7" w:rsidRDefault="00077DB7">
          <w:pPr>
            <w:pStyle w:val="TOC3"/>
            <w:tabs>
              <w:tab w:val="left" w:pos="1320"/>
              <w:tab w:val="right" w:leader="dot" w:pos="8290"/>
            </w:tabs>
            <w:rPr>
              <w:rFonts w:asciiTheme="minorHAnsi" w:eastAsiaTheme="minorEastAsia" w:hAnsiTheme="minorHAnsi" w:cstheme="minorBidi"/>
              <w:noProof/>
              <w:lang w:val="en-GB" w:eastAsia="en-GB"/>
            </w:rPr>
          </w:pPr>
          <w:hyperlink w:anchor="_Toc441575212" w:history="1">
            <w:r w:rsidRPr="00017243">
              <w:rPr>
                <w:rStyle w:val="Hyperlink"/>
                <w:noProof/>
                <w:lang w:val="en-GB"/>
              </w:rPr>
              <w:t>2.4.2</w:t>
            </w:r>
            <w:r>
              <w:rPr>
                <w:rFonts w:asciiTheme="minorHAnsi" w:eastAsiaTheme="minorEastAsia" w:hAnsiTheme="minorHAnsi" w:cstheme="minorBidi"/>
                <w:noProof/>
                <w:lang w:val="en-GB" w:eastAsia="en-GB"/>
              </w:rPr>
              <w:tab/>
            </w:r>
            <w:r w:rsidRPr="00017243">
              <w:rPr>
                <w:rStyle w:val="Hyperlink"/>
                <w:noProof/>
                <w:lang w:val="en-GB"/>
              </w:rPr>
              <w:t>Responsibility for verification of consents in document sharing</w:t>
            </w:r>
            <w:r>
              <w:rPr>
                <w:noProof/>
                <w:webHidden/>
              </w:rPr>
              <w:tab/>
            </w:r>
            <w:r>
              <w:rPr>
                <w:noProof/>
                <w:webHidden/>
              </w:rPr>
              <w:fldChar w:fldCharType="begin"/>
            </w:r>
            <w:r>
              <w:rPr>
                <w:noProof/>
                <w:webHidden/>
              </w:rPr>
              <w:instrText xml:space="preserve"> PAGEREF _Toc441575212 \h </w:instrText>
            </w:r>
            <w:r>
              <w:rPr>
                <w:noProof/>
                <w:webHidden/>
              </w:rPr>
            </w:r>
            <w:r>
              <w:rPr>
                <w:noProof/>
                <w:webHidden/>
              </w:rPr>
              <w:fldChar w:fldCharType="separate"/>
            </w:r>
            <w:r>
              <w:rPr>
                <w:noProof/>
                <w:webHidden/>
              </w:rPr>
              <w:t>7</w:t>
            </w:r>
            <w:r>
              <w:rPr>
                <w:noProof/>
                <w:webHidden/>
              </w:rPr>
              <w:fldChar w:fldCharType="end"/>
            </w:r>
          </w:hyperlink>
        </w:p>
        <w:p w14:paraId="2D9FF57B" w14:textId="77777777" w:rsidR="00077DB7" w:rsidRDefault="00077DB7">
          <w:pPr>
            <w:pStyle w:val="TOC3"/>
            <w:tabs>
              <w:tab w:val="left" w:pos="1320"/>
              <w:tab w:val="right" w:leader="dot" w:pos="8290"/>
            </w:tabs>
            <w:rPr>
              <w:rFonts w:asciiTheme="minorHAnsi" w:eastAsiaTheme="minorEastAsia" w:hAnsiTheme="minorHAnsi" w:cstheme="minorBidi"/>
              <w:noProof/>
              <w:lang w:val="en-GB" w:eastAsia="en-GB"/>
            </w:rPr>
          </w:pPr>
          <w:hyperlink w:anchor="_Toc441575213" w:history="1">
            <w:r w:rsidRPr="00017243">
              <w:rPr>
                <w:rStyle w:val="Hyperlink"/>
                <w:noProof/>
                <w:lang w:val="en-GB"/>
              </w:rPr>
              <w:t>2.4.3</w:t>
            </w:r>
            <w:r>
              <w:rPr>
                <w:rFonts w:asciiTheme="minorHAnsi" w:eastAsiaTheme="minorEastAsia" w:hAnsiTheme="minorHAnsi" w:cstheme="minorBidi"/>
                <w:noProof/>
                <w:lang w:val="en-GB" w:eastAsia="en-GB"/>
              </w:rPr>
              <w:tab/>
            </w:r>
            <w:r w:rsidRPr="00017243">
              <w:rPr>
                <w:rStyle w:val="Hyperlink"/>
                <w:noProof/>
                <w:lang w:val="en-GB"/>
              </w:rPr>
              <w:t>Bypassing consent in emergency situations</w:t>
            </w:r>
            <w:r>
              <w:rPr>
                <w:noProof/>
                <w:webHidden/>
              </w:rPr>
              <w:tab/>
            </w:r>
            <w:r>
              <w:rPr>
                <w:noProof/>
                <w:webHidden/>
              </w:rPr>
              <w:fldChar w:fldCharType="begin"/>
            </w:r>
            <w:r>
              <w:rPr>
                <w:noProof/>
                <w:webHidden/>
              </w:rPr>
              <w:instrText xml:space="preserve"> PAGEREF _Toc441575213 \h </w:instrText>
            </w:r>
            <w:r>
              <w:rPr>
                <w:noProof/>
                <w:webHidden/>
              </w:rPr>
            </w:r>
            <w:r>
              <w:rPr>
                <w:noProof/>
                <w:webHidden/>
              </w:rPr>
              <w:fldChar w:fldCharType="separate"/>
            </w:r>
            <w:r>
              <w:rPr>
                <w:noProof/>
                <w:webHidden/>
              </w:rPr>
              <w:t>8</w:t>
            </w:r>
            <w:r>
              <w:rPr>
                <w:noProof/>
                <w:webHidden/>
              </w:rPr>
              <w:fldChar w:fldCharType="end"/>
            </w:r>
          </w:hyperlink>
        </w:p>
        <w:p w14:paraId="6C99343E" w14:textId="77777777" w:rsidR="00077DB7" w:rsidRDefault="00077DB7">
          <w:pPr>
            <w:pStyle w:val="TOC1"/>
            <w:tabs>
              <w:tab w:val="left" w:pos="440"/>
              <w:tab w:val="right" w:leader="dot" w:pos="8290"/>
            </w:tabs>
            <w:rPr>
              <w:rFonts w:asciiTheme="minorHAnsi" w:eastAsiaTheme="minorEastAsia" w:hAnsiTheme="minorHAnsi" w:cstheme="minorBidi"/>
              <w:noProof/>
              <w:lang w:val="en-GB" w:eastAsia="en-GB"/>
            </w:rPr>
          </w:pPr>
          <w:hyperlink w:anchor="_Toc441575214" w:history="1">
            <w:r w:rsidRPr="00017243">
              <w:rPr>
                <w:rStyle w:val="Hyperlink"/>
                <w:noProof/>
                <w:lang w:val="en-GB"/>
              </w:rPr>
              <w:t>3</w:t>
            </w:r>
            <w:r>
              <w:rPr>
                <w:rFonts w:asciiTheme="minorHAnsi" w:eastAsiaTheme="minorEastAsia" w:hAnsiTheme="minorHAnsi" w:cstheme="minorBidi"/>
                <w:noProof/>
                <w:lang w:val="en-GB" w:eastAsia="en-GB"/>
              </w:rPr>
              <w:tab/>
            </w:r>
            <w:r w:rsidRPr="00017243">
              <w:rPr>
                <w:rStyle w:val="Hyperlink"/>
                <w:noProof/>
                <w:lang w:val="en-GB"/>
              </w:rPr>
              <w:t>Use of Document Sharing Services</w:t>
            </w:r>
            <w:r>
              <w:rPr>
                <w:noProof/>
                <w:webHidden/>
              </w:rPr>
              <w:tab/>
            </w:r>
            <w:r>
              <w:rPr>
                <w:noProof/>
                <w:webHidden/>
              </w:rPr>
              <w:fldChar w:fldCharType="begin"/>
            </w:r>
            <w:r>
              <w:rPr>
                <w:noProof/>
                <w:webHidden/>
              </w:rPr>
              <w:instrText xml:space="preserve"> PAGEREF _Toc441575214 \h </w:instrText>
            </w:r>
            <w:r>
              <w:rPr>
                <w:noProof/>
                <w:webHidden/>
              </w:rPr>
            </w:r>
            <w:r>
              <w:rPr>
                <w:noProof/>
                <w:webHidden/>
              </w:rPr>
              <w:fldChar w:fldCharType="separate"/>
            </w:r>
            <w:r>
              <w:rPr>
                <w:noProof/>
                <w:webHidden/>
              </w:rPr>
              <w:t>9</w:t>
            </w:r>
            <w:r>
              <w:rPr>
                <w:noProof/>
                <w:webHidden/>
              </w:rPr>
              <w:fldChar w:fldCharType="end"/>
            </w:r>
          </w:hyperlink>
        </w:p>
        <w:p w14:paraId="4C761014"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15" w:history="1">
            <w:r w:rsidRPr="00017243">
              <w:rPr>
                <w:rStyle w:val="Hyperlink"/>
                <w:noProof/>
                <w:lang w:val="en-GB"/>
              </w:rPr>
              <w:t>3.1</w:t>
            </w:r>
            <w:r>
              <w:rPr>
                <w:rFonts w:asciiTheme="minorHAnsi" w:eastAsiaTheme="minorEastAsia" w:hAnsiTheme="minorHAnsi" w:cstheme="minorBidi"/>
                <w:noProof/>
                <w:lang w:val="en-GB" w:eastAsia="en-GB"/>
              </w:rPr>
              <w:tab/>
            </w:r>
            <w:r w:rsidRPr="00017243">
              <w:rPr>
                <w:rStyle w:val="Hyperlink"/>
                <w:noProof/>
                <w:lang w:val="en-GB"/>
              </w:rPr>
              <w:t>Access to Document Sharing Infrastructure</w:t>
            </w:r>
            <w:r>
              <w:rPr>
                <w:noProof/>
                <w:webHidden/>
              </w:rPr>
              <w:tab/>
            </w:r>
            <w:r>
              <w:rPr>
                <w:noProof/>
                <w:webHidden/>
              </w:rPr>
              <w:fldChar w:fldCharType="begin"/>
            </w:r>
            <w:r>
              <w:rPr>
                <w:noProof/>
                <w:webHidden/>
              </w:rPr>
              <w:instrText xml:space="preserve"> PAGEREF _Toc441575215 \h </w:instrText>
            </w:r>
            <w:r>
              <w:rPr>
                <w:noProof/>
                <w:webHidden/>
              </w:rPr>
            </w:r>
            <w:r>
              <w:rPr>
                <w:noProof/>
                <w:webHidden/>
              </w:rPr>
              <w:fldChar w:fldCharType="separate"/>
            </w:r>
            <w:r>
              <w:rPr>
                <w:noProof/>
                <w:webHidden/>
              </w:rPr>
              <w:t>9</w:t>
            </w:r>
            <w:r>
              <w:rPr>
                <w:noProof/>
                <w:webHidden/>
              </w:rPr>
              <w:fldChar w:fldCharType="end"/>
            </w:r>
          </w:hyperlink>
        </w:p>
        <w:p w14:paraId="6853BC49"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16" w:history="1">
            <w:r w:rsidRPr="00017243">
              <w:rPr>
                <w:rStyle w:val="Hyperlink"/>
                <w:noProof/>
                <w:lang w:val="en-GB"/>
              </w:rPr>
              <w:t>3.2</w:t>
            </w:r>
            <w:r>
              <w:rPr>
                <w:rFonts w:asciiTheme="minorHAnsi" w:eastAsiaTheme="minorEastAsia" w:hAnsiTheme="minorHAnsi" w:cstheme="minorBidi"/>
                <w:noProof/>
                <w:lang w:val="en-GB" w:eastAsia="en-GB"/>
              </w:rPr>
              <w:tab/>
            </w:r>
            <w:r w:rsidRPr="00017243">
              <w:rPr>
                <w:rStyle w:val="Hyperlink"/>
                <w:noProof/>
                <w:lang w:val="en-GB"/>
              </w:rPr>
              <w:t>Web Services Provided by Document Sharing Services</w:t>
            </w:r>
            <w:r>
              <w:rPr>
                <w:noProof/>
                <w:webHidden/>
              </w:rPr>
              <w:tab/>
            </w:r>
            <w:r>
              <w:rPr>
                <w:noProof/>
                <w:webHidden/>
              </w:rPr>
              <w:fldChar w:fldCharType="begin"/>
            </w:r>
            <w:r>
              <w:rPr>
                <w:noProof/>
                <w:webHidden/>
              </w:rPr>
              <w:instrText xml:space="preserve"> PAGEREF _Toc441575216 \h </w:instrText>
            </w:r>
            <w:r>
              <w:rPr>
                <w:noProof/>
                <w:webHidden/>
              </w:rPr>
            </w:r>
            <w:r>
              <w:rPr>
                <w:noProof/>
                <w:webHidden/>
              </w:rPr>
              <w:fldChar w:fldCharType="separate"/>
            </w:r>
            <w:r>
              <w:rPr>
                <w:noProof/>
                <w:webHidden/>
              </w:rPr>
              <w:t>9</w:t>
            </w:r>
            <w:r>
              <w:rPr>
                <w:noProof/>
                <w:webHidden/>
              </w:rPr>
              <w:fldChar w:fldCharType="end"/>
            </w:r>
          </w:hyperlink>
        </w:p>
        <w:p w14:paraId="6F6B215F" w14:textId="77777777" w:rsidR="00077DB7" w:rsidRDefault="00077DB7">
          <w:pPr>
            <w:pStyle w:val="TOC3"/>
            <w:tabs>
              <w:tab w:val="left" w:pos="1320"/>
              <w:tab w:val="right" w:leader="dot" w:pos="8290"/>
            </w:tabs>
            <w:rPr>
              <w:rFonts w:asciiTheme="minorHAnsi" w:eastAsiaTheme="minorEastAsia" w:hAnsiTheme="minorHAnsi" w:cstheme="minorBidi"/>
              <w:noProof/>
              <w:lang w:val="en-GB" w:eastAsia="en-GB"/>
            </w:rPr>
          </w:pPr>
          <w:hyperlink w:anchor="_Toc441575217" w:history="1">
            <w:r w:rsidRPr="00017243">
              <w:rPr>
                <w:rStyle w:val="Hyperlink"/>
                <w:noProof/>
                <w:lang w:val="en-GB"/>
              </w:rPr>
              <w:t>3.2.1</w:t>
            </w:r>
            <w:r>
              <w:rPr>
                <w:rFonts w:asciiTheme="minorHAnsi" w:eastAsiaTheme="minorEastAsia" w:hAnsiTheme="minorHAnsi" w:cstheme="minorBidi"/>
                <w:noProof/>
                <w:lang w:val="en-GB" w:eastAsia="en-GB"/>
              </w:rPr>
              <w:tab/>
            </w:r>
            <w:r w:rsidRPr="00017243">
              <w:rPr>
                <w:rStyle w:val="Hyperlink"/>
                <w:noProof/>
                <w:lang w:val="en-GB"/>
              </w:rPr>
              <w:t>XDS.b Profiles Used by Document Sharing Services</w:t>
            </w:r>
            <w:r>
              <w:rPr>
                <w:noProof/>
                <w:webHidden/>
              </w:rPr>
              <w:tab/>
            </w:r>
            <w:r>
              <w:rPr>
                <w:noProof/>
                <w:webHidden/>
              </w:rPr>
              <w:fldChar w:fldCharType="begin"/>
            </w:r>
            <w:r>
              <w:rPr>
                <w:noProof/>
                <w:webHidden/>
              </w:rPr>
              <w:instrText xml:space="preserve"> PAGEREF _Toc441575217 \h </w:instrText>
            </w:r>
            <w:r>
              <w:rPr>
                <w:noProof/>
                <w:webHidden/>
              </w:rPr>
            </w:r>
            <w:r>
              <w:rPr>
                <w:noProof/>
                <w:webHidden/>
              </w:rPr>
              <w:fldChar w:fldCharType="separate"/>
            </w:r>
            <w:r>
              <w:rPr>
                <w:noProof/>
                <w:webHidden/>
              </w:rPr>
              <w:t>9</w:t>
            </w:r>
            <w:r>
              <w:rPr>
                <w:noProof/>
                <w:webHidden/>
              </w:rPr>
              <w:fldChar w:fldCharType="end"/>
            </w:r>
          </w:hyperlink>
        </w:p>
        <w:p w14:paraId="7BEC2614" w14:textId="77777777" w:rsidR="00077DB7" w:rsidRDefault="00077DB7">
          <w:pPr>
            <w:pStyle w:val="TOC3"/>
            <w:tabs>
              <w:tab w:val="left" w:pos="1320"/>
              <w:tab w:val="right" w:leader="dot" w:pos="8290"/>
            </w:tabs>
            <w:rPr>
              <w:rFonts w:asciiTheme="minorHAnsi" w:eastAsiaTheme="minorEastAsia" w:hAnsiTheme="minorHAnsi" w:cstheme="minorBidi"/>
              <w:noProof/>
              <w:lang w:val="en-GB" w:eastAsia="en-GB"/>
            </w:rPr>
          </w:pPr>
          <w:hyperlink w:anchor="_Toc441575218" w:history="1">
            <w:r w:rsidRPr="00017243">
              <w:rPr>
                <w:rStyle w:val="Hyperlink"/>
                <w:noProof/>
              </w:rPr>
              <w:t>3.2.2</w:t>
            </w:r>
            <w:r>
              <w:rPr>
                <w:rFonts w:asciiTheme="minorHAnsi" w:eastAsiaTheme="minorEastAsia" w:hAnsiTheme="minorHAnsi" w:cstheme="minorBidi"/>
                <w:noProof/>
                <w:lang w:val="en-GB" w:eastAsia="en-GB"/>
              </w:rPr>
              <w:tab/>
            </w:r>
            <w:r w:rsidRPr="00017243">
              <w:rPr>
                <w:rStyle w:val="Hyperlink"/>
                <w:noProof/>
              </w:rPr>
              <w:t>Security</w:t>
            </w:r>
            <w:r>
              <w:rPr>
                <w:noProof/>
                <w:webHidden/>
              </w:rPr>
              <w:tab/>
            </w:r>
            <w:r>
              <w:rPr>
                <w:noProof/>
                <w:webHidden/>
              </w:rPr>
              <w:fldChar w:fldCharType="begin"/>
            </w:r>
            <w:r>
              <w:rPr>
                <w:noProof/>
                <w:webHidden/>
              </w:rPr>
              <w:instrText xml:space="preserve"> PAGEREF _Toc441575218 \h </w:instrText>
            </w:r>
            <w:r>
              <w:rPr>
                <w:noProof/>
                <w:webHidden/>
              </w:rPr>
            </w:r>
            <w:r>
              <w:rPr>
                <w:noProof/>
                <w:webHidden/>
              </w:rPr>
              <w:fldChar w:fldCharType="separate"/>
            </w:r>
            <w:r>
              <w:rPr>
                <w:noProof/>
                <w:webHidden/>
              </w:rPr>
              <w:t>10</w:t>
            </w:r>
            <w:r>
              <w:rPr>
                <w:noProof/>
                <w:webHidden/>
              </w:rPr>
              <w:fldChar w:fldCharType="end"/>
            </w:r>
          </w:hyperlink>
        </w:p>
        <w:p w14:paraId="2D7DD51D" w14:textId="77777777" w:rsidR="00077DB7" w:rsidRDefault="00077DB7">
          <w:pPr>
            <w:pStyle w:val="TOC3"/>
            <w:tabs>
              <w:tab w:val="left" w:pos="1320"/>
              <w:tab w:val="right" w:leader="dot" w:pos="8290"/>
            </w:tabs>
            <w:rPr>
              <w:rFonts w:asciiTheme="minorHAnsi" w:eastAsiaTheme="minorEastAsia" w:hAnsiTheme="minorHAnsi" w:cstheme="minorBidi"/>
              <w:noProof/>
              <w:lang w:val="en-GB" w:eastAsia="en-GB"/>
            </w:rPr>
          </w:pPr>
          <w:hyperlink w:anchor="_Toc441575219" w:history="1">
            <w:r w:rsidRPr="00017243">
              <w:rPr>
                <w:rStyle w:val="Hyperlink"/>
                <w:noProof/>
                <w:lang w:val="en-GB"/>
              </w:rPr>
              <w:t>3.2.3</w:t>
            </w:r>
            <w:r>
              <w:rPr>
                <w:rFonts w:asciiTheme="minorHAnsi" w:eastAsiaTheme="minorEastAsia" w:hAnsiTheme="minorHAnsi" w:cstheme="minorBidi"/>
                <w:noProof/>
                <w:lang w:val="en-GB" w:eastAsia="en-GB"/>
              </w:rPr>
              <w:tab/>
            </w:r>
            <w:r w:rsidRPr="00017243">
              <w:rPr>
                <w:rStyle w:val="Hyperlink"/>
                <w:noProof/>
                <w:lang w:val="en-GB"/>
              </w:rPr>
              <w:t>Usage Context (Document Consumer Only)</w:t>
            </w:r>
            <w:r>
              <w:rPr>
                <w:noProof/>
                <w:webHidden/>
              </w:rPr>
              <w:tab/>
            </w:r>
            <w:r>
              <w:rPr>
                <w:noProof/>
                <w:webHidden/>
              </w:rPr>
              <w:fldChar w:fldCharType="begin"/>
            </w:r>
            <w:r>
              <w:rPr>
                <w:noProof/>
                <w:webHidden/>
              </w:rPr>
              <w:instrText xml:space="preserve"> PAGEREF _Toc441575219 \h </w:instrText>
            </w:r>
            <w:r>
              <w:rPr>
                <w:noProof/>
                <w:webHidden/>
              </w:rPr>
            </w:r>
            <w:r>
              <w:rPr>
                <w:noProof/>
                <w:webHidden/>
              </w:rPr>
              <w:fldChar w:fldCharType="separate"/>
            </w:r>
            <w:r>
              <w:rPr>
                <w:noProof/>
                <w:webHidden/>
              </w:rPr>
              <w:t>11</w:t>
            </w:r>
            <w:r>
              <w:rPr>
                <w:noProof/>
                <w:webHidden/>
              </w:rPr>
              <w:fldChar w:fldCharType="end"/>
            </w:r>
          </w:hyperlink>
        </w:p>
        <w:p w14:paraId="4F657926"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20" w:history="1">
            <w:r w:rsidRPr="00017243">
              <w:rPr>
                <w:rStyle w:val="Hyperlink"/>
                <w:noProof/>
                <w:lang w:val="en-GB"/>
              </w:rPr>
              <w:t>3.3</w:t>
            </w:r>
            <w:r>
              <w:rPr>
                <w:rFonts w:asciiTheme="minorHAnsi" w:eastAsiaTheme="minorEastAsia" w:hAnsiTheme="minorHAnsi" w:cstheme="minorBidi"/>
                <w:noProof/>
                <w:lang w:val="en-GB" w:eastAsia="en-GB"/>
              </w:rPr>
              <w:tab/>
            </w:r>
            <w:r w:rsidRPr="00017243">
              <w:rPr>
                <w:rStyle w:val="Hyperlink"/>
                <w:noProof/>
                <w:lang w:val="en-GB"/>
              </w:rPr>
              <w:t>Web Service Exposed by Document Source</w:t>
            </w:r>
            <w:r>
              <w:rPr>
                <w:noProof/>
                <w:webHidden/>
              </w:rPr>
              <w:tab/>
            </w:r>
            <w:r>
              <w:rPr>
                <w:noProof/>
                <w:webHidden/>
              </w:rPr>
              <w:fldChar w:fldCharType="begin"/>
            </w:r>
            <w:r>
              <w:rPr>
                <w:noProof/>
                <w:webHidden/>
              </w:rPr>
              <w:instrText xml:space="preserve"> PAGEREF _Toc441575220 \h </w:instrText>
            </w:r>
            <w:r>
              <w:rPr>
                <w:noProof/>
                <w:webHidden/>
              </w:rPr>
            </w:r>
            <w:r>
              <w:rPr>
                <w:noProof/>
                <w:webHidden/>
              </w:rPr>
              <w:fldChar w:fldCharType="separate"/>
            </w:r>
            <w:r>
              <w:rPr>
                <w:noProof/>
                <w:webHidden/>
              </w:rPr>
              <w:t>11</w:t>
            </w:r>
            <w:r>
              <w:rPr>
                <w:noProof/>
                <w:webHidden/>
              </w:rPr>
              <w:fldChar w:fldCharType="end"/>
            </w:r>
          </w:hyperlink>
        </w:p>
        <w:p w14:paraId="02E588D1" w14:textId="77777777" w:rsidR="00077DB7" w:rsidRDefault="00077DB7">
          <w:pPr>
            <w:pStyle w:val="TOC1"/>
            <w:tabs>
              <w:tab w:val="left" w:pos="440"/>
              <w:tab w:val="right" w:leader="dot" w:pos="8290"/>
            </w:tabs>
            <w:rPr>
              <w:rFonts w:asciiTheme="minorHAnsi" w:eastAsiaTheme="minorEastAsia" w:hAnsiTheme="minorHAnsi" w:cstheme="minorBidi"/>
              <w:noProof/>
              <w:lang w:val="en-GB" w:eastAsia="en-GB"/>
            </w:rPr>
          </w:pPr>
          <w:hyperlink w:anchor="_Toc441575221" w:history="1">
            <w:r w:rsidRPr="00017243">
              <w:rPr>
                <w:rStyle w:val="Hyperlink"/>
                <w:noProof/>
                <w:lang w:val="en-GB"/>
              </w:rPr>
              <w:t>4</w:t>
            </w:r>
            <w:r>
              <w:rPr>
                <w:rFonts w:asciiTheme="minorHAnsi" w:eastAsiaTheme="minorEastAsia" w:hAnsiTheme="minorHAnsi" w:cstheme="minorBidi"/>
                <w:noProof/>
                <w:lang w:val="en-GB" w:eastAsia="en-GB"/>
              </w:rPr>
              <w:tab/>
            </w:r>
            <w:r w:rsidRPr="00017243">
              <w:rPr>
                <w:rStyle w:val="Hyperlink"/>
                <w:noProof/>
                <w:lang w:val="en-GB"/>
              </w:rPr>
              <w:t>Getting Started</w:t>
            </w:r>
            <w:r>
              <w:rPr>
                <w:noProof/>
                <w:webHidden/>
              </w:rPr>
              <w:tab/>
            </w:r>
            <w:r>
              <w:rPr>
                <w:noProof/>
                <w:webHidden/>
              </w:rPr>
              <w:fldChar w:fldCharType="begin"/>
            </w:r>
            <w:r>
              <w:rPr>
                <w:noProof/>
                <w:webHidden/>
              </w:rPr>
              <w:instrText xml:space="preserve"> PAGEREF _Toc441575221 \h </w:instrText>
            </w:r>
            <w:r>
              <w:rPr>
                <w:noProof/>
                <w:webHidden/>
              </w:rPr>
            </w:r>
            <w:r>
              <w:rPr>
                <w:noProof/>
                <w:webHidden/>
              </w:rPr>
              <w:fldChar w:fldCharType="separate"/>
            </w:r>
            <w:r>
              <w:rPr>
                <w:noProof/>
                <w:webHidden/>
              </w:rPr>
              <w:t>13</w:t>
            </w:r>
            <w:r>
              <w:rPr>
                <w:noProof/>
                <w:webHidden/>
              </w:rPr>
              <w:fldChar w:fldCharType="end"/>
            </w:r>
          </w:hyperlink>
        </w:p>
        <w:p w14:paraId="3ABE5D84"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22" w:history="1">
            <w:r w:rsidRPr="00017243">
              <w:rPr>
                <w:rStyle w:val="Hyperlink"/>
                <w:noProof/>
                <w:lang w:val="en-GB"/>
              </w:rPr>
              <w:t>4.1</w:t>
            </w:r>
            <w:r>
              <w:rPr>
                <w:rFonts w:asciiTheme="minorHAnsi" w:eastAsiaTheme="minorEastAsia" w:hAnsiTheme="minorHAnsi" w:cstheme="minorBidi"/>
                <w:noProof/>
                <w:lang w:val="en-GB" w:eastAsia="en-GB"/>
              </w:rPr>
              <w:tab/>
            </w:r>
            <w:r w:rsidRPr="00017243">
              <w:rPr>
                <w:rStyle w:val="Hyperlink"/>
                <w:noProof/>
                <w:lang w:val="en-GB"/>
              </w:rPr>
              <w:t>Get Access to the Test Environment</w:t>
            </w:r>
            <w:r>
              <w:rPr>
                <w:noProof/>
                <w:webHidden/>
              </w:rPr>
              <w:tab/>
            </w:r>
            <w:r>
              <w:rPr>
                <w:noProof/>
                <w:webHidden/>
              </w:rPr>
              <w:fldChar w:fldCharType="begin"/>
            </w:r>
            <w:r>
              <w:rPr>
                <w:noProof/>
                <w:webHidden/>
              </w:rPr>
              <w:instrText xml:space="preserve"> PAGEREF _Toc441575222 \h </w:instrText>
            </w:r>
            <w:r>
              <w:rPr>
                <w:noProof/>
                <w:webHidden/>
              </w:rPr>
            </w:r>
            <w:r>
              <w:rPr>
                <w:noProof/>
                <w:webHidden/>
              </w:rPr>
              <w:fldChar w:fldCharType="separate"/>
            </w:r>
            <w:r>
              <w:rPr>
                <w:noProof/>
                <w:webHidden/>
              </w:rPr>
              <w:t>13</w:t>
            </w:r>
            <w:r>
              <w:rPr>
                <w:noProof/>
                <w:webHidden/>
              </w:rPr>
              <w:fldChar w:fldCharType="end"/>
            </w:r>
          </w:hyperlink>
        </w:p>
        <w:p w14:paraId="34167583" w14:textId="77777777" w:rsidR="00077DB7" w:rsidRDefault="00077DB7">
          <w:pPr>
            <w:pStyle w:val="TOC2"/>
            <w:tabs>
              <w:tab w:val="left" w:pos="880"/>
              <w:tab w:val="right" w:leader="dot" w:pos="8290"/>
            </w:tabs>
            <w:rPr>
              <w:rFonts w:asciiTheme="minorHAnsi" w:eastAsiaTheme="minorEastAsia" w:hAnsiTheme="minorHAnsi" w:cstheme="minorBidi"/>
              <w:noProof/>
              <w:lang w:val="en-GB" w:eastAsia="en-GB"/>
            </w:rPr>
          </w:pPr>
          <w:hyperlink w:anchor="_Toc441575223" w:history="1">
            <w:r w:rsidRPr="00017243">
              <w:rPr>
                <w:rStyle w:val="Hyperlink"/>
                <w:noProof/>
                <w:lang w:val="en-GB"/>
              </w:rPr>
              <w:t>4.2</w:t>
            </w:r>
            <w:r>
              <w:rPr>
                <w:rFonts w:asciiTheme="minorHAnsi" w:eastAsiaTheme="minorEastAsia" w:hAnsiTheme="minorHAnsi" w:cstheme="minorBidi"/>
                <w:noProof/>
                <w:lang w:val="en-GB" w:eastAsia="en-GB"/>
              </w:rPr>
              <w:tab/>
            </w:r>
            <w:r w:rsidRPr="00017243">
              <w:rPr>
                <w:rStyle w:val="Hyperlink"/>
                <w:noProof/>
                <w:lang w:val="en-GB"/>
              </w:rPr>
              <w:t>Get and Run the Example Code</w:t>
            </w:r>
            <w:r>
              <w:rPr>
                <w:noProof/>
                <w:webHidden/>
              </w:rPr>
              <w:tab/>
            </w:r>
            <w:r>
              <w:rPr>
                <w:noProof/>
                <w:webHidden/>
              </w:rPr>
              <w:fldChar w:fldCharType="begin"/>
            </w:r>
            <w:r>
              <w:rPr>
                <w:noProof/>
                <w:webHidden/>
              </w:rPr>
              <w:instrText xml:space="preserve"> PAGEREF _Toc441575223 \h </w:instrText>
            </w:r>
            <w:r>
              <w:rPr>
                <w:noProof/>
                <w:webHidden/>
              </w:rPr>
            </w:r>
            <w:r>
              <w:rPr>
                <w:noProof/>
                <w:webHidden/>
              </w:rPr>
              <w:fldChar w:fldCharType="separate"/>
            </w:r>
            <w:r>
              <w:rPr>
                <w:noProof/>
                <w:webHidden/>
              </w:rPr>
              <w:t>13</w:t>
            </w:r>
            <w:r>
              <w:rPr>
                <w:noProof/>
                <w:webHidden/>
              </w:rPr>
              <w:fldChar w:fldCharType="end"/>
            </w:r>
          </w:hyperlink>
        </w:p>
        <w:p w14:paraId="6D5EC6E7" w14:textId="6A892535" w:rsidR="0077315D" w:rsidRDefault="0077315D">
          <w:r>
            <w:rPr>
              <w:b/>
              <w:bCs/>
              <w:noProof/>
            </w:rPr>
            <w:fldChar w:fldCharType="end"/>
          </w:r>
        </w:p>
      </w:sdtContent>
    </w:sdt>
    <w:p w14:paraId="1F987F38" w14:textId="385552F2" w:rsidR="008F00CB" w:rsidRPr="008F00CB" w:rsidRDefault="008F00CB" w:rsidP="008F00CB">
      <w:pPr>
        <w:spacing w:after="0"/>
        <w:jc w:val="left"/>
        <w:rPr>
          <w:b/>
          <w:color w:val="1F497D"/>
          <w:sz w:val="28"/>
        </w:rPr>
      </w:pPr>
      <w:bookmarkStart w:id="5" w:name="_Toc327542696"/>
      <w:bookmarkEnd w:id="4"/>
      <w:bookmarkEnd w:id="3"/>
      <w:bookmarkEnd w:id="2"/>
      <w:bookmarkEnd w:id="1"/>
      <w:r>
        <w:br w:type="page"/>
      </w:r>
    </w:p>
    <w:p w14:paraId="758923A9" w14:textId="262A8DAB" w:rsidR="007820E9" w:rsidRPr="008C54B3" w:rsidRDefault="003420E2" w:rsidP="007820E9">
      <w:pPr>
        <w:pStyle w:val="Heading1"/>
        <w:keepLines/>
        <w:pageBreakBefore w:val="0"/>
        <w:tabs>
          <w:tab w:val="num" w:pos="454"/>
        </w:tabs>
        <w:suppressAutoHyphens/>
        <w:spacing w:before="400" w:after="180" w:line="240" w:lineRule="auto"/>
        <w:ind w:left="454" w:hanging="454"/>
      </w:pPr>
      <w:bookmarkStart w:id="6" w:name="_Toc441575199"/>
      <w:r>
        <w:lastRenderedPageBreak/>
        <w:t>Introduc</w:t>
      </w:r>
      <w:r w:rsidR="007820E9" w:rsidRPr="008C54B3">
        <w:t>tion</w:t>
      </w:r>
      <w:bookmarkEnd w:id="5"/>
      <w:bookmarkEnd w:id="6"/>
    </w:p>
    <w:p w14:paraId="2929F59E" w14:textId="6D024D8D" w:rsidR="007820E9" w:rsidRDefault="003420E2" w:rsidP="007820E9">
      <w:pPr>
        <w:pStyle w:val="Heading2"/>
        <w:keepLines/>
        <w:tabs>
          <w:tab w:val="num" w:pos="794"/>
        </w:tabs>
        <w:suppressAutoHyphens/>
        <w:spacing w:before="300" w:after="120" w:line="240" w:lineRule="auto"/>
        <w:ind w:left="794" w:hanging="794"/>
      </w:pPr>
      <w:bookmarkStart w:id="7" w:name="_Toc441575200"/>
      <w:r>
        <w:t>Purpose</w:t>
      </w:r>
      <w:bookmarkEnd w:id="7"/>
    </w:p>
    <w:p w14:paraId="6E2E5F11" w14:textId="0D51F825" w:rsidR="00BE143B" w:rsidRDefault="003420E2" w:rsidP="00C8568D">
      <w:pPr>
        <w:rPr>
          <w:lang w:val="en-GB"/>
        </w:rPr>
      </w:pPr>
      <w:bookmarkStart w:id="8" w:name="_Toc318379509"/>
      <w:bookmarkStart w:id="9" w:name="_Toc325523296"/>
      <w:bookmarkStart w:id="10" w:name="_Toc317839916"/>
      <w:bookmarkStart w:id="11" w:name="_Toc44403516"/>
      <w:bookmarkStart w:id="12" w:name="_Toc239132517"/>
      <w:bookmarkStart w:id="13" w:name="_Toc243720169"/>
      <w:bookmarkStart w:id="14" w:name="_Toc316542422"/>
      <w:r w:rsidRPr="00BE143B">
        <w:rPr>
          <w:lang w:val="en-GB"/>
        </w:rPr>
        <w:t>W</w:t>
      </w:r>
      <w:r w:rsidR="00BE143B" w:rsidRPr="00BE143B">
        <w:rPr>
          <w:lang w:val="en-GB"/>
        </w:rPr>
        <w:t xml:space="preserve">ith the Document Sharing Services </w:t>
      </w:r>
      <w:r w:rsidR="00E168A0" w:rsidRPr="00BE143B">
        <w:rPr>
          <w:lang w:val="en-GB"/>
        </w:rPr>
        <w:t>(DDS)</w:t>
      </w:r>
      <w:r w:rsidR="00093D70">
        <w:rPr>
          <w:lang w:val="en-GB"/>
        </w:rPr>
        <w:t>, services have</w:t>
      </w:r>
      <w:r w:rsidR="00BE143B" w:rsidRPr="00BE143B">
        <w:rPr>
          <w:lang w:val="en-GB"/>
        </w:rPr>
        <w:t xml:space="preserve"> been established for sharing of documents</w:t>
      </w:r>
      <w:r w:rsidR="00E168A0" w:rsidRPr="00BE143B">
        <w:rPr>
          <w:lang w:val="en-GB"/>
        </w:rPr>
        <w:t xml:space="preserve"> </w:t>
      </w:r>
      <w:r w:rsidR="00BE143B" w:rsidRPr="00BE143B">
        <w:rPr>
          <w:lang w:val="en-GB"/>
        </w:rPr>
        <w:t xml:space="preserve">in the health </w:t>
      </w:r>
      <w:r w:rsidR="00093D70">
        <w:rPr>
          <w:lang w:val="en-GB"/>
        </w:rPr>
        <w:t>care domain</w:t>
      </w:r>
      <w:r w:rsidR="00C87F53" w:rsidRPr="00BE143B">
        <w:rPr>
          <w:lang w:val="en-GB"/>
        </w:rPr>
        <w:t>.</w:t>
      </w:r>
      <w:r w:rsidR="00BE143B">
        <w:rPr>
          <w:lang w:val="en-GB"/>
        </w:rPr>
        <w:t xml:space="preserve"> </w:t>
      </w:r>
      <w:r w:rsidR="00BE143B" w:rsidRPr="00BE143B">
        <w:rPr>
          <w:lang w:val="en-GB"/>
        </w:rPr>
        <w:t xml:space="preserve">These document sharing services provide the opportunity for performing </w:t>
      </w:r>
      <w:r w:rsidR="009A7DCE">
        <w:rPr>
          <w:lang w:val="en-GB"/>
        </w:rPr>
        <w:t>queries</w:t>
      </w:r>
      <w:r w:rsidR="00BE143B" w:rsidRPr="00BE143B">
        <w:rPr>
          <w:lang w:val="en-GB"/>
        </w:rPr>
        <w:t xml:space="preserve"> on which documents are registered for a given patient and subsequently </w:t>
      </w:r>
      <w:r w:rsidR="009A7DCE">
        <w:rPr>
          <w:lang w:val="en-GB"/>
        </w:rPr>
        <w:t xml:space="preserve">retrieving </w:t>
      </w:r>
      <w:r w:rsidR="00BE143B" w:rsidRPr="00BE143B">
        <w:rPr>
          <w:lang w:val="en-GB"/>
        </w:rPr>
        <w:t>the documents.</w:t>
      </w:r>
      <w:r w:rsidR="004F38D8" w:rsidRPr="00BE143B">
        <w:rPr>
          <w:lang w:val="en-GB"/>
        </w:rPr>
        <w:t xml:space="preserve"> </w:t>
      </w:r>
    </w:p>
    <w:p w14:paraId="770D297F" w14:textId="3DD16E58" w:rsidR="00C87F53" w:rsidRPr="00BE143B" w:rsidRDefault="00BE143B" w:rsidP="00C8568D">
      <w:pPr>
        <w:rPr>
          <w:lang w:val="en-GB"/>
        </w:rPr>
      </w:pPr>
      <w:r>
        <w:rPr>
          <w:lang w:val="en-GB"/>
        </w:rPr>
        <w:t>Th</w:t>
      </w:r>
      <w:r w:rsidR="00093D70">
        <w:rPr>
          <w:lang w:val="en-GB"/>
        </w:rPr>
        <w:t xml:space="preserve">e present </w:t>
      </w:r>
      <w:r>
        <w:rPr>
          <w:lang w:val="en-GB"/>
        </w:rPr>
        <w:t xml:space="preserve">document </w:t>
      </w:r>
      <w:r w:rsidR="00093D70">
        <w:rPr>
          <w:lang w:val="en-GB"/>
        </w:rPr>
        <w:t xml:space="preserve">provides an overview of </w:t>
      </w:r>
      <w:r>
        <w:rPr>
          <w:lang w:val="en-GB"/>
        </w:rPr>
        <w:t xml:space="preserve">the document sharing services </w:t>
      </w:r>
      <w:r w:rsidR="00093D70">
        <w:rPr>
          <w:lang w:val="en-GB"/>
        </w:rPr>
        <w:t xml:space="preserve">and how they can be used. The document </w:t>
      </w:r>
      <w:r>
        <w:rPr>
          <w:lang w:val="en-GB"/>
        </w:rPr>
        <w:t>is intended as a starting point for more detailed documentation.</w:t>
      </w:r>
    </w:p>
    <w:p w14:paraId="5F01E2BC" w14:textId="6CAAF59A" w:rsidR="007820E9" w:rsidRDefault="00BE143B" w:rsidP="007820E9">
      <w:pPr>
        <w:pStyle w:val="Heading2"/>
        <w:keepLines/>
        <w:tabs>
          <w:tab w:val="num" w:pos="794"/>
        </w:tabs>
        <w:suppressAutoHyphens/>
        <w:spacing w:before="300" w:after="120" w:line="240" w:lineRule="auto"/>
        <w:ind w:left="794" w:hanging="794"/>
      </w:pPr>
      <w:bookmarkStart w:id="15" w:name="_Toc441575201"/>
      <w:bookmarkEnd w:id="8"/>
      <w:bookmarkEnd w:id="9"/>
      <w:bookmarkEnd w:id="10"/>
      <w:r>
        <w:t xml:space="preserve">Reading </w:t>
      </w:r>
      <w:r w:rsidR="005C006D">
        <w:t>Guide</w:t>
      </w:r>
      <w:bookmarkEnd w:id="15"/>
    </w:p>
    <w:p w14:paraId="783B3E57" w14:textId="04B53DEC" w:rsidR="00BE143B" w:rsidRPr="00BE143B" w:rsidRDefault="00093D70" w:rsidP="00CB4399">
      <w:pPr>
        <w:rPr>
          <w:lang w:val="en-GB"/>
        </w:rPr>
      </w:pPr>
      <w:r>
        <w:rPr>
          <w:lang w:val="en-GB"/>
        </w:rPr>
        <w:t xml:space="preserve">The intended audience are </w:t>
      </w:r>
      <w:r w:rsidR="00BE143B" w:rsidRPr="00BE143B">
        <w:rPr>
          <w:lang w:val="en-GB"/>
        </w:rPr>
        <w:t xml:space="preserve">developers and architects </w:t>
      </w:r>
      <w:r>
        <w:rPr>
          <w:lang w:val="en-GB"/>
        </w:rPr>
        <w:t xml:space="preserve">about </w:t>
      </w:r>
      <w:r w:rsidR="00BE143B" w:rsidRPr="00BE143B">
        <w:rPr>
          <w:lang w:val="en-GB"/>
        </w:rPr>
        <w:t xml:space="preserve">to use document sharing services. </w:t>
      </w:r>
      <w:r w:rsidR="00BE143B">
        <w:rPr>
          <w:lang w:val="en-GB"/>
        </w:rPr>
        <w:t>C</w:t>
      </w:r>
      <w:r w:rsidR="008F2EA9">
        <w:rPr>
          <w:lang w:val="en-GB"/>
        </w:rPr>
        <w:t xml:space="preserve">oncepts are </w:t>
      </w:r>
      <w:r>
        <w:rPr>
          <w:lang w:val="en-GB"/>
        </w:rPr>
        <w:t xml:space="preserve">briefly </w:t>
      </w:r>
      <w:r w:rsidR="008F2EA9">
        <w:rPr>
          <w:lang w:val="en-GB"/>
        </w:rPr>
        <w:t xml:space="preserve">explained with </w:t>
      </w:r>
      <w:r w:rsidR="00BE143B">
        <w:rPr>
          <w:lang w:val="en-GB"/>
        </w:rPr>
        <w:t>references to</w:t>
      </w:r>
      <w:r w:rsidR="008F2EA9">
        <w:rPr>
          <w:lang w:val="en-GB"/>
        </w:rPr>
        <w:t xml:space="preserve"> </w:t>
      </w:r>
      <w:r>
        <w:rPr>
          <w:lang w:val="en-GB"/>
        </w:rPr>
        <w:t xml:space="preserve">where more </w:t>
      </w:r>
      <w:r w:rsidR="00BE143B">
        <w:rPr>
          <w:lang w:val="en-GB"/>
        </w:rPr>
        <w:t>elaborat</w:t>
      </w:r>
      <w:r>
        <w:rPr>
          <w:lang w:val="en-GB"/>
        </w:rPr>
        <w:t>e material can be found.</w:t>
      </w:r>
      <w:r w:rsidR="00CB4399">
        <w:rPr>
          <w:lang w:val="en-GB"/>
        </w:rPr>
        <w:t xml:space="preserve"> As a reading guideline, references to additional documentation given in square brackets should suffice while references to additional material given as footnotes can be skipped.</w:t>
      </w:r>
    </w:p>
    <w:p w14:paraId="37681D89" w14:textId="6870FB45" w:rsidR="00497424" w:rsidRPr="00497424" w:rsidRDefault="00497424" w:rsidP="00C8568D">
      <w:pPr>
        <w:rPr>
          <w:lang w:val="en-GB"/>
        </w:rPr>
      </w:pPr>
      <w:r w:rsidRPr="00497424">
        <w:rPr>
          <w:lang w:val="en-GB"/>
        </w:rPr>
        <w:t xml:space="preserve">Note that this document is a draft. </w:t>
      </w:r>
    </w:p>
    <w:p w14:paraId="2CB2B38C" w14:textId="602E81A2" w:rsidR="007820E9" w:rsidRDefault="00497424" w:rsidP="007820E9">
      <w:pPr>
        <w:pStyle w:val="Heading2"/>
        <w:keepLines/>
        <w:tabs>
          <w:tab w:val="num" w:pos="794"/>
        </w:tabs>
        <w:suppressAutoHyphens/>
        <w:spacing w:before="300" w:after="120" w:line="240" w:lineRule="auto"/>
        <w:ind w:left="794" w:hanging="794"/>
      </w:pPr>
      <w:bookmarkStart w:id="16" w:name="_Toc441575202"/>
      <w:r>
        <w:t xml:space="preserve">Document </w:t>
      </w:r>
      <w:r w:rsidR="005C006D">
        <w:t>History</w:t>
      </w:r>
      <w:bookmarkEnd w:id="16"/>
    </w:p>
    <w:tbl>
      <w:tblPr>
        <w:tblStyle w:val="TableProfessional"/>
        <w:tblW w:w="8472" w:type="dxa"/>
        <w:tblLayout w:type="fixed"/>
        <w:tblLook w:val="00A0" w:firstRow="1" w:lastRow="0" w:firstColumn="1" w:lastColumn="0" w:noHBand="0" w:noVBand="0"/>
      </w:tblPr>
      <w:tblGrid>
        <w:gridCol w:w="1101"/>
        <w:gridCol w:w="1417"/>
        <w:gridCol w:w="1701"/>
        <w:gridCol w:w="4253"/>
      </w:tblGrid>
      <w:tr w:rsidR="007820E9" w:rsidRPr="008C54B3" w14:paraId="52F8FE1B" w14:textId="77777777" w:rsidTr="008F00CB">
        <w:trPr>
          <w:cnfStyle w:val="100000000000" w:firstRow="1" w:lastRow="0" w:firstColumn="0" w:lastColumn="0" w:oddVBand="0" w:evenVBand="0" w:oddHBand="0" w:evenHBand="0" w:firstRowFirstColumn="0" w:firstRowLastColumn="0" w:lastRowFirstColumn="0" w:lastRowLastColumn="0"/>
          <w:tblHeader/>
        </w:trPr>
        <w:tc>
          <w:tcPr>
            <w:tcW w:w="1101" w:type="dxa"/>
            <w:shd w:val="clear" w:color="auto" w:fill="A6A6A6" w:themeFill="background1" w:themeFillShade="A6"/>
          </w:tcPr>
          <w:p w14:paraId="5E9EDCF8" w14:textId="77777777" w:rsidR="007820E9" w:rsidRPr="008C54B3" w:rsidRDefault="007820E9" w:rsidP="00C8568D">
            <w:r>
              <w:t>Version</w:t>
            </w:r>
          </w:p>
        </w:tc>
        <w:tc>
          <w:tcPr>
            <w:tcW w:w="1417" w:type="dxa"/>
            <w:shd w:val="clear" w:color="auto" w:fill="A6A6A6" w:themeFill="background1" w:themeFillShade="A6"/>
          </w:tcPr>
          <w:p w14:paraId="0F901181" w14:textId="64780C96" w:rsidR="007820E9" w:rsidRPr="00BB676E" w:rsidRDefault="007820E9" w:rsidP="00C8568D">
            <w:r>
              <w:t>Dat</w:t>
            </w:r>
            <w:r w:rsidR="00497424">
              <w:t>e</w:t>
            </w:r>
          </w:p>
        </w:tc>
        <w:tc>
          <w:tcPr>
            <w:tcW w:w="1701" w:type="dxa"/>
            <w:shd w:val="clear" w:color="auto" w:fill="A6A6A6" w:themeFill="background1" w:themeFillShade="A6"/>
          </w:tcPr>
          <w:p w14:paraId="24FC3B8F" w14:textId="2F50555A" w:rsidR="007820E9" w:rsidRPr="008C54B3" w:rsidRDefault="00497424" w:rsidP="00C8568D">
            <w:r>
              <w:t>Responsible</w:t>
            </w:r>
          </w:p>
        </w:tc>
        <w:tc>
          <w:tcPr>
            <w:tcW w:w="4253" w:type="dxa"/>
            <w:shd w:val="clear" w:color="auto" w:fill="A6A6A6" w:themeFill="background1" w:themeFillShade="A6"/>
          </w:tcPr>
          <w:p w14:paraId="7B85B18A" w14:textId="3C55D3ED" w:rsidR="007820E9" w:rsidRPr="008C54B3" w:rsidRDefault="00497424" w:rsidP="00C8568D">
            <w:r>
              <w:t>Description</w:t>
            </w:r>
          </w:p>
        </w:tc>
      </w:tr>
      <w:tr w:rsidR="007820E9" w:rsidRPr="008C54B3" w14:paraId="27AE5708" w14:textId="77777777" w:rsidTr="008F00CB">
        <w:tc>
          <w:tcPr>
            <w:tcW w:w="1101" w:type="dxa"/>
          </w:tcPr>
          <w:p w14:paraId="35393F21" w14:textId="1635B5A8" w:rsidR="007820E9" w:rsidRPr="008C54B3" w:rsidRDefault="00484010" w:rsidP="00B708A3">
            <w:r>
              <w:t>1.0</w:t>
            </w:r>
          </w:p>
        </w:tc>
        <w:tc>
          <w:tcPr>
            <w:tcW w:w="1417" w:type="dxa"/>
          </w:tcPr>
          <w:p w14:paraId="7037AF59" w14:textId="665A7EE6" w:rsidR="007820E9" w:rsidRPr="00BB676E" w:rsidRDefault="00C87F53" w:rsidP="00B708A3">
            <w:r>
              <w:t>1</w:t>
            </w:r>
            <w:r w:rsidR="00B708A3">
              <w:t>5</w:t>
            </w:r>
            <w:r w:rsidR="007820E9">
              <w:t>.</w:t>
            </w:r>
            <w:r w:rsidR="00B708A3">
              <w:t>04</w:t>
            </w:r>
            <w:r w:rsidR="007820E9">
              <w:t>.201</w:t>
            </w:r>
            <w:r w:rsidR="00953925">
              <w:t>3</w:t>
            </w:r>
          </w:p>
        </w:tc>
        <w:tc>
          <w:tcPr>
            <w:tcW w:w="1701" w:type="dxa"/>
          </w:tcPr>
          <w:p w14:paraId="234EEBC9" w14:textId="77777777" w:rsidR="007820E9" w:rsidRDefault="007820E9" w:rsidP="00C8568D">
            <w:r>
              <w:t>Systematic</w:t>
            </w:r>
          </w:p>
        </w:tc>
        <w:tc>
          <w:tcPr>
            <w:tcW w:w="4253" w:type="dxa"/>
          </w:tcPr>
          <w:p w14:paraId="25B83AA3" w14:textId="14EA0677" w:rsidR="007820E9" w:rsidRPr="008C54B3" w:rsidRDefault="00497424" w:rsidP="00497424">
            <w:r>
              <w:t>Initial version</w:t>
            </w:r>
          </w:p>
        </w:tc>
      </w:tr>
      <w:tr w:rsidR="005F7B9E" w:rsidRPr="00077DB7" w14:paraId="1F79CBBD" w14:textId="77777777" w:rsidTr="00286417">
        <w:tc>
          <w:tcPr>
            <w:tcW w:w="1101" w:type="dxa"/>
          </w:tcPr>
          <w:p w14:paraId="121CCCE9" w14:textId="77777777" w:rsidR="005F7B9E" w:rsidRPr="005F7B9E" w:rsidRDefault="005F7B9E" w:rsidP="005F7B9E">
            <w:r w:rsidRPr="005F7B9E">
              <w:t>1.1</w:t>
            </w:r>
          </w:p>
        </w:tc>
        <w:tc>
          <w:tcPr>
            <w:tcW w:w="1417" w:type="dxa"/>
          </w:tcPr>
          <w:p w14:paraId="75EDCDE6" w14:textId="77777777" w:rsidR="005F7B9E" w:rsidRPr="005F7B9E" w:rsidRDefault="005F7B9E" w:rsidP="005F7B9E">
            <w:r w:rsidRPr="005F7B9E">
              <w:t>07.06.2014</w:t>
            </w:r>
          </w:p>
        </w:tc>
        <w:tc>
          <w:tcPr>
            <w:tcW w:w="1701" w:type="dxa"/>
          </w:tcPr>
          <w:p w14:paraId="3F00E6CB" w14:textId="77777777" w:rsidR="005F7B9E" w:rsidRPr="005F7B9E" w:rsidRDefault="005F7B9E" w:rsidP="005F7B9E">
            <w:r w:rsidRPr="005F7B9E">
              <w:t>Systematic</w:t>
            </w:r>
          </w:p>
        </w:tc>
        <w:tc>
          <w:tcPr>
            <w:tcW w:w="4253" w:type="dxa"/>
          </w:tcPr>
          <w:p w14:paraId="20A2C55A" w14:textId="5211791A" w:rsidR="005F7B9E" w:rsidRPr="003840E4" w:rsidRDefault="003840E4" w:rsidP="003840E4">
            <w:pPr>
              <w:rPr>
                <w:lang w:val="en-GB"/>
              </w:rPr>
            </w:pPr>
            <w:r w:rsidRPr="003840E4">
              <w:rPr>
                <w:lang w:val="en-GB"/>
              </w:rPr>
              <w:t>Introduction of</w:t>
            </w:r>
            <w:r w:rsidR="005F7B9E" w:rsidRPr="003840E4">
              <w:rPr>
                <w:lang w:val="en-GB"/>
              </w:rPr>
              <w:t xml:space="preserve"> DDS i</w:t>
            </w:r>
            <w:r w:rsidRPr="003840E4">
              <w:rPr>
                <w:lang w:val="en-GB"/>
              </w:rPr>
              <w:t>nstead of</w:t>
            </w:r>
            <w:r w:rsidR="005F7B9E" w:rsidRPr="003840E4">
              <w:rPr>
                <w:lang w:val="en-GB"/>
              </w:rPr>
              <w:t xml:space="preserve"> NPI</w:t>
            </w:r>
          </w:p>
        </w:tc>
      </w:tr>
      <w:tr w:rsidR="005F7B9E" w:rsidRPr="00077DB7" w14:paraId="514AC7DD" w14:textId="77777777" w:rsidTr="008F00CB">
        <w:tc>
          <w:tcPr>
            <w:tcW w:w="1101" w:type="dxa"/>
          </w:tcPr>
          <w:p w14:paraId="08B262F3" w14:textId="34BACE96" w:rsidR="005F7B9E" w:rsidRDefault="005F7B9E" w:rsidP="00B708A3">
            <w:r w:rsidRPr="00BD3417">
              <w:t>1.</w:t>
            </w:r>
            <w:r>
              <w:t>2</w:t>
            </w:r>
          </w:p>
        </w:tc>
        <w:tc>
          <w:tcPr>
            <w:tcW w:w="1417" w:type="dxa"/>
          </w:tcPr>
          <w:p w14:paraId="3E8AC88A" w14:textId="5CF2C5AD" w:rsidR="005F7B9E" w:rsidRDefault="005F7B9E" w:rsidP="00B708A3">
            <w:r w:rsidRPr="00BD3417">
              <w:t>28.11.2014</w:t>
            </w:r>
          </w:p>
        </w:tc>
        <w:tc>
          <w:tcPr>
            <w:tcW w:w="1701" w:type="dxa"/>
          </w:tcPr>
          <w:p w14:paraId="6D3C1BD0" w14:textId="68966014" w:rsidR="005F7B9E" w:rsidRDefault="005F7B9E" w:rsidP="00C8568D">
            <w:r w:rsidRPr="00BD3417">
              <w:t>Systematic</w:t>
            </w:r>
          </w:p>
        </w:tc>
        <w:tc>
          <w:tcPr>
            <w:tcW w:w="4253" w:type="dxa"/>
          </w:tcPr>
          <w:p w14:paraId="3603F7EB" w14:textId="70BC11B0" w:rsidR="005F7B9E" w:rsidRPr="003840E4" w:rsidRDefault="005F7B9E" w:rsidP="0095640E">
            <w:pPr>
              <w:rPr>
                <w:lang w:val="en-GB"/>
              </w:rPr>
            </w:pPr>
            <w:r w:rsidRPr="003840E4">
              <w:rPr>
                <w:lang w:val="en-GB"/>
              </w:rPr>
              <w:t>National Patient</w:t>
            </w:r>
            <w:r w:rsidR="003840E4" w:rsidRPr="003840E4">
              <w:rPr>
                <w:lang w:val="en-GB"/>
              </w:rPr>
              <w:t xml:space="preserve"> I</w:t>
            </w:r>
            <w:r w:rsidRPr="003840E4">
              <w:rPr>
                <w:lang w:val="en-GB"/>
              </w:rPr>
              <w:t>nde</w:t>
            </w:r>
            <w:r w:rsidR="003840E4" w:rsidRPr="003840E4">
              <w:rPr>
                <w:lang w:val="en-GB"/>
              </w:rPr>
              <w:t xml:space="preserve">x </w:t>
            </w:r>
            <w:r w:rsidRPr="003840E4">
              <w:rPr>
                <w:lang w:val="en-GB"/>
              </w:rPr>
              <w:t xml:space="preserve">(NPI) </w:t>
            </w:r>
            <w:r w:rsidR="003840E4" w:rsidRPr="003840E4">
              <w:rPr>
                <w:lang w:val="en-GB"/>
              </w:rPr>
              <w:t>completely</w:t>
            </w:r>
            <w:r w:rsidRPr="003840E4">
              <w:rPr>
                <w:lang w:val="en-GB"/>
              </w:rPr>
              <w:t xml:space="preserve"> </w:t>
            </w:r>
            <w:r w:rsidR="003840E4" w:rsidRPr="003840E4">
              <w:rPr>
                <w:lang w:val="en-GB"/>
              </w:rPr>
              <w:t>phased out</w:t>
            </w:r>
            <w:r w:rsidRPr="003840E4">
              <w:rPr>
                <w:lang w:val="en-GB"/>
              </w:rPr>
              <w:t xml:space="preserve"> </w:t>
            </w:r>
            <w:r w:rsidR="003840E4" w:rsidRPr="003840E4">
              <w:rPr>
                <w:lang w:val="en-GB"/>
              </w:rPr>
              <w:t>and replaced by</w:t>
            </w:r>
            <w:r w:rsidRPr="003840E4">
              <w:rPr>
                <w:lang w:val="en-GB"/>
              </w:rPr>
              <w:t xml:space="preserve"> Do</w:t>
            </w:r>
            <w:r w:rsidR="0095640E">
              <w:rPr>
                <w:lang w:val="en-GB"/>
              </w:rPr>
              <w:t>c</w:t>
            </w:r>
            <w:r w:rsidRPr="003840E4">
              <w:rPr>
                <w:lang w:val="en-GB"/>
              </w:rPr>
              <w:t>ument</w:t>
            </w:r>
            <w:r w:rsidR="003840E4">
              <w:rPr>
                <w:lang w:val="en-GB"/>
              </w:rPr>
              <w:t xml:space="preserve"> Sharing Service</w:t>
            </w:r>
            <w:r w:rsidR="0095640E">
              <w:rPr>
                <w:lang w:val="en-GB"/>
              </w:rPr>
              <w:t xml:space="preserve"> </w:t>
            </w:r>
            <w:r w:rsidRPr="003840E4">
              <w:rPr>
                <w:lang w:val="en-GB"/>
              </w:rPr>
              <w:t>(DDS)</w:t>
            </w:r>
          </w:p>
        </w:tc>
      </w:tr>
    </w:tbl>
    <w:p w14:paraId="664DA33F" w14:textId="32216EE5" w:rsidR="007820E9" w:rsidRPr="00262006" w:rsidRDefault="007820E9" w:rsidP="007820E9">
      <w:pPr>
        <w:pStyle w:val="Heading2"/>
        <w:keepLines/>
        <w:tabs>
          <w:tab w:val="num" w:pos="794"/>
        </w:tabs>
        <w:suppressAutoHyphens/>
        <w:spacing w:before="300" w:after="120" w:line="240" w:lineRule="auto"/>
        <w:ind w:left="794" w:hanging="794"/>
      </w:pPr>
      <w:bookmarkStart w:id="17" w:name="_Toc327542701"/>
      <w:bookmarkStart w:id="18" w:name="_Toc441575203"/>
      <w:r w:rsidRPr="008C54B3">
        <w:t>Definition</w:t>
      </w:r>
      <w:r w:rsidR="003840E4">
        <w:t>s</w:t>
      </w:r>
      <w:r w:rsidRPr="008C54B3">
        <w:t xml:space="preserve"> </w:t>
      </w:r>
      <w:r w:rsidR="003840E4">
        <w:t>and</w:t>
      </w:r>
      <w:r w:rsidRPr="008C54B3">
        <w:t xml:space="preserve"> </w:t>
      </w:r>
      <w:r w:rsidR="005C006D" w:rsidRPr="008C54B3">
        <w:t>Reference</w:t>
      </w:r>
      <w:bookmarkEnd w:id="11"/>
      <w:bookmarkEnd w:id="12"/>
      <w:bookmarkEnd w:id="13"/>
      <w:bookmarkEnd w:id="14"/>
      <w:bookmarkEnd w:id="17"/>
      <w:r w:rsidR="005C006D">
        <w:t>s</w:t>
      </w:r>
      <w:bookmarkEnd w:id="18"/>
    </w:p>
    <w:tbl>
      <w:tblPr>
        <w:tblStyle w:val="TableProfessional"/>
        <w:tblW w:w="8472" w:type="dxa"/>
        <w:tblLayout w:type="fixed"/>
        <w:tblLook w:val="00A0" w:firstRow="1" w:lastRow="0" w:firstColumn="1" w:lastColumn="0" w:noHBand="0" w:noVBand="0"/>
      </w:tblPr>
      <w:tblGrid>
        <w:gridCol w:w="1455"/>
        <w:gridCol w:w="7017"/>
      </w:tblGrid>
      <w:tr w:rsidR="007820E9" w:rsidRPr="008C54B3" w14:paraId="7148EE29" w14:textId="77777777" w:rsidTr="008F00CB">
        <w:trPr>
          <w:cnfStyle w:val="100000000000" w:firstRow="1" w:lastRow="0" w:firstColumn="0" w:lastColumn="0" w:oddVBand="0" w:evenVBand="0" w:oddHBand="0" w:evenHBand="0" w:firstRowFirstColumn="0" w:firstRowLastColumn="0" w:lastRowFirstColumn="0" w:lastRowLastColumn="0"/>
          <w:tblHeader/>
        </w:trPr>
        <w:tc>
          <w:tcPr>
            <w:tcW w:w="1455" w:type="dxa"/>
            <w:shd w:val="clear" w:color="auto" w:fill="A6A6A6" w:themeFill="background1" w:themeFillShade="A6"/>
          </w:tcPr>
          <w:p w14:paraId="4B7CA3D1" w14:textId="77777777" w:rsidR="007820E9" w:rsidRPr="008C54B3" w:rsidRDefault="007820E9" w:rsidP="00C8568D">
            <w:r w:rsidRPr="008C54B3">
              <w:t>Definition</w:t>
            </w:r>
          </w:p>
        </w:tc>
        <w:tc>
          <w:tcPr>
            <w:tcW w:w="7017" w:type="dxa"/>
            <w:shd w:val="clear" w:color="auto" w:fill="A6A6A6" w:themeFill="background1" w:themeFillShade="A6"/>
          </w:tcPr>
          <w:p w14:paraId="07A57367" w14:textId="4F304D5A" w:rsidR="007820E9" w:rsidRPr="008C54B3" w:rsidRDefault="003840E4" w:rsidP="00C8568D">
            <w:r>
              <w:t>Description</w:t>
            </w:r>
          </w:p>
        </w:tc>
      </w:tr>
      <w:tr w:rsidR="00D962B6" w:rsidRPr="008C54B3" w14:paraId="08AF72C3" w14:textId="77777777" w:rsidTr="008F00CB">
        <w:tc>
          <w:tcPr>
            <w:tcW w:w="1455" w:type="dxa"/>
          </w:tcPr>
          <w:p w14:paraId="2855EE17" w14:textId="4DD265AD" w:rsidR="00D962B6" w:rsidRDefault="00D962B6" w:rsidP="00D962B6">
            <w:r>
              <w:t>DDS</w:t>
            </w:r>
          </w:p>
        </w:tc>
        <w:tc>
          <w:tcPr>
            <w:tcW w:w="7017" w:type="dxa"/>
          </w:tcPr>
          <w:p w14:paraId="039BBD07" w14:textId="3CC1C555" w:rsidR="00D962B6" w:rsidRDefault="0095640E" w:rsidP="00D962B6">
            <w:r>
              <w:t>Doc</w:t>
            </w:r>
            <w:r w:rsidR="00D962B6" w:rsidRPr="000A05EE">
              <w:t>ument</w:t>
            </w:r>
            <w:r w:rsidR="00D962B6">
              <w:t xml:space="preserve"> Sharing Service </w:t>
            </w:r>
          </w:p>
        </w:tc>
      </w:tr>
      <w:tr w:rsidR="00D962B6" w:rsidRPr="00077DB7" w14:paraId="7A64E29B" w14:textId="77777777" w:rsidTr="008F00CB">
        <w:tc>
          <w:tcPr>
            <w:tcW w:w="1455" w:type="dxa"/>
          </w:tcPr>
          <w:p w14:paraId="452E371E" w14:textId="0BD221DF" w:rsidR="00D962B6" w:rsidRDefault="00D962B6" w:rsidP="00D962B6">
            <w:r>
              <w:t>DGWS</w:t>
            </w:r>
          </w:p>
        </w:tc>
        <w:tc>
          <w:tcPr>
            <w:tcW w:w="7017" w:type="dxa"/>
          </w:tcPr>
          <w:p w14:paraId="19054641" w14:textId="17081824" w:rsidR="00D962B6" w:rsidRPr="00CB4399" w:rsidRDefault="00D962B6" w:rsidP="00CB4399">
            <w:pPr>
              <w:rPr>
                <w:lang w:val="en-GB"/>
              </w:rPr>
            </w:pPr>
            <w:r w:rsidRPr="00CB4399">
              <w:rPr>
                <w:lang w:val="en-GB"/>
              </w:rPr>
              <w:t>Den gode webservice</w:t>
            </w:r>
            <w:r w:rsidR="00CB4399" w:rsidRPr="00CB4399">
              <w:rPr>
                <w:lang w:val="en-GB"/>
              </w:rPr>
              <w:t xml:space="preserve">, the public key infrastructure federated security model used </w:t>
            </w:r>
            <w:r w:rsidR="00CB4399">
              <w:rPr>
                <w:lang w:val="en-GB"/>
              </w:rPr>
              <w:t xml:space="preserve">within the Danish </w:t>
            </w:r>
            <w:r w:rsidR="00CB4399" w:rsidRPr="00CB4399">
              <w:rPr>
                <w:lang w:val="en-GB"/>
              </w:rPr>
              <w:t>health care</w:t>
            </w:r>
            <w:r w:rsidR="00CB4399">
              <w:rPr>
                <w:lang w:val="en-GB"/>
              </w:rPr>
              <w:t xml:space="preserve"> domain.</w:t>
            </w:r>
          </w:p>
        </w:tc>
      </w:tr>
      <w:tr w:rsidR="00D962B6" w:rsidRPr="008C54B3" w14:paraId="59D80654" w14:textId="77777777" w:rsidTr="008F00CB">
        <w:tc>
          <w:tcPr>
            <w:tcW w:w="1455" w:type="dxa"/>
          </w:tcPr>
          <w:p w14:paraId="02FFCA5F" w14:textId="4F77A9AB" w:rsidR="00D962B6" w:rsidRPr="008C54B3" w:rsidRDefault="00D962B6" w:rsidP="00D962B6">
            <w:r>
              <w:t>IHE</w:t>
            </w:r>
          </w:p>
        </w:tc>
        <w:tc>
          <w:tcPr>
            <w:tcW w:w="7017" w:type="dxa"/>
          </w:tcPr>
          <w:p w14:paraId="2A0340C1" w14:textId="3CB4E734" w:rsidR="00D962B6" w:rsidRDefault="00D962B6" w:rsidP="00D962B6">
            <w:r>
              <w:t>Integrating the Healthcare Enterprise</w:t>
            </w:r>
          </w:p>
        </w:tc>
      </w:tr>
      <w:tr w:rsidR="00D962B6" w:rsidRPr="008C54B3" w14:paraId="68348FC8" w14:textId="77777777" w:rsidTr="008F00CB">
        <w:tc>
          <w:tcPr>
            <w:tcW w:w="1455" w:type="dxa"/>
          </w:tcPr>
          <w:p w14:paraId="022CC395" w14:textId="77777777" w:rsidR="00D962B6" w:rsidRPr="008C54B3" w:rsidRDefault="00D962B6" w:rsidP="00D962B6">
            <w:r w:rsidRPr="008C54B3">
              <w:t>NSI</w:t>
            </w:r>
          </w:p>
        </w:tc>
        <w:tc>
          <w:tcPr>
            <w:tcW w:w="7017" w:type="dxa"/>
          </w:tcPr>
          <w:p w14:paraId="0A57DFE2" w14:textId="6866444A" w:rsidR="00D962B6" w:rsidRPr="008C54B3" w:rsidRDefault="00D962B6" w:rsidP="00D962B6">
            <w:r w:rsidRPr="0097257B">
              <w:rPr>
                <w:lang w:val="en-US"/>
              </w:rPr>
              <w:t>National eHealth Authority</w:t>
            </w:r>
          </w:p>
        </w:tc>
      </w:tr>
      <w:tr w:rsidR="00D962B6" w:rsidRPr="00077DB7" w14:paraId="36D6D0C3" w14:textId="77777777" w:rsidTr="008F00CB">
        <w:tc>
          <w:tcPr>
            <w:tcW w:w="1455" w:type="dxa"/>
          </w:tcPr>
          <w:p w14:paraId="437CE2B5" w14:textId="77777777" w:rsidR="00D962B6" w:rsidRPr="008C54B3" w:rsidRDefault="00D962B6" w:rsidP="00D962B6">
            <w:r w:rsidRPr="008C54B3">
              <w:t>NSP</w:t>
            </w:r>
          </w:p>
        </w:tc>
        <w:tc>
          <w:tcPr>
            <w:tcW w:w="7017" w:type="dxa"/>
          </w:tcPr>
          <w:p w14:paraId="29121C5C" w14:textId="6454A4A6" w:rsidR="00D962B6" w:rsidRPr="00D962B6" w:rsidRDefault="00CB4399" w:rsidP="00CB4399">
            <w:pPr>
              <w:rPr>
                <w:lang w:val="en-GB"/>
              </w:rPr>
            </w:pPr>
            <w:r>
              <w:rPr>
                <w:lang w:val="en-US"/>
              </w:rPr>
              <w:t>N</w:t>
            </w:r>
            <w:r w:rsidR="00D962B6" w:rsidRPr="0097257B">
              <w:rPr>
                <w:lang w:val="en-US"/>
              </w:rPr>
              <w:t xml:space="preserve">ational </w:t>
            </w:r>
            <w:r>
              <w:rPr>
                <w:lang w:val="en-US"/>
              </w:rPr>
              <w:t>S</w:t>
            </w:r>
            <w:r w:rsidR="00D962B6" w:rsidRPr="0097257B">
              <w:rPr>
                <w:lang w:val="en-US"/>
              </w:rPr>
              <w:t xml:space="preserve">ervice </w:t>
            </w:r>
            <w:r w:rsidRPr="0097257B">
              <w:rPr>
                <w:lang w:val="en-US"/>
              </w:rPr>
              <w:t xml:space="preserve">Platform </w:t>
            </w:r>
            <w:r w:rsidR="00D962B6" w:rsidRPr="0097257B">
              <w:rPr>
                <w:lang w:val="en-US"/>
              </w:rPr>
              <w:t xml:space="preserve">(within </w:t>
            </w:r>
            <w:r>
              <w:rPr>
                <w:lang w:val="en-US"/>
              </w:rPr>
              <w:t>health care</w:t>
            </w:r>
            <w:r w:rsidR="00D962B6" w:rsidRPr="0097257B">
              <w:rPr>
                <w:lang w:val="en-US"/>
              </w:rPr>
              <w:t>)</w:t>
            </w:r>
          </w:p>
        </w:tc>
      </w:tr>
      <w:tr w:rsidR="00D962B6" w:rsidRPr="008C54B3" w14:paraId="18FF2145" w14:textId="77777777" w:rsidTr="008F00CB">
        <w:tc>
          <w:tcPr>
            <w:tcW w:w="1455" w:type="dxa"/>
          </w:tcPr>
          <w:p w14:paraId="4B84C741" w14:textId="77777777" w:rsidR="00D962B6" w:rsidRPr="00B2776F" w:rsidRDefault="00D962B6" w:rsidP="00D962B6">
            <w:r w:rsidRPr="00B2776F">
              <w:t>STS</w:t>
            </w:r>
          </w:p>
        </w:tc>
        <w:tc>
          <w:tcPr>
            <w:tcW w:w="7017" w:type="dxa"/>
          </w:tcPr>
          <w:p w14:paraId="3FDCE9B8" w14:textId="77777777" w:rsidR="00D962B6" w:rsidRPr="00B2776F" w:rsidRDefault="00D962B6" w:rsidP="00D962B6">
            <w:r w:rsidRPr="00B2776F">
              <w:t>Security Token Service</w:t>
            </w:r>
          </w:p>
        </w:tc>
      </w:tr>
      <w:tr w:rsidR="00D962B6" w:rsidRPr="008C54B3" w14:paraId="05223EC2" w14:textId="77777777" w:rsidTr="008F00CB">
        <w:tc>
          <w:tcPr>
            <w:tcW w:w="1455" w:type="dxa"/>
          </w:tcPr>
          <w:p w14:paraId="0B723CB7" w14:textId="0DCE3BB2" w:rsidR="00D962B6" w:rsidRPr="00B2776F" w:rsidRDefault="00D962B6" w:rsidP="00D962B6">
            <w:r>
              <w:t>XDS</w:t>
            </w:r>
          </w:p>
        </w:tc>
        <w:tc>
          <w:tcPr>
            <w:tcW w:w="7017" w:type="dxa"/>
          </w:tcPr>
          <w:p w14:paraId="388FF121" w14:textId="3BD4DD60" w:rsidR="00D962B6" w:rsidRPr="00B2776F" w:rsidRDefault="00D962B6" w:rsidP="00D962B6">
            <w:r>
              <w:t>Cross-Enterprise Document Sharing</w:t>
            </w:r>
          </w:p>
        </w:tc>
      </w:tr>
    </w:tbl>
    <w:p w14:paraId="0EAC1D5A" w14:textId="77777777" w:rsidR="007820E9" w:rsidRPr="008C54B3" w:rsidRDefault="007820E9" w:rsidP="00C8568D"/>
    <w:tbl>
      <w:tblPr>
        <w:tblStyle w:val="TableProfessional"/>
        <w:tblW w:w="8472" w:type="dxa"/>
        <w:tblLayout w:type="fixed"/>
        <w:tblLook w:val="00A0" w:firstRow="1" w:lastRow="0" w:firstColumn="1" w:lastColumn="0" w:noHBand="0" w:noVBand="0"/>
      </w:tblPr>
      <w:tblGrid>
        <w:gridCol w:w="1410"/>
        <w:gridCol w:w="7062"/>
      </w:tblGrid>
      <w:tr w:rsidR="007820E9" w:rsidRPr="008C54B3" w14:paraId="00BE2453" w14:textId="77777777" w:rsidTr="00D86C92">
        <w:trPr>
          <w:cnfStyle w:val="100000000000" w:firstRow="1" w:lastRow="0" w:firstColumn="0" w:lastColumn="0" w:oddVBand="0" w:evenVBand="0" w:oddHBand="0" w:evenHBand="0" w:firstRowFirstColumn="0" w:firstRowLastColumn="0" w:lastRowFirstColumn="0" w:lastRowLastColumn="0"/>
          <w:cantSplit/>
          <w:tblHeader/>
        </w:trPr>
        <w:tc>
          <w:tcPr>
            <w:tcW w:w="1410" w:type="dxa"/>
            <w:shd w:val="clear" w:color="auto" w:fill="A6A6A6" w:themeFill="background1" w:themeFillShade="A6"/>
          </w:tcPr>
          <w:p w14:paraId="7BEEAB88" w14:textId="0C963344" w:rsidR="007820E9" w:rsidRPr="008C54B3" w:rsidRDefault="00CB4399" w:rsidP="00C8568D">
            <w:r>
              <w:t>Reference</w:t>
            </w:r>
          </w:p>
        </w:tc>
        <w:tc>
          <w:tcPr>
            <w:tcW w:w="7062" w:type="dxa"/>
            <w:shd w:val="clear" w:color="auto" w:fill="A6A6A6" w:themeFill="background1" w:themeFillShade="A6"/>
          </w:tcPr>
          <w:p w14:paraId="0E377632" w14:textId="663070DB" w:rsidR="007820E9" w:rsidRPr="008C54B3" w:rsidRDefault="00D962B6" w:rsidP="00C8568D">
            <w:r>
              <w:t>Description</w:t>
            </w:r>
          </w:p>
        </w:tc>
      </w:tr>
      <w:tr w:rsidR="00287C72" w:rsidRPr="00077DB7" w14:paraId="0CCD7749" w14:textId="77777777" w:rsidTr="00D86C92">
        <w:tblPrEx>
          <w:tblLook w:val="01E0" w:firstRow="1" w:lastRow="1" w:firstColumn="1" w:lastColumn="1" w:noHBand="0" w:noVBand="0"/>
        </w:tblPrEx>
        <w:tc>
          <w:tcPr>
            <w:tcW w:w="1410" w:type="dxa"/>
          </w:tcPr>
          <w:p w14:paraId="48B0D4C5" w14:textId="2F685BC5" w:rsidR="00287C72" w:rsidRPr="00670ED4" w:rsidRDefault="00670ED4" w:rsidP="00CB4399">
            <w:pPr>
              <w:rPr>
                <w:lang w:val="en-GB"/>
              </w:rPr>
            </w:pPr>
            <w:bookmarkStart w:id="19" w:name="ref_UserGuides"/>
            <w:r w:rsidRPr="00670ED4">
              <w:rPr>
                <w:lang w:val="en-GB"/>
              </w:rPr>
              <w:t xml:space="preserve">Query and Retrieve </w:t>
            </w:r>
            <w:r w:rsidRPr="00670ED4">
              <w:rPr>
                <w:lang w:val="en-GB"/>
              </w:rPr>
              <w:lastRenderedPageBreak/>
              <w:t>U</w:t>
            </w:r>
            <w:r w:rsidR="00D962B6" w:rsidRPr="00670ED4">
              <w:rPr>
                <w:lang w:val="en-GB"/>
              </w:rPr>
              <w:t xml:space="preserve">ser </w:t>
            </w:r>
            <w:r w:rsidR="00CB4399" w:rsidRPr="00670ED4">
              <w:rPr>
                <w:lang w:val="en-GB"/>
              </w:rPr>
              <w:t>G</w:t>
            </w:r>
            <w:r w:rsidR="00D962B6" w:rsidRPr="00670ED4">
              <w:rPr>
                <w:lang w:val="en-GB"/>
              </w:rPr>
              <w:t>uides</w:t>
            </w:r>
            <w:bookmarkEnd w:id="19"/>
          </w:p>
        </w:tc>
        <w:tc>
          <w:tcPr>
            <w:tcW w:w="7062" w:type="dxa"/>
          </w:tcPr>
          <w:p w14:paraId="0385EB10" w14:textId="6195CD63" w:rsidR="00780AA4" w:rsidRPr="00CB4399" w:rsidRDefault="005F7B9E" w:rsidP="002A4E8A">
            <w:pPr>
              <w:jc w:val="left"/>
              <w:rPr>
                <w:lang w:val="en-GB"/>
              </w:rPr>
            </w:pPr>
            <w:r w:rsidRPr="00CB4399">
              <w:rPr>
                <w:lang w:val="en-GB"/>
              </w:rPr>
              <w:lastRenderedPageBreak/>
              <w:t xml:space="preserve">DDS Registry </w:t>
            </w:r>
            <w:r w:rsidR="00CB4399">
              <w:rPr>
                <w:lang w:val="en-GB"/>
              </w:rPr>
              <w:t>Q</w:t>
            </w:r>
            <w:r w:rsidRPr="00CB4399">
              <w:rPr>
                <w:lang w:val="en-GB"/>
              </w:rPr>
              <w:t>uery</w:t>
            </w:r>
            <w:r w:rsidR="00CB4399">
              <w:rPr>
                <w:lang w:val="en-GB"/>
              </w:rPr>
              <w:t>ing User’s Guide</w:t>
            </w:r>
            <w:r w:rsidR="00287C72" w:rsidRPr="00CB4399">
              <w:rPr>
                <w:lang w:val="en-GB"/>
              </w:rPr>
              <w:t xml:space="preserve"> (SSE/11734/PHB/00</w:t>
            </w:r>
            <w:r w:rsidR="00CB4399">
              <w:rPr>
                <w:lang w:val="en-GB"/>
              </w:rPr>
              <w:t>37</w:t>
            </w:r>
            <w:r w:rsidR="00287C72" w:rsidRPr="00CB4399">
              <w:rPr>
                <w:lang w:val="en-GB"/>
              </w:rPr>
              <w:t>)</w:t>
            </w:r>
            <w:r w:rsidR="00FE7781">
              <w:rPr>
                <w:lang w:val="en-GB"/>
              </w:rPr>
              <w:t>;</w:t>
            </w:r>
            <w:r w:rsidR="00287C72" w:rsidRPr="00CB4399">
              <w:rPr>
                <w:lang w:val="en-GB"/>
              </w:rPr>
              <w:t xml:space="preserve"> </w:t>
            </w:r>
          </w:p>
          <w:p w14:paraId="42DF5505" w14:textId="792FDED5" w:rsidR="00287C72" w:rsidRPr="00CB4399" w:rsidRDefault="00CB4399" w:rsidP="00670ED4">
            <w:pPr>
              <w:jc w:val="left"/>
              <w:rPr>
                <w:highlight w:val="yellow"/>
                <w:lang w:val="en-GB"/>
              </w:rPr>
            </w:pPr>
            <w:r w:rsidRPr="00CB4399">
              <w:rPr>
                <w:lang w:val="en-GB"/>
              </w:rPr>
              <w:t xml:space="preserve">DDS </w:t>
            </w:r>
            <w:r w:rsidR="005F7B9E" w:rsidRPr="00CB4399">
              <w:rPr>
                <w:lang w:val="en-GB"/>
              </w:rPr>
              <w:t>Repository</w:t>
            </w:r>
            <w:r w:rsidR="00287C72" w:rsidRPr="00CB4399">
              <w:rPr>
                <w:lang w:val="en-GB"/>
              </w:rPr>
              <w:t xml:space="preserve"> </w:t>
            </w:r>
            <w:r w:rsidRPr="00CB4399">
              <w:rPr>
                <w:lang w:val="en-GB"/>
              </w:rPr>
              <w:t xml:space="preserve">User’s Guide </w:t>
            </w:r>
            <w:r w:rsidR="00287C72" w:rsidRPr="00CB4399">
              <w:rPr>
                <w:lang w:val="en-GB"/>
              </w:rPr>
              <w:t>(SSE/11734/PHB/00</w:t>
            </w:r>
            <w:r>
              <w:rPr>
                <w:lang w:val="en-GB"/>
              </w:rPr>
              <w:t>38</w:t>
            </w:r>
            <w:r w:rsidR="00287C72" w:rsidRPr="00CB4399">
              <w:rPr>
                <w:lang w:val="en-GB"/>
              </w:rPr>
              <w:t>)</w:t>
            </w:r>
          </w:p>
        </w:tc>
      </w:tr>
      <w:tr w:rsidR="00670ED4" w:rsidRPr="00077DB7" w14:paraId="26151D4B" w14:textId="77777777" w:rsidTr="00D86C92">
        <w:tblPrEx>
          <w:tblLook w:val="01E0" w:firstRow="1" w:lastRow="1" w:firstColumn="1" w:lastColumn="1" w:noHBand="0" w:noVBand="0"/>
        </w:tblPrEx>
        <w:tc>
          <w:tcPr>
            <w:tcW w:w="1410" w:type="dxa"/>
          </w:tcPr>
          <w:p w14:paraId="3221B8EB" w14:textId="13118AF5" w:rsidR="00670ED4" w:rsidRPr="00670ED4" w:rsidRDefault="00670ED4" w:rsidP="00CB4399">
            <w:pPr>
              <w:rPr>
                <w:lang w:val="en-GB"/>
              </w:rPr>
            </w:pPr>
            <w:bookmarkStart w:id="20" w:name="ref_RegisterUserGuide"/>
            <w:r>
              <w:rPr>
                <w:lang w:val="en-GB"/>
              </w:rPr>
              <w:lastRenderedPageBreak/>
              <w:t>Register User Guide</w:t>
            </w:r>
            <w:bookmarkEnd w:id="20"/>
          </w:p>
        </w:tc>
        <w:tc>
          <w:tcPr>
            <w:tcW w:w="7062" w:type="dxa"/>
          </w:tcPr>
          <w:p w14:paraId="52BFE085" w14:textId="19B39C9B" w:rsidR="00670ED4" w:rsidRPr="00CB4399" w:rsidRDefault="00670ED4" w:rsidP="002A4E8A">
            <w:pPr>
              <w:jc w:val="left"/>
              <w:rPr>
                <w:lang w:val="en-GB"/>
              </w:rPr>
            </w:pPr>
            <w:r w:rsidRPr="00CB4399">
              <w:rPr>
                <w:lang w:val="en-GB"/>
              </w:rPr>
              <w:t xml:space="preserve">DDS Registry </w:t>
            </w:r>
            <w:r>
              <w:rPr>
                <w:lang w:val="en-GB"/>
              </w:rPr>
              <w:t>Registering User’s Guide (</w:t>
            </w:r>
            <w:r w:rsidRPr="00CB4399">
              <w:rPr>
                <w:lang w:val="en-GB"/>
              </w:rPr>
              <w:t>SSE/11734/PHB/00</w:t>
            </w:r>
            <w:r>
              <w:rPr>
                <w:lang w:val="en-GB"/>
              </w:rPr>
              <w:t>36</w:t>
            </w:r>
            <w:r w:rsidRPr="00CB4399">
              <w:rPr>
                <w:lang w:val="en-GB"/>
              </w:rPr>
              <w:t>)</w:t>
            </w:r>
          </w:p>
        </w:tc>
      </w:tr>
      <w:tr w:rsidR="007820E9" w:rsidRPr="00EA770F" w14:paraId="1F1325D6" w14:textId="77777777" w:rsidTr="00D86C92">
        <w:tblPrEx>
          <w:tblLook w:val="01E0" w:firstRow="1" w:lastRow="1" w:firstColumn="1" w:lastColumn="1" w:noHBand="0" w:noVBand="0"/>
        </w:tblPrEx>
        <w:tc>
          <w:tcPr>
            <w:tcW w:w="1410" w:type="dxa"/>
          </w:tcPr>
          <w:p w14:paraId="016B7D9F" w14:textId="0F4AB477" w:rsidR="007820E9" w:rsidRPr="0038081F" w:rsidRDefault="00D962B6" w:rsidP="00C8568D">
            <w:bookmarkStart w:id="21" w:name="ref_Examples"/>
            <w:r>
              <w:t>Examples</w:t>
            </w:r>
            <w:bookmarkEnd w:id="21"/>
          </w:p>
        </w:tc>
        <w:tc>
          <w:tcPr>
            <w:tcW w:w="7062" w:type="dxa"/>
          </w:tcPr>
          <w:p w14:paraId="731C9A0A" w14:textId="26E6227B" w:rsidR="00643DE8" w:rsidRDefault="00643DE8" w:rsidP="00643DE8">
            <w:r>
              <w:t>DDS og hjælpebiblioteker – Skridt for skridt,</w:t>
            </w:r>
          </w:p>
          <w:p w14:paraId="13BEF03E" w14:textId="22A6C692" w:rsidR="007820E9" w:rsidRPr="0038081F" w:rsidRDefault="00643DE8" w:rsidP="00643DE8">
            <w:r w:rsidRPr="00643DE8">
              <w:t>https://www.nspop.dk/pages/viewpage.action?pageId=32126754</w:t>
            </w:r>
          </w:p>
        </w:tc>
      </w:tr>
      <w:tr w:rsidR="004852D4" w:rsidRPr="00077DB7" w14:paraId="5A2B69A2" w14:textId="77777777" w:rsidTr="00D86C92">
        <w:tblPrEx>
          <w:tblLook w:val="01E0" w:firstRow="1" w:lastRow="1" w:firstColumn="1" w:lastColumn="1" w:noHBand="0" w:noVBand="0"/>
        </w:tblPrEx>
        <w:tc>
          <w:tcPr>
            <w:tcW w:w="1410" w:type="dxa"/>
          </w:tcPr>
          <w:p w14:paraId="5733D110" w14:textId="6C4C618E" w:rsidR="004852D4" w:rsidRPr="004852D4" w:rsidRDefault="00551B39" w:rsidP="00077DB7">
            <w:pPr>
              <w:rPr>
                <w:highlight w:val="yellow"/>
              </w:rPr>
            </w:pPr>
            <w:bookmarkStart w:id="22" w:name="metadata_ref"/>
            <w:r w:rsidRPr="00551B39">
              <w:t>Metadat</w:t>
            </w:r>
            <w:r w:rsidR="00077DB7">
              <w:t>a Profile</w:t>
            </w:r>
            <w:bookmarkEnd w:id="22"/>
          </w:p>
        </w:tc>
        <w:tc>
          <w:tcPr>
            <w:tcW w:w="7062" w:type="dxa"/>
          </w:tcPr>
          <w:p w14:paraId="0E611E04" w14:textId="77777777" w:rsidR="000E26EF" w:rsidRDefault="000E26EF" w:rsidP="000E26EF">
            <w:pPr>
              <w:rPr>
                <w:lang w:val="en-GB"/>
              </w:rPr>
            </w:pPr>
            <w:r w:rsidRPr="009C2D29">
              <w:rPr>
                <w:lang w:val="en-GB"/>
              </w:rPr>
              <w:t xml:space="preserve">XDS Metadata for Document Sharing. </w:t>
            </w:r>
            <w:r>
              <w:rPr>
                <w:lang w:val="en-GB"/>
              </w:rPr>
              <w:t>Danish Profile.</w:t>
            </w:r>
          </w:p>
          <w:p w14:paraId="3EC9431D" w14:textId="77777777" w:rsidR="000E26EF" w:rsidRPr="009C2D29" w:rsidRDefault="000E26EF" w:rsidP="000E26EF">
            <w:pPr>
              <w:rPr>
                <w:lang w:val="en-GB"/>
              </w:rPr>
            </w:pPr>
            <w:r>
              <w:rPr>
                <w:lang w:val="en-GB"/>
              </w:rPr>
              <w:t>National eHealth Authority, Draft profile for Trial Use, version 0.90b January 30, 2015</w:t>
            </w:r>
          </w:p>
          <w:p w14:paraId="79E826F4" w14:textId="4143654F" w:rsidR="004852D4" w:rsidRPr="000E26EF" w:rsidRDefault="00D9481A" w:rsidP="000E26EF">
            <w:pPr>
              <w:rPr>
                <w:lang w:val="en-GB"/>
              </w:rPr>
            </w:pPr>
            <w:hyperlink r:id="rId8" w:history="1">
              <w:r w:rsidR="00FE7781" w:rsidRPr="00D60D5A">
                <w:rPr>
                  <w:rStyle w:val="Hyperlink"/>
                  <w:lang w:val="en-GB"/>
                </w:rPr>
                <w:t>http://svn.medcom.dk/svn/drafts/Standarder/IHE/DK_profil_metadata/Metadata-v090.docx</w:t>
              </w:r>
            </w:hyperlink>
          </w:p>
        </w:tc>
      </w:tr>
      <w:tr w:rsidR="00BB68AA" w:rsidRPr="00077DB7" w14:paraId="6CD66E3E" w14:textId="77777777" w:rsidTr="00D86C92">
        <w:tblPrEx>
          <w:tblLook w:val="01E0" w:firstRow="1" w:lastRow="1" w:firstColumn="1" w:lastColumn="1" w:noHBand="0" w:noVBand="0"/>
        </w:tblPrEx>
        <w:tc>
          <w:tcPr>
            <w:tcW w:w="1410" w:type="dxa"/>
          </w:tcPr>
          <w:p w14:paraId="44CD8E3D" w14:textId="74D1ECB4" w:rsidR="00BB68AA" w:rsidRPr="00551B39" w:rsidRDefault="00D962B6" w:rsidP="00C8568D">
            <w:bookmarkStart w:id="23" w:name="ref_Interfaces"/>
            <w:r>
              <w:t>Interfaces</w:t>
            </w:r>
            <w:bookmarkEnd w:id="23"/>
          </w:p>
        </w:tc>
        <w:tc>
          <w:tcPr>
            <w:tcW w:w="7062" w:type="dxa"/>
          </w:tcPr>
          <w:p w14:paraId="5C199A3C" w14:textId="5DEFE79A" w:rsidR="002A4E8A" w:rsidRPr="00AC7965" w:rsidRDefault="005F7B9E" w:rsidP="002A4E8A">
            <w:pPr>
              <w:jc w:val="left"/>
              <w:rPr>
                <w:lang w:val="en-GB"/>
              </w:rPr>
            </w:pPr>
            <w:r w:rsidRPr="00AC7965">
              <w:rPr>
                <w:lang w:val="en-GB"/>
              </w:rPr>
              <w:t xml:space="preserve">DDS Registry </w:t>
            </w:r>
            <w:r w:rsidR="00AC7965">
              <w:rPr>
                <w:lang w:val="en-GB"/>
              </w:rPr>
              <w:t>Q</w:t>
            </w:r>
            <w:r w:rsidRPr="00AC7965">
              <w:rPr>
                <w:lang w:val="en-GB"/>
              </w:rPr>
              <w:t>uery</w:t>
            </w:r>
            <w:r w:rsidR="00AC7965">
              <w:rPr>
                <w:lang w:val="en-GB"/>
              </w:rPr>
              <w:t>ing Interface Description</w:t>
            </w:r>
            <w:r w:rsidRPr="00AC7965">
              <w:rPr>
                <w:lang w:val="en-GB"/>
              </w:rPr>
              <w:t xml:space="preserve"> </w:t>
            </w:r>
            <w:r w:rsidR="00AC7965">
              <w:rPr>
                <w:lang w:val="en-GB"/>
              </w:rPr>
              <w:t>(SSE/11734/IFS/00</w:t>
            </w:r>
            <w:r w:rsidR="006D5858" w:rsidRPr="00AC7965">
              <w:rPr>
                <w:lang w:val="en-GB"/>
              </w:rPr>
              <w:t>1</w:t>
            </w:r>
            <w:r w:rsidR="00AC7965">
              <w:rPr>
                <w:lang w:val="en-GB"/>
              </w:rPr>
              <w:t>6</w:t>
            </w:r>
            <w:r w:rsidR="006D5858" w:rsidRPr="00AC7965">
              <w:rPr>
                <w:lang w:val="en-GB"/>
              </w:rPr>
              <w:t>)</w:t>
            </w:r>
            <w:r w:rsidR="00FE7781">
              <w:rPr>
                <w:lang w:val="en-GB"/>
              </w:rPr>
              <w:t>;</w:t>
            </w:r>
            <w:r w:rsidR="006D5858" w:rsidRPr="00AC7965">
              <w:rPr>
                <w:lang w:val="en-GB"/>
              </w:rPr>
              <w:t xml:space="preserve"> </w:t>
            </w:r>
          </w:p>
          <w:p w14:paraId="02A85472" w14:textId="089D3709" w:rsidR="002A4E8A" w:rsidRPr="00AC7965" w:rsidRDefault="005F7B9E" w:rsidP="002A4E8A">
            <w:pPr>
              <w:jc w:val="left"/>
              <w:rPr>
                <w:lang w:val="en-GB"/>
              </w:rPr>
            </w:pPr>
            <w:r w:rsidRPr="00AC7965">
              <w:rPr>
                <w:lang w:val="en-GB"/>
              </w:rPr>
              <w:t xml:space="preserve">DDS Repository </w:t>
            </w:r>
            <w:r w:rsidR="00AC7965">
              <w:rPr>
                <w:lang w:val="en-GB"/>
              </w:rPr>
              <w:t>Interface Description</w:t>
            </w:r>
            <w:r w:rsidR="00AC7965" w:rsidRPr="00AC7965">
              <w:rPr>
                <w:lang w:val="en-GB"/>
              </w:rPr>
              <w:t xml:space="preserve"> </w:t>
            </w:r>
            <w:r w:rsidR="006D5858" w:rsidRPr="00AC7965">
              <w:rPr>
                <w:lang w:val="en-GB"/>
              </w:rPr>
              <w:t>(SSE/11734/IFS/00</w:t>
            </w:r>
            <w:r w:rsidR="00AC7965">
              <w:rPr>
                <w:lang w:val="en-GB"/>
              </w:rPr>
              <w:t>17</w:t>
            </w:r>
            <w:r w:rsidR="00FE7781">
              <w:rPr>
                <w:lang w:val="en-GB"/>
              </w:rPr>
              <w:t>);</w:t>
            </w:r>
          </w:p>
          <w:p w14:paraId="1CD685C4" w14:textId="2B7CEC8A" w:rsidR="00BB68AA" w:rsidRPr="00AC7965" w:rsidRDefault="005F7B9E" w:rsidP="00AC7965">
            <w:pPr>
              <w:jc w:val="left"/>
              <w:rPr>
                <w:highlight w:val="yellow"/>
                <w:lang w:val="en-GB"/>
              </w:rPr>
            </w:pPr>
            <w:r w:rsidRPr="00AC7965">
              <w:rPr>
                <w:lang w:val="en-GB"/>
              </w:rPr>
              <w:t xml:space="preserve">DDS Registry </w:t>
            </w:r>
            <w:r w:rsidR="00AC7965" w:rsidRPr="00AC7965">
              <w:rPr>
                <w:lang w:val="en-GB"/>
              </w:rPr>
              <w:t xml:space="preserve">Registering </w:t>
            </w:r>
            <w:r w:rsidR="00AC7965">
              <w:rPr>
                <w:lang w:val="en-GB"/>
              </w:rPr>
              <w:t>Interface Description</w:t>
            </w:r>
            <w:r w:rsidR="00AC7965" w:rsidRPr="00AC7965">
              <w:rPr>
                <w:lang w:val="en-GB"/>
              </w:rPr>
              <w:t xml:space="preserve"> </w:t>
            </w:r>
            <w:r w:rsidR="006D5858" w:rsidRPr="00AC7965">
              <w:rPr>
                <w:lang w:val="en-GB"/>
              </w:rPr>
              <w:t>(SSE/11734/IFS/00</w:t>
            </w:r>
            <w:r w:rsidR="00AC7965">
              <w:rPr>
                <w:lang w:val="en-GB"/>
              </w:rPr>
              <w:t>15</w:t>
            </w:r>
            <w:r w:rsidR="006D5858" w:rsidRPr="00AC7965">
              <w:rPr>
                <w:lang w:val="en-GB"/>
              </w:rPr>
              <w:t>)</w:t>
            </w:r>
          </w:p>
        </w:tc>
      </w:tr>
    </w:tbl>
    <w:p w14:paraId="46E7108B" w14:textId="090CDDD9" w:rsidR="00850EE2" w:rsidRPr="0058406E" w:rsidRDefault="00D962B6" w:rsidP="007820E9">
      <w:pPr>
        <w:pStyle w:val="Heading1"/>
        <w:keepLines/>
        <w:pageBreakBefore w:val="0"/>
        <w:tabs>
          <w:tab w:val="num" w:pos="454"/>
        </w:tabs>
        <w:suppressAutoHyphens/>
        <w:spacing w:before="400" w:after="180" w:line="240" w:lineRule="auto"/>
        <w:ind w:left="454" w:hanging="454"/>
        <w:rPr>
          <w:lang w:val="en-GB"/>
        </w:rPr>
      </w:pPr>
      <w:bookmarkStart w:id="24" w:name="_Toc441575204"/>
      <w:r w:rsidRPr="0058406E">
        <w:rPr>
          <w:lang w:val="en-GB"/>
        </w:rPr>
        <w:t>Overview of</w:t>
      </w:r>
      <w:r w:rsidR="00134434" w:rsidRPr="0058406E">
        <w:rPr>
          <w:lang w:val="en-GB"/>
        </w:rPr>
        <w:t xml:space="preserve"> </w:t>
      </w:r>
      <w:r w:rsidR="005C006D" w:rsidRPr="0058406E">
        <w:rPr>
          <w:lang w:val="en-GB"/>
        </w:rPr>
        <w:t>Document Sharing</w:t>
      </w:r>
      <w:bookmarkEnd w:id="24"/>
    </w:p>
    <w:p w14:paraId="3ED50BA7" w14:textId="072D9838" w:rsidR="00D962B6" w:rsidRPr="00D962B6" w:rsidRDefault="0095640E" w:rsidP="00D962B6">
      <w:pPr>
        <w:rPr>
          <w:lang w:val="en-GB"/>
        </w:rPr>
      </w:pPr>
      <w:r>
        <w:rPr>
          <w:lang w:val="en-GB"/>
        </w:rPr>
        <w:t>A health professional can b</w:t>
      </w:r>
      <w:r w:rsidR="00D962B6" w:rsidRPr="00D962B6">
        <w:rPr>
          <w:lang w:val="en-GB"/>
        </w:rPr>
        <w:t xml:space="preserve">y use of the document sharing service </w:t>
      </w:r>
      <w:r w:rsidR="00D962B6">
        <w:rPr>
          <w:lang w:val="en-GB"/>
        </w:rPr>
        <w:t>obtain an overview over which documents concerning a given patient</w:t>
      </w:r>
      <w:r>
        <w:rPr>
          <w:lang w:val="en-GB"/>
        </w:rPr>
        <w:t xml:space="preserve"> that</w:t>
      </w:r>
      <w:r w:rsidR="00D962B6">
        <w:rPr>
          <w:lang w:val="en-GB"/>
        </w:rPr>
        <w:t xml:space="preserve"> different health system have regist</w:t>
      </w:r>
      <w:r w:rsidR="00BA665D">
        <w:rPr>
          <w:lang w:val="en-GB"/>
        </w:rPr>
        <w:t>ered in a document sharing registry</w:t>
      </w:r>
      <w:r w:rsidR="00D962B6">
        <w:rPr>
          <w:lang w:val="en-GB"/>
        </w:rPr>
        <w:t xml:space="preserve">. </w:t>
      </w:r>
      <w:r w:rsidR="00D962B6" w:rsidRPr="00D962B6">
        <w:rPr>
          <w:lang w:val="en-GB"/>
        </w:rPr>
        <w:t xml:space="preserve">In the </w:t>
      </w:r>
      <w:r w:rsidR="00BA665D">
        <w:rPr>
          <w:lang w:val="en-GB"/>
        </w:rPr>
        <w:t>registry</w:t>
      </w:r>
      <w:r w:rsidR="00D962B6">
        <w:rPr>
          <w:lang w:val="en-GB"/>
        </w:rPr>
        <w:t>,</w:t>
      </w:r>
      <w:r w:rsidR="00D962B6" w:rsidRPr="00D962B6">
        <w:rPr>
          <w:lang w:val="en-GB"/>
        </w:rPr>
        <w:t xml:space="preserve"> </w:t>
      </w:r>
      <w:r w:rsidR="00D962B6" w:rsidRPr="00D962B6">
        <w:rPr>
          <w:i/>
          <w:lang w:val="en-GB"/>
        </w:rPr>
        <w:t>metadata</w:t>
      </w:r>
      <w:r w:rsidR="00D962B6" w:rsidRPr="00D962B6">
        <w:rPr>
          <w:lang w:val="en-GB"/>
        </w:rPr>
        <w:t xml:space="preserve"> is registered about documents, i.e.</w:t>
      </w:r>
      <w:r w:rsidR="00D962B6">
        <w:rPr>
          <w:lang w:val="en-GB"/>
        </w:rPr>
        <w:t xml:space="preserve"> information about the documents, not the actual documents. Subsequently, a health professional can select which document(s) to obtain, whereby the documents are </w:t>
      </w:r>
      <w:r w:rsidR="00EA219B">
        <w:rPr>
          <w:lang w:val="en-GB"/>
        </w:rPr>
        <w:t xml:space="preserve">retrieved </w:t>
      </w:r>
      <w:r w:rsidR="00D962B6">
        <w:rPr>
          <w:lang w:val="en-GB"/>
        </w:rPr>
        <w:t>from the health system</w:t>
      </w:r>
      <w:r w:rsidR="004539E1">
        <w:rPr>
          <w:lang w:val="en-GB"/>
        </w:rPr>
        <w:t>s</w:t>
      </w:r>
      <w:r w:rsidR="00D962B6">
        <w:rPr>
          <w:lang w:val="en-GB"/>
        </w:rPr>
        <w:t xml:space="preserve">. Correspondingly, a citizen </w:t>
      </w:r>
      <w:r w:rsidR="004539E1">
        <w:rPr>
          <w:lang w:val="en-GB"/>
        </w:rPr>
        <w:t xml:space="preserve">can obtain an overview of documents registered about </w:t>
      </w:r>
      <w:r>
        <w:rPr>
          <w:lang w:val="en-GB"/>
        </w:rPr>
        <w:t>him</w:t>
      </w:r>
      <w:r w:rsidR="00BA665D">
        <w:rPr>
          <w:lang w:val="en-GB"/>
        </w:rPr>
        <w:t xml:space="preserve"> or her</w:t>
      </w:r>
      <w:r>
        <w:rPr>
          <w:lang w:val="en-GB"/>
        </w:rPr>
        <w:t>self</w:t>
      </w:r>
      <w:r w:rsidR="00BA665D">
        <w:rPr>
          <w:lang w:val="en-GB"/>
        </w:rPr>
        <w:t>.</w:t>
      </w:r>
    </w:p>
    <w:p w14:paraId="69E3ED9A" w14:textId="68FEB40F" w:rsidR="006E0138" w:rsidRDefault="004539E1" w:rsidP="006E0138">
      <w:pPr>
        <w:pStyle w:val="Heading2"/>
      </w:pPr>
      <w:bookmarkStart w:id="25" w:name="_Toc441575205"/>
      <w:r>
        <w:t>Actors in</w:t>
      </w:r>
      <w:r w:rsidR="006E0138">
        <w:t xml:space="preserve"> </w:t>
      </w:r>
      <w:r w:rsidR="005C006D">
        <w:t>Document Sharing</w:t>
      </w:r>
      <w:bookmarkEnd w:id="25"/>
    </w:p>
    <w:p w14:paraId="1A30F6C1" w14:textId="38D8487D" w:rsidR="004539E1" w:rsidRPr="004539E1" w:rsidRDefault="004539E1" w:rsidP="004539E1">
      <w:pPr>
        <w:rPr>
          <w:lang w:val="en-GB"/>
        </w:rPr>
      </w:pPr>
      <w:r w:rsidRPr="004539E1">
        <w:rPr>
          <w:lang w:val="en-GB"/>
        </w:rPr>
        <w:t>Sharing of documents takes place through the following actors</w:t>
      </w:r>
      <w:r w:rsidR="00D86C92">
        <w:rPr>
          <w:lang w:val="en-GB"/>
        </w:rPr>
        <w:t>:</w:t>
      </w:r>
    </w:p>
    <w:p w14:paraId="5428A07E" w14:textId="14E124CB" w:rsidR="004A03ED" w:rsidRPr="004539E1" w:rsidRDefault="004A03ED" w:rsidP="004A03ED">
      <w:pPr>
        <w:pStyle w:val="ListBullet"/>
        <w:rPr>
          <w:lang w:val="en-GB"/>
        </w:rPr>
      </w:pPr>
      <w:r w:rsidRPr="004539E1">
        <w:rPr>
          <w:b/>
          <w:lang w:val="en-GB"/>
        </w:rPr>
        <w:t>Do</w:t>
      </w:r>
      <w:r w:rsidR="004539E1" w:rsidRPr="004539E1">
        <w:rPr>
          <w:b/>
          <w:lang w:val="en-GB"/>
        </w:rPr>
        <w:t>c</w:t>
      </w:r>
      <w:r w:rsidRPr="004539E1">
        <w:rPr>
          <w:b/>
          <w:lang w:val="en-GB"/>
        </w:rPr>
        <w:t>ument</w:t>
      </w:r>
      <w:r w:rsidR="004539E1" w:rsidRPr="004539E1">
        <w:rPr>
          <w:b/>
          <w:lang w:val="en-GB"/>
        </w:rPr>
        <w:t xml:space="preserve"> source </w:t>
      </w:r>
      <w:r w:rsidR="004539E1" w:rsidRPr="004539E1">
        <w:rPr>
          <w:lang w:val="en-GB"/>
        </w:rPr>
        <w:t>is an actor that registers metadata concerning its documents in</w:t>
      </w:r>
      <w:r w:rsidR="004539E1">
        <w:rPr>
          <w:lang w:val="en-GB"/>
        </w:rPr>
        <w:t xml:space="preserve"> a</w:t>
      </w:r>
      <w:r w:rsidR="00D86C92">
        <w:rPr>
          <w:lang w:val="en-GB"/>
        </w:rPr>
        <w:t xml:space="preserve"> registry</w:t>
      </w:r>
      <w:r w:rsidR="004539E1" w:rsidRPr="004539E1">
        <w:rPr>
          <w:lang w:val="en-GB"/>
        </w:rPr>
        <w:t xml:space="preserve"> and provide</w:t>
      </w:r>
      <w:r w:rsidR="00D86C92">
        <w:rPr>
          <w:lang w:val="en-GB"/>
        </w:rPr>
        <w:t>s</w:t>
      </w:r>
      <w:r w:rsidR="004539E1" w:rsidRPr="004539E1">
        <w:rPr>
          <w:lang w:val="en-GB"/>
        </w:rPr>
        <w:t xml:space="preserve"> </w:t>
      </w:r>
      <w:r w:rsidR="00D86C92">
        <w:rPr>
          <w:lang w:val="en-GB"/>
        </w:rPr>
        <w:t>access</w:t>
      </w:r>
      <w:r w:rsidR="004539E1" w:rsidRPr="004539E1">
        <w:rPr>
          <w:lang w:val="en-GB"/>
        </w:rPr>
        <w:t xml:space="preserve"> for </w:t>
      </w:r>
      <w:r w:rsidR="00D86C92">
        <w:rPr>
          <w:lang w:val="en-GB"/>
        </w:rPr>
        <w:t>retrieval of these documents</w:t>
      </w:r>
      <w:r w:rsidR="004539E1">
        <w:rPr>
          <w:lang w:val="en-GB"/>
        </w:rPr>
        <w:t>.</w:t>
      </w:r>
    </w:p>
    <w:p w14:paraId="1E5E9D1B" w14:textId="70BB392F" w:rsidR="004A03ED" w:rsidRPr="004539E1" w:rsidRDefault="004A03ED" w:rsidP="004A03ED">
      <w:pPr>
        <w:pStyle w:val="ListBullet"/>
        <w:rPr>
          <w:lang w:val="en-GB"/>
        </w:rPr>
      </w:pPr>
      <w:r w:rsidRPr="004539E1">
        <w:rPr>
          <w:b/>
          <w:lang w:val="en-GB"/>
        </w:rPr>
        <w:t>Do</w:t>
      </w:r>
      <w:r w:rsidR="0095640E">
        <w:rPr>
          <w:b/>
          <w:lang w:val="en-GB"/>
        </w:rPr>
        <w:t>c</w:t>
      </w:r>
      <w:r w:rsidRPr="004539E1">
        <w:rPr>
          <w:b/>
          <w:lang w:val="en-GB"/>
        </w:rPr>
        <w:t>ument</w:t>
      </w:r>
      <w:r w:rsidR="004539E1" w:rsidRPr="004539E1">
        <w:rPr>
          <w:b/>
          <w:lang w:val="en-GB"/>
        </w:rPr>
        <w:t xml:space="preserve"> sharing service </w:t>
      </w:r>
      <w:r w:rsidR="004539E1" w:rsidRPr="004539E1">
        <w:rPr>
          <w:lang w:val="en-GB"/>
        </w:rPr>
        <w:t xml:space="preserve">is an access point for </w:t>
      </w:r>
      <w:r w:rsidR="00D86C92">
        <w:rPr>
          <w:lang w:val="en-GB"/>
        </w:rPr>
        <w:t>querying against the registry</w:t>
      </w:r>
      <w:r w:rsidR="004539E1" w:rsidRPr="004539E1">
        <w:rPr>
          <w:lang w:val="en-GB"/>
        </w:rPr>
        <w:t xml:space="preserve">, </w:t>
      </w:r>
      <w:r w:rsidR="00D86C92">
        <w:rPr>
          <w:lang w:val="en-GB"/>
        </w:rPr>
        <w:t xml:space="preserve">retrieving </w:t>
      </w:r>
      <w:r w:rsidR="004539E1" w:rsidRPr="004539E1">
        <w:rPr>
          <w:lang w:val="en-GB"/>
        </w:rPr>
        <w:t>of document</w:t>
      </w:r>
      <w:r w:rsidR="004539E1">
        <w:rPr>
          <w:lang w:val="en-GB"/>
        </w:rPr>
        <w:t>s</w:t>
      </w:r>
      <w:r w:rsidR="004539E1" w:rsidRPr="004539E1">
        <w:rPr>
          <w:lang w:val="en-GB"/>
        </w:rPr>
        <w:t xml:space="preserve"> and registration of metadata about documents</w:t>
      </w:r>
      <w:r w:rsidR="004539E1">
        <w:rPr>
          <w:lang w:val="en-GB"/>
        </w:rPr>
        <w:t>.</w:t>
      </w:r>
      <w:r w:rsidR="00E5589E" w:rsidRPr="004539E1">
        <w:rPr>
          <w:lang w:val="en-GB"/>
        </w:rPr>
        <w:t xml:space="preserve"> </w:t>
      </w:r>
    </w:p>
    <w:p w14:paraId="42C1DE4B" w14:textId="303DF527" w:rsidR="004A03ED" w:rsidRPr="004539E1" w:rsidRDefault="00D86C92" w:rsidP="004A03ED">
      <w:pPr>
        <w:pStyle w:val="ListBullet"/>
        <w:rPr>
          <w:lang w:val="en-GB"/>
        </w:rPr>
      </w:pPr>
      <w:r>
        <w:rPr>
          <w:b/>
          <w:lang w:val="en-GB"/>
        </w:rPr>
        <w:t xml:space="preserve">Registry </w:t>
      </w:r>
      <w:r w:rsidR="004539E1" w:rsidRPr="004539E1">
        <w:rPr>
          <w:lang w:val="en-GB"/>
        </w:rPr>
        <w:t xml:space="preserve">is an actor where metadata about documents </w:t>
      </w:r>
      <w:r w:rsidR="004539E1">
        <w:rPr>
          <w:lang w:val="en-GB"/>
        </w:rPr>
        <w:t>is</w:t>
      </w:r>
      <w:r w:rsidR="004539E1" w:rsidRPr="004539E1">
        <w:rPr>
          <w:lang w:val="en-GB"/>
        </w:rPr>
        <w:t xml:space="preserve"> stored</w:t>
      </w:r>
      <w:r w:rsidR="00F362EB" w:rsidRPr="004539E1">
        <w:rPr>
          <w:lang w:val="en-GB"/>
        </w:rPr>
        <w:t>.</w:t>
      </w:r>
    </w:p>
    <w:p w14:paraId="0D8FCA0F" w14:textId="0341C117" w:rsidR="00D86C92" w:rsidRDefault="004A03ED" w:rsidP="006B7E19">
      <w:pPr>
        <w:pStyle w:val="ListBullet"/>
        <w:rPr>
          <w:lang w:val="en-GB"/>
        </w:rPr>
      </w:pPr>
      <w:r w:rsidRPr="008427E6">
        <w:rPr>
          <w:b/>
          <w:lang w:val="en-GB"/>
        </w:rPr>
        <w:t>Do</w:t>
      </w:r>
      <w:r w:rsidR="004539E1" w:rsidRPr="008427E6">
        <w:rPr>
          <w:b/>
          <w:lang w:val="en-GB"/>
        </w:rPr>
        <w:t>c</w:t>
      </w:r>
      <w:r w:rsidRPr="008427E6">
        <w:rPr>
          <w:b/>
          <w:lang w:val="en-GB"/>
        </w:rPr>
        <w:t>ument</w:t>
      </w:r>
      <w:r w:rsidR="004539E1" w:rsidRPr="008427E6">
        <w:rPr>
          <w:b/>
          <w:lang w:val="en-GB"/>
        </w:rPr>
        <w:t xml:space="preserve"> </w:t>
      </w:r>
      <w:r w:rsidR="00D86C92">
        <w:rPr>
          <w:b/>
          <w:lang w:val="en-GB"/>
        </w:rPr>
        <w:t xml:space="preserve">consumer </w:t>
      </w:r>
      <w:r w:rsidR="004539E1" w:rsidRPr="008427E6">
        <w:rPr>
          <w:lang w:val="en-GB"/>
        </w:rPr>
        <w:t>is</w:t>
      </w:r>
      <w:r w:rsidR="00F37036" w:rsidRPr="008427E6">
        <w:rPr>
          <w:lang w:val="en-GB"/>
        </w:rPr>
        <w:t xml:space="preserve"> </w:t>
      </w:r>
      <w:r w:rsidR="004539E1" w:rsidRPr="008427E6">
        <w:rPr>
          <w:lang w:val="en-GB"/>
        </w:rPr>
        <w:t>an</w:t>
      </w:r>
      <w:r w:rsidR="00F37036" w:rsidRPr="008427E6">
        <w:rPr>
          <w:lang w:val="en-GB"/>
        </w:rPr>
        <w:t xml:space="preserve"> </w:t>
      </w:r>
      <w:r w:rsidR="002C5442">
        <w:rPr>
          <w:lang w:val="en-GB"/>
        </w:rPr>
        <w:t>actor that</w:t>
      </w:r>
      <w:r w:rsidR="00EA3881">
        <w:rPr>
          <w:lang w:val="en-GB"/>
        </w:rPr>
        <w:t xml:space="preserve"> </w:t>
      </w:r>
      <w:r w:rsidR="002C5442">
        <w:rPr>
          <w:lang w:val="en-GB"/>
        </w:rPr>
        <w:t>performs querying for</w:t>
      </w:r>
      <w:r w:rsidR="002C5442" w:rsidRPr="008427E6">
        <w:rPr>
          <w:lang w:val="en-GB"/>
        </w:rPr>
        <w:t xml:space="preserve"> metadata</w:t>
      </w:r>
      <w:r w:rsidR="002C5442">
        <w:rPr>
          <w:lang w:val="en-GB"/>
        </w:rPr>
        <w:t xml:space="preserve"> and typically also performs retrieving of documents.</w:t>
      </w:r>
      <w:r w:rsidR="006B7E19">
        <w:rPr>
          <w:lang w:val="en-GB"/>
        </w:rPr>
        <w:t xml:space="preserve"> Often, the clinical purpose for this is to provide a health professional with an overview of information available about a </w:t>
      </w:r>
      <w:r w:rsidR="0052702E">
        <w:rPr>
          <w:lang w:val="en-GB"/>
        </w:rPr>
        <w:t>given patient and the ability to select particular documents for closer examination.</w:t>
      </w:r>
    </w:p>
    <w:p w14:paraId="47777715" w14:textId="6A7547FC" w:rsidR="0052702E" w:rsidRDefault="0052702E" w:rsidP="0052702E">
      <w:pPr>
        <w:pStyle w:val="Heading2"/>
        <w:rPr>
          <w:lang w:val="en-GB"/>
        </w:rPr>
      </w:pPr>
      <w:bookmarkStart w:id="26" w:name="_Toc441575206"/>
      <w:r>
        <w:rPr>
          <w:lang w:val="en-GB"/>
        </w:rPr>
        <w:t>Usage Scenarios</w:t>
      </w:r>
      <w:bookmarkEnd w:id="26"/>
    </w:p>
    <w:p w14:paraId="6B540445" w14:textId="29E29699" w:rsidR="00733A93" w:rsidRPr="00733A93" w:rsidRDefault="00733A93" w:rsidP="00733A93">
      <w:pPr>
        <w:rPr>
          <w:lang w:val="en-GB"/>
        </w:rPr>
      </w:pPr>
      <w:r>
        <w:rPr>
          <w:lang w:val="en-GB"/>
        </w:rPr>
        <w:t>The usage scenarios described in the following are divided into those relevant for document sources and those relevant for document consumers, respectively.</w:t>
      </w:r>
    </w:p>
    <w:p w14:paraId="2EB4AE53" w14:textId="4540D600" w:rsidR="003A22E0" w:rsidRDefault="003A22E0" w:rsidP="003A22E0">
      <w:pPr>
        <w:pStyle w:val="Heading3"/>
        <w:rPr>
          <w:lang w:val="en-GB"/>
        </w:rPr>
      </w:pPr>
      <w:bookmarkStart w:id="27" w:name="_Toc441575207"/>
      <w:r>
        <w:rPr>
          <w:lang w:val="en-GB"/>
        </w:rPr>
        <w:t>Document Source Usage Scenarios</w:t>
      </w:r>
      <w:bookmarkEnd w:id="27"/>
    </w:p>
    <w:p w14:paraId="74B8359C" w14:textId="62429318" w:rsidR="00733A93" w:rsidRPr="00733A93" w:rsidRDefault="00733A93" w:rsidP="00733A93">
      <w:pPr>
        <w:rPr>
          <w:lang w:val="en-GB"/>
        </w:rPr>
      </w:pPr>
      <w:r>
        <w:rPr>
          <w:lang w:val="en-GB"/>
        </w:rPr>
        <w:t xml:space="preserve">A document source </w:t>
      </w:r>
      <w:r w:rsidR="007272FE">
        <w:rPr>
          <w:lang w:val="en-GB"/>
        </w:rPr>
        <w:t xml:space="preserve">has a (clinical) document about a patient and wants to make this accessible to a wider audience through the Document Sharing Services. To do this, the document source collects metadata about the document and registers these </w:t>
      </w:r>
      <w:r w:rsidR="007272FE">
        <w:rPr>
          <w:lang w:val="en-GB"/>
        </w:rPr>
        <w:lastRenderedPageBreak/>
        <w:t xml:space="preserve">metadata at the Document Sharing Services, as depicted </w:t>
      </w:r>
      <w:r w:rsidR="00E82D69">
        <w:rPr>
          <w:lang w:val="en-GB"/>
        </w:rPr>
        <w:t xml:space="preserve">in step 1) </w:t>
      </w:r>
      <w:r w:rsidR="007272FE">
        <w:rPr>
          <w:lang w:val="en-GB"/>
        </w:rPr>
        <w:t xml:space="preserve">in </w:t>
      </w:r>
      <w:r w:rsidR="007272FE">
        <w:rPr>
          <w:lang w:val="en-GB"/>
        </w:rPr>
        <w:fldChar w:fldCharType="begin"/>
      </w:r>
      <w:r w:rsidR="007272FE">
        <w:rPr>
          <w:lang w:val="en-GB"/>
        </w:rPr>
        <w:instrText xml:space="preserve"> REF _Ref441489429 \h </w:instrText>
      </w:r>
      <w:r w:rsidR="007272FE">
        <w:rPr>
          <w:lang w:val="en-GB"/>
        </w:rPr>
      </w:r>
      <w:r w:rsidR="007272FE">
        <w:rPr>
          <w:lang w:val="en-GB"/>
        </w:rPr>
        <w:fldChar w:fldCharType="separate"/>
      </w:r>
      <w:r w:rsidR="00077DB7" w:rsidRPr="00E712F2">
        <w:rPr>
          <w:lang w:val="en-GB"/>
        </w:rPr>
        <w:t xml:space="preserve">Figure </w:t>
      </w:r>
      <w:r w:rsidR="00077DB7">
        <w:rPr>
          <w:noProof/>
          <w:lang w:val="en-GB"/>
        </w:rPr>
        <w:t>1</w:t>
      </w:r>
      <w:r w:rsidR="007272FE">
        <w:rPr>
          <w:lang w:val="en-GB"/>
        </w:rPr>
        <w:fldChar w:fldCharType="end"/>
      </w:r>
      <w:r w:rsidR="007272FE">
        <w:rPr>
          <w:lang w:val="en-GB"/>
        </w:rPr>
        <w:t>.</w:t>
      </w:r>
      <w:r w:rsidR="00E82D69">
        <w:rPr>
          <w:lang w:val="en-GB"/>
        </w:rPr>
        <w:t xml:space="preserve"> On receiving the metadata, the </w:t>
      </w:r>
      <w:r w:rsidR="00E82D69" w:rsidRPr="00E712F2">
        <w:rPr>
          <w:lang w:val="en-GB"/>
        </w:rPr>
        <w:t xml:space="preserve">Document Sharing Service 2) forwards </w:t>
      </w:r>
      <w:r w:rsidR="00E82D69">
        <w:rPr>
          <w:lang w:val="en-GB"/>
        </w:rPr>
        <w:t xml:space="preserve">the </w:t>
      </w:r>
      <w:r w:rsidR="00E82D69" w:rsidRPr="00E712F2">
        <w:rPr>
          <w:lang w:val="en-GB"/>
        </w:rPr>
        <w:t xml:space="preserve">metadata to </w:t>
      </w:r>
      <w:r w:rsidR="00E82D69">
        <w:rPr>
          <w:lang w:val="en-GB"/>
        </w:rPr>
        <w:t>its</w:t>
      </w:r>
      <w:r w:rsidR="00E82D69" w:rsidRPr="00E712F2">
        <w:rPr>
          <w:lang w:val="en-GB"/>
        </w:rPr>
        <w:t xml:space="preserve"> registry</w:t>
      </w:r>
      <w:r w:rsidR="00E82D69">
        <w:rPr>
          <w:lang w:val="en-GB"/>
        </w:rPr>
        <w:t>.</w:t>
      </w:r>
    </w:p>
    <w:p w14:paraId="7B239290" w14:textId="636E3790" w:rsidR="00E712F2" w:rsidRPr="00743629" w:rsidRDefault="002E13F9" w:rsidP="00E82D69">
      <w:pPr>
        <w:keepNext/>
        <w:jc w:val="center"/>
        <w:rPr>
          <w:lang w:val="en-GB"/>
        </w:rPr>
      </w:pPr>
      <w:r w:rsidRPr="002E13F9">
        <w:rPr>
          <w:noProof/>
          <w:lang w:val="en-GB" w:eastAsia="en-GB"/>
        </w:rPr>
        <w:drawing>
          <wp:inline distT="0" distB="0" distL="0" distR="0" wp14:anchorId="01F72AA8" wp14:editId="32A406A2">
            <wp:extent cx="3043875" cy="2847316"/>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853" cy="2851973"/>
                    </a:xfrm>
                    <a:prstGeom prst="rect">
                      <a:avLst/>
                    </a:prstGeom>
                    <a:noFill/>
                    <a:ln>
                      <a:noFill/>
                    </a:ln>
                  </pic:spPr>
                </pic:pic>
              </a:graphicData>
            </a:graphic>
          </wp:inline>
        </w:drawing>
      </w:r>
    </w:p>
    <w:p w14:paraId="35764A27" w14:textId="5BB44A88" w:rsidR="003A22E0" w:rsidRDefault="00E712F2" w:rsidP="00E712F2">
      <w:pPr>
        <w:pStyle w:val="Caption"/>
        <w:rPr>
          <w:lang w:val="en-GB"/>
        </w:rPr>
      </w:pPr>
      <w:bookmarkStart w:id="28" w:name="_Ref441489429"/>
      <w:r w:rsidRPr="00E712F2">
        <w:rPr>
          <w:lang w:val="en-GB"/>
        </w:rPr>
        <w:t xml:space="preserve">Figure </w:t>
      </w:r>
      <w:r>
        <w:fldChar w:fldCharType="begin"/>
      </w:r>
      <w:r w:rsidRPr="00E712F2">
        <w:rPr>
          <w:lang w:val="en-GB"/>
        </w:rPr>
        <w:instrText xml:space="preserve"> SEQ Figure \* ARABIC </w:instrText>
      </w:r>
      <w:r>
        <w:fldChar w:fldCharType="separate"/>
      </w:r>
      <w:r w:rsidR="00077DB7">
        <w:rPr>
          <w:noProof/>
          <w:lang w:val="en-GB"/>
        </w:rPr>
        <w:t>1</w:t>
      </w:r>
      <w:r>
        <w:fldChar w:fldCharType="end"/>
      </w:r>
      <w:bookmarkEnd w:id="28"/>
      <w:r w:rsidRPr="00E712F2">
        <w:rPr>
          <w:lang w:val="en-GB"/>
        </w:rPr>
        <w:t xml:space="preserve"> </w:t>
      </w:r>
      <w:r w:rsidR="00E82D69">
        <w:rPr>
          <w:lang w:val="en-GB"/>
        </w:rPr>
        <w:t>Document source registers metadata about a document it can provide.</w:t>
      </w:r>
    </w:p>
    <w:p w14:paraId="51FA88B2" w14:textId="62627998" w:rsidR="007272FE" w:rsidRPr="007272FE" w:rsidRDefault="00901188" w:rsidP="007272FE">
      <w:pPr>
        <w:rPr>
          <w:lang w:val="en-GB"/>
        </w:rPr>
      </w:pPr>
      <w:r>
        <w:rPr>
          <w:lang w:val="en-GB"/>
        </w:rPr>
        <w:t>As will be described shortly, the document source must be able to provide the document when requested by the Document Sharing Services.</w:t>
      </w:r>
    </w:p>
    <w:p w14:paraId="149F7B10" w14:textId="3F1C22F8" w:rsidR="003A22E0" w:rsidRDefault="003A22E0" w:rsidP="003A22E0">
      <w:pPr>
        <w:pStyle w:val="Heading3"/>
        <w:rPr>
          <w:lang w:val="en-GB"/>
        </w:rPr>
      </w:pPr>
      <w:bookmarkStart w:id="29" w:name="_Toc441575208"/>
      <w:r>
        <w:rPr>
          <w:lang w:val="en-GB"/>
        </w:rPr>
        <w:t>Document Consumer Usage Scenarios</w:t>
      </w:r>
      <w:bookmarkEnd w:id="29"/>
    </w:p>
    <w:p w14:paraId="76DFA2A5" w14:textId="7B5883EB" w:rsidR="00901188" w:rsidRDefault="00901188" w:rsidP="00901188">
      <w:pPr>
        <w:rPr>
          <w:lang w:val="en-GB"/>
        </w:rPr>
      </w:pPr>
      <w:r>
        <w:rPr>
          <w:lang w:val="en-GB"/>
        </w:rPr>
        <w:t>A document consumer wants to get an overview of available documents about a patient and/or get the content of one or more available documents. Typically, the document consumer wants to do both.</w:t>
      </w:r>
    </w:p>
    <w:p w14:paraId="6E778C91" w14:textId="7D45F69A" w:rsidR="00901188" w:rsidRPr="00901188" w:rsidRDefault="00901188" w:rsidP="00901188">
      <w:pPr>
        <w:rPr>
          <w:lang w:val="en-GB"/>
        </w:rPr>
      </w:pPr>
      <w:r>
        <w:rPr>
          <w:lang w:val="en-GB"/>
        </w:rPr>
        <w:t xml:space="preserve">The overview of available documents about a patient is </w:t>
      </w:r>
      <w:r w:rsidR="00636F61">
        <w:rPr>
          <w:lang w:val="en-GB"/>
        </w:rPr>
        <w:t xml:space="preserve">obtained </w:t>
      </w:r>
      <w:r>
        <w:rPr>
          <w:lang w:val="en-GB"/>
        </w:rPr>
        <w:t xml:space="preserve">by performing a query for document metadata about a patient, as depicted in </w:t>
      </w:r>
      <w:r w:rsidR="00743629">
        <w:rPr>
          <w:lang w:val="en-GB"/>
        </w:rPr>
        <w:fldChar w:fldCharType="begin"/>
      </w:r>
      <w:r w:rsidR="00743629">
        <w:rPr>
          <w:lang w:val="en-GB"/>
        </w:rPr>
        <w:instrText xml:space="preserve"> REF _Ref441490419 \h </w:instrText>
      </w:r>
      <w:r w:rsidR="00743629">
        <w:rPr>
          <w:lang w:val="en-GB"/>
        </w:rPr>
      </w:r>
      <w:r w:rsidR="00743629">
        <w:rPr>
          <w:lang w:val="en-GB"/>
        </w:rPr>
        <w:fldChar w:fldCharType="separate"/>
      </w:r>
      <w:r w:rsidR="00077DB7" w:rsidRPr="00743629">
        <w:rPr>
          <w:lang w:val="en-GB"/>
        </w:rPr>
        <w:t xml:space="preserve">Figure </w:t>
      </w:r>
      <w:r w:rsidR="00077DB7">
        <w:rPr>
          <w:noProof/>
          <w:lang w:val="en-GB"/>
        </w:rPr>
        <w:t>2</w:t>
      </w:r>
      <w:r w:rsidR="00743629">
        <w:rPr>
          <w:lang w:val="en-GB"/>
        </w:rPr>
        <w:fldChar w:fldCharType="end"/>
      </w:r>
      <w:r w:rsidR="00743629">
        <w:rPr>
          <w:lang w:val="en-GB"/>
        </w:rPr>
        <w:t>.</w:t>
      </w:r>
    </w:p>
    <w:p w14:paraId="2D1EBD30" w14:textId="44594502" w:rsidR="0051549D" w:rsidRPr="008427E6" w:rsidRDefault="0051549D" w:rsidP="00C87F53">
      <w:pPr>
        <w:rPr>
          <w:lang w:val="en-GB"/>
        </w:rPr>
      </w:pPr>
    </w:p>
    <w:p w14:paraId="6505B442" w14:textId="77777777" w:rsidR="00743629" w:rsidRDefault="002E13F9" w:rsidP="00743629">
      <w:pPr>
        <w:keepNext/>
        <w:jc w:val="center"/>
      </w:pPr>
      <w:r w:rsidRPr="002E13F9">
        <w:rPr>
          <w:noProof/>
          <w:lang w:val="en-GB" w:eastAsia="en-GB"/>
        </w:rPr>
        <w:drawing>
          <wp:inline distT="0" distB="0" distL="0" distR="0" wp14:anchorId="346BCC6A" wp14:editId="339DD288">
            <wp:extent cx="4421529" cy="2613082"/>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26047" cy="2615752"/>
                    </a:xfrm>
                    <a:prstGeom prst="rect">
                      <a:avLst/>
                    </a:prstGeom>
                    <a:noFill/>
                    <a:ln>
                      <a:noFill/>
                    </a:ln>
                  </pic:spPr>
                </pic:pic>
              </a:graphicData>
            </a:graphic>
          </wp:inline>
        </w:drawing>
      </w:r>
    </w:p>
    <w:p w14:paraId="26E13B38" w14:textId="4B1C4F5A" w:rsidR="00743629" w:rsidRPr="00743629" w:rsidRDefault="00743629" w:rsidP="00743629">
      <w:pPr>
        <w:pStyle w:val="Caption"/>
        <w:jc w:val="center"/>
        <w:rPr>
          <w:lang w:val="en-GB"/>
        </w:rPr>
      </w:pPr>
      <w:bookmarkStart w:id="30" w:name="_Ref441490419"/>
      <w:r w:rsidRPr="00743629">
        <w:rPr>
          <w:lang w:val="en-GB"/>
        </w:rPr>
        <w:t xml:space="preserve">Figure </w:t>
      </w:r>
      <w:r>
        <w:fldChar w:fldCharType="begin"/>
      </w:r>
      <w:r w:rsidRPr="00743629">
        <w:rPr>
          <w:lang w:val="en-GB"/>
        </w:rPr>
        <w:instrText xml:space="preserve"> SEQ Figure \* ARABIC </w:instrText>
      </w:r>
      <w:r>
        <w:fldChar w:fldCharType="separate"/>
      </w:r>
      <w:r w:rsidR="00077DB7">
        <w:rPr>
          <w:noProof/>
          <w:lang w:val="en-GB"/>
        </w:rPr>
        <w:t>2</w:t>
      </w:r>
      <w:r>
        <w:fldChar w:fldCharType="end"/>
      </w:r>
      <w:bookmarkEnd w:id="30"/>
      <w:r w:rsidRPr="00743629">
        <w:rPr>
          <w:lang w:val="en-GB"/>
        </w:rPr>
        <w:t xml:space="preserve"> Document consumer querying </w:t>
      </w:r>
      <w:r w:rsidRPr="00743629">
        <w:rPr>
          <w:noProof/>
          <w:lang w:val="en-GB"/>
        </w:rPr>
        <w:t>for metadata about a patient.</w:t>
      </w:r>
    </w:p>
    <w:p w14:paraId="359B9F9C" w14:textId="5228099D" w:rsidR="0051549D" w:rsidRPr="002E13F9" w:rsidRDefault="002E13F9" w:rsidP="0031269C">
      <w:pPr>
        <w:keepNext/>
        <w:jc w:val="center"/>
        <w:rPr>
          <w:lang w:val="en-GB"/>
        </w:rPr>
      </w:pPr>
      <w:r w:rsidRPr="002E13F9">
        <w:rPr>
          <w:lang w:val="en-GB"/>
        </w:rPr>
        <w:lastRenderedPageBreak/>
        <w:t xml:space="preserve"> </w:t>
      </w:r>
    </w:p>
    <w:p w14:paraId="7C7CD83B" w14:textId="205BD07A" w:rsidR="0051549D" w:rsidRPr="00482988" w:rsidRDefault="00636F61" w:rsidP="00636F61">
      <w:pPr>
        <w:rPr>
          <w:lang w:val="en-GB"/>
        </w:rPr>
      </w:pPr>
      <w:r>
        <w:rPr>
          <w:lang w:val="en-GB"/>
        </w:rPr>
        <w:t xml:space="preserve">The steps involved are: </w:t>
      </w:r>
      <w:r w:rsidRPr="00482988">
        <w:rPr>
          <w:lang w:val="en-GB"/>
        </w:rPr>
        <w:t xml:space="preserve">1) </w:t>
      </w:r>
      <w:r>
        <w:rPr>
          <w:lang w:val="en-GB"/>
        </w:rPr>
        <w:t>the d</w:t>
      </w:r>
      <w:r w:rsidRPr="00482988">
        <w:rPr>
          <w:lang w:val="en-GB"/>
        </w:rPr>
        <w:t>o</w:t>
      </w:r>
      <w:r>
        <w:rPr>
          <w:lang w:val="en-GB"/>
        </w:rPr>
        <w:t>c</w:t>
      </w:r>
      <w:r w:rsidRPr="00482988">
        <w:rPr>
          <w:lang w:val="en-GB"/>
        </w:rPr>
        <w:t xml:space="preserve">ument </w:t>
      </w:r>
      <w:r>
        <w:rPr>
          <w:lang w:val="en-GB"/>
        </w:rPr>
        <w:t>consumer</w:t>
      </w:r>
      <w:r w:rsidRPr="00482988">
        <w:rPr>
          <w:lang w:val="en-GB"/>
        </w:rPr>
        <w:t xml:space="preserve"> submits a </w:t>
      </w:r>
      <w:r>
        <w:rPr>
          <w:lang w:val="en-GB"/>
        </w:rPr>
        <w:t xml:space="preserve">query </w:t>
      </w:r>
      <w:r w:rsidRPr="00482988">
        <w:rPr>
          <w:lang w:val="en-GB"/>
        </w:rPr>
        <w:t xml:space="preserve">request </w:t>
      </w:r>
      <w:r>
        <w:rPr>
          <w:lang w:val="en-GB"/>
        </w:rPr>
        <w:t xml:space="preserve">containing query parameters </w:t>
      </w:r>
      <w:r w:rsidRPr="00482988">
        <w:rPr>
          <w:lang w:val="en-GB"/>
        </w:rPr>
        <w:t xml:space="preserve">to </w:t>
      </w:r>
      <w:r>
        <w:rPr>
          <w:lang w:val="en-GB"/>
        </w:rPr>
        <w:t xml:space="preserve">the </w:t>
      </w:r>
      <w:r w:rsidRPr="00482988">
        <w:rPr>
          <w:lang w:val="en-GB"/>
        </w:rPr>
        <w:t>Do</w:t>
      </w:r>
      <w:r>
        <w:rPr>
          <w:lang w:val="en-GB"/>
        </w:rPr>
        <w:t>c</w:t>
      </w:r>
      <w:r w:rsidRPr="00482988">
        <w:rPr>
          <w:lang w:val="en-GB"/>
        </w:rPr>
        <w:t>ument Sharing Service,</w:t>
      </w:r>
      <w:r>
        <w:rPr>
          <w:lang w:val="en-GB"/>
        </w:rPr>
        <w:t xml:space="preserve"> that</w:t>
      </w:r>
      <w:r w:rsidRPr="00482988">
        <w:rPr>
          <w:lang w:val="en-GB"/>
        </w:rPr>
        <w:t xml:space="preserve"> 2) </w:t>
      </w:r>
      <w:r>
        <w:rPr>
          <w:lang w:val="en-GB"/>
        </w:rPr>
        <w:t>forwards the query request to a registry</w:t>
      </w:r>
      <w:r w:rsidRPr="00482988">
        <w:rPr>
          <w:lang w:val="en-GB"/>
        </w:rPr>
        <w:t xml:space="preserve"> </w:t>
      </w:r>
      <w:r>
        <w:rPr>
          <w:lang w:val="en-GB"/>
        </w:rPr>
        <w:t>and</w:t>
      </w:r>
      <w:r w:rsidRPr="00482988">
        <w:rPr>
          <w:lang w:val="en-GB"/>
        </w:rPr>
        <w:t xml:space="preserve"> 3) </w:t>
      </w:r>
      <w:r>
        <w:rPr>
          <w:lang w:val="en-GB"/>
        </w:rPr>
        <w:t>returns found</w:t>
      </w:r>
      <w:r w:rsidRPr="00482988">
        <w:rPr>
          <w:lang w:val="en-GB"/>
        </w:rPr>
        <w:t xml:space="preserve"> metadata </w:t>
      </w:r>
      <w:r>
        <w:rPr>
          <w:lang w:val="en-GB"/>
        </w:rPr>
        <w:t>as response to the query.</w:t>
      </w:r>
    </w:p>
    <w:p w14:paraId="625EF311" w14:textId="00125E39" w:rsidR="00B0294D" w:rsidRPr="00482988" w:rsidRDefault="00482988" w:rsidP="00B0294D">
      <w:pPr>
        <w:rPr>
          <w:lang w:val="en-GB"/>
        </w:rPr>
      </w:pPr>
      <w:r w:rsidRPr="00482988">
        <w:rPr>
          <w:lang w:val="en-GB"/>
        </w:rPr>
        <w:t>When a health professional wish</w:t>
      </w:r>
      <w:r w:rsidR="00636F61">
        <w:rPr>
          <w:lang w:val="en-GB"/>
        </w:rPr>
        <w:t>es</w:t>
      </w:r>
      <w:r w:rsidRPr="00482988">
        <w:rPr>
          <w:lang w:val="en-GB"/>
        </w:rPr>
        <w:t xml:space="preserve"> to view a document, it is </w:t>
      </w:r>
      <w:r w:rsidR="00CC42C3">
        <w:rPr>
          <w:lang w:val="en-GB"/>
        </w:rPr>
        <w:t>retrieved</w:t>
      </w:r>
      <w:r w:rsidRPr="00482988">
        <w:rPr>
          <w:lang w:val="en-GB"/>
        </w:rPr>
        <w:t xml:space="preserve"> as shown in</w:t>
      </w:r>
      <w:r w:rsidR="00B0294D" w:rsidRPr="00482988">
        <w:rPr>
          <w:lang w:val="en-GB"/>
        </w:rPr>
        <w:t xml:space="preserve"> </w:t>
      </w:r>
      <w:r w:rsidR="00743629">
        <w:rPr>
          <w:lang w:val="en-GB"/>
        </w:rPr>
        <w:fldChar w:fldCharType="begin"/>
      </w:r>
      <w:r w:rsidR="00743629">
        <w:rPr>
          <w:lang w:val="en-GB"/>
        </w:rPr>
        <w:instrText xml:space="preserve"> REF _Ref441490626 \h </w:instrText>
      </w:r>
      <w:r w:rsidR="00743629">
        <w:rPr>
          <w:lang w:val="en-GB"/>
        </w:rPr>
      </w:r>
      <w:r w:rsidR="00743629">
        <w:rPr>
          <w:lang w:val="en-GB"/>
        </w:rPr>
        <w:fldChar w:fldCharType="separate"/>
      </w:r>
      <w:r w:rsidR="00077DB7" w:rsidRPr="00743629">
        <w:rPr>
          <w:lang w:val="en-GB"/>
        </w:rPr>
        <w:t xml:space="preserve">Figure </w:t>
      </w:r>
      <w:r w:rsidR="00077DB7">
        <w:rPr>
          <w:noProof/>
          <w:lang w:val="en-GB"/>
        </w:rPr>
        <w:t>3</w:t>
      </w:r>
      <w:r w:rsidR="00743629">
        <w:rPr>
          <w:lang w:val="en-GB"/>
        </w:rPr>
        <w:fldChar w:fldCharType="end"/>
      </w:r>
      <w:r w:rsidR="00743629">
        <w:rPr>
          <w:lang w:val="en-GB"/>
        </w:rPr>
        <w:t>.</w:t>
      </w:r>
      <w:r w:rsidR="00B0294D" w:rsidRPr="00482988">
        <w:rPr>
          <w:lang w:val="en-GB"/>
        </w:rPr>
        <w:t xml:space="preserve"> </w:t>
      </w:r>
    </w:p>
    <w:p w14:paraId="64D847FF" w14:textId="77777777" w:rsidR="00743629" w:rsidRDefault="00743629" w:rsidP="00743629">
      <w:pPr>
        <w:keepNext/>
        <w:jc w:val="center"/>
      </w:pPr>
      <w:r w:rsidRPr="00743629">
        <w:rPr>
          <w:noProof/>
          <w:lang w:val="en-GB" w:eastAsia="en-GB"/>
        </w:rPr>
        <w:drawing>
          <wp:inline distT="0" distB="0" distL="0" distR="0" wp14:anchorId="3C9D22DC" wp14:editId="081558EF">
            <wp:extent cx="4618151" cy="315284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27575" cy="3159274"/>
                    </a:xfrm>
                    <a:prstGeom prst="rect">
                      <a:avLst/>
                    </a:prstGeom>
                    <a:noFill/>
                    <a:ln>
                      <a:noFill/>
                    </a:ln>
                  </pic:spPr>
                </pic:pic>
              </a:graphicData>
            </a:graphic>
          </wp:inline>
        </w:drawing>
      </w:r>
    </w:p>
    <w:p w14:paraId="584EFC38" w14:textId="56E503CF" w:rsidR="00743629" w:rsidRPr="00743629" w:rsidRDefault="00743629" w:rsidP="00743629">
      <w:pPr>
        <w:pStyle w:val="Caption"/>
        <w:jc w:val="center"/>
        <w:rPr>
          <w:lang w:val="en-GB"/>
        </w:rPr>
      </w:pPr>
      <w:bookmarkStart w:id="31" w:name="_Ref441490626"/>
      <w:r w:rsidRPr="00743629">
        <w:rPr>
          <w:lang w:val="en-GB"/>
        </w:rPr>
        <w:t xml:space="preserve">Figure </w:t>
      </w:r>
      <w:r>
        <w:fldChar w:fldCharType="begin"/>
      </w:r>
      <w:r w:rsidRPr="00743629">
        <w:rPr>
          <w:lang w:val="en-GB"/>
        </w:rPr>
        <w:instrText xml:space="preserve"> SEQ Figure \* ARABIC </w:instrText>
      </w:r>
      <w:r>
        <w:fldChar w:fldCharType="separate"/>
      </w:r>
      <w:r w:rsidR="00077DB7">
        <w:rPr>
          <w:noProof/>
          <w:lang w:val="en-GB"/>
        </w:rPr>
        <w:t>3</w:t>
      </w:r>
      <w:r>
        <w:fldChar w:fldCharType="end"/>
      </w:r>
      <w:bookmarkEnd w:id="31"/>
      <w:r w:rsidRPr="00743629">
        <w:rPr>
          <w:lang w:val="en-GB"/>
        </w:rPr>
        <w:t xml:space="preserve"> Document consumer retrieves selected documents from the Document Sharing Services using metadata.</w:t>
      </w:r>
    </w:p>
    <w:p w14:paraId="3ACF9161" w14:textId="6ED04603" w:rsidR="0051549D" w:rsidRPr="00743629" w:rsidRDefault="00743629" w:rsidP="00743629">
      <w:pPr>
        <w:keepNext/>
        <w:rPr>
          <w:lang w:val="en-GB"/>
        </w:rPr>
      </w:pPr>
      <w:r>
        <w:rPr>
          <w:lang w:val="en-GB"/>
        </w:rPr>
        <w:t>Based on metadata,</w:t>
      </w:r>
      <w:r w:rsidRPr="00482988">
        <w:rPr>
          <w:lang w:val="en-GB"/>
        </w:rPr>
        <w:t xml:space="preserve"> 1) </w:t>
      </w:r>
      <w:r>
        <w:rPr>
          <w:lang w:val="en-GB"/>
        </w:rPr>
        <w:t>the document consumer creates a document retrieve request and sends it to the Document Sharing Service</w:t>
      </w:r>
      <w:r w:rsidRPr="00482988">
        <w:rPr>
          <w:lang w:val="en-GB"/>
        </w:rPr>
        <w:t xml:space="preserve"> </w:t>
      </w:r>
      <w:r>
        <w:rPr>
          <w:lang w:val="en-GB"/>
        </w:rPr>
        <w:t>that</w:t>
      </w:r>
      <w:r w:rsidRPr="00482988">
        <w:rPr>
          <w:lang w:val="en-GB"/>
        </w:rPr>
        <w:t xml:space="preserve"> 2) </w:t>
      </w:r>
      <w:r>
        <w:rPr>
          <w:lang w:val="en-GB"/>
        </w:rPr>
        <w:t>forwards</w:t>
      </w:r>
      <w:r w:rsidRPr="00482988">
        <w:rPr>
          <w:lang w:val="en-GB"/>
        </w:rPr>
        <w:t xml:space="preserve"> </w:t>
      </w:r>
      <w:r>
        <w:rPr>
          <w:lang w:val="en-GB"/>
        </w:rPr>
        <w:t>the request to the document source that registered the metadata</w:t>
      </w:r>
      <w:r w:rsidRPr="00482988">
        <w:rPr>
          <w:lang w:val="en-GB"/>
        </w:rPr>
        <w:t xml:space="preserve">. 3) The document source retrieves the requested document and returns it to the Document Sharing Service </w:t>
      </w:r>
      <w:r>
        <w:rPr>
          <w:lang w:val="en-GB"/>
        </w:rPr>
        <w:t xml:space="preserve">which </w:t>
      </w:r>
      <w:r w:rsidRPr="00482988">
        <w:rPr>
          <w:lang w:val="en-GB"/>
        </w:rPr>
        <w:t xml:space="preserve">4) </w:t>
      </w:r>
      <w:r>
        <w:rPr>
          <w:lang w:val="en-GB"/>
        </w:rPr>
        <w:t>returns it to the document consumer.</w:t>
      </w:r>
    </w:p>
    <w:p w14:paraId="7550B8BE" w14:textId="4129CBE4" w:rsidR="00385B62" w:rsidRPr="00C74224" w:rsidRDefault="00482988" w:rsidP="00E521EC">
      <w:pPr>
        <w:pStyle w:val="Heading2"/>
        <w:rPr>
          <w:lang w:val="en-GB"/>
        </w:rPr>
      </w:pPr>
      <w:bookmarkStart w:id="32" w:name="_Toc441575209"/>
      <w:r w:rsidRPr="00C74224">
        <w:rPr>
          <w:lang w:val="en-GB"/>
        </w:rPr>
        <w:t xml:space="preserve">Agreed </w:t>
      </w:r>
      <w:r w:rsidR="005C006D" w:rsidRPr="00C74224">
        <w:rPr>
          <w:lang w:val="en-GB"/>
        </w:rPr>
        <w:t>Formats</w:t>
      </w:r>
      <w:r w:rsidR="00B70F5D">
        <w:rPr>
          <w:lang w:val="en-GB"/>
        </w:rPr>
        <w:t>,</w:t>
      </w:r>
      <w:r w:rsidR="00A7301A" w:rsidRPr="00C74224">
        <w:rPr>
          <w:lang w:val="en-GB"/>
        </w:rPr>
        <w:t xml:space="preserve"> </w:t>
      </w:r>
      <w:r w:rsidR="005C006D" w:rsidRPr="00C74224">
        <w:rPr>
          <w:lang w:val="en-GB"/>
        </w:rPr>
        <w:t>Encoding Systems</w:t>
      </w:r>
      <w:r w:rsidR="00B70F5D">
        <w:rPr>
          <w:lang w:val="en-GB"/>
        </w:rPr>
        <w:t>, and Value Sets</w:t>
      </w:r>
      <w:bookmarkEnd w:id="32"/>
    </w:p>
    <w:p w14:paraId="6E57D5EA" w14:textId="55118213" w:rsidR="00F522C8" w:rsidRPr="00EA549C" w:rsidRDefault="00C74224" w:rsidP="00C87F53">
      <w:pPr>
        <w:rPr>
          <w:lang w:val="en-GB"/>
        </w:rPr>
      </w:pPr>
      <w:r w:rsidRPr="00C74224">
        <w:rPr>
          <w:lang w:val="en-GB"/>
        </w:rPr>
        <w:t>Technically, the document sharing actors interact independently of document formats.</w:t>
      </w:r>
      <w:r>
        <w:rPr>
          <w:lang w:val="en-GB"/>
        </w:rPr>
        <w:t xml:space="preserve"> </w:t>
      </w:r>
      <w:r w:rsidR="00CC42C3">
        <w:rPr>
          <w:lang w:val="en-GB"/>
        </w:rPr>
        <w:t>T</w:t>
      </w:r>
      <w:r>
        <w:rPr>
          <w:lang w:val="en-GB"/>
        </w:rPr>
        <w:t>ypically</w:t>
      </w:r>
      <w:r w:rsidR="00CC42C3">
        <w:rPr>
          <w:lang w:val="en-GB"/>
        </w:rPr>
        <w:t xml:space="preserve">, actors have </w:t>
      </w:r>
      <w:r>
        <w:rPr>
          <w:lang w:val="en-GB"/>
        </w:rPr>
        <w:t xml:space="preserve">agreed </w:t>
      </w:r>
      <w:r w:rsidR="00CC42C3">
        <w:rPr>
          <w:lang w:val="en-GB"/>
        </w:rPr>
        <w:t xml:space="preserve">upon </w:t>
      </w:r>
      <w:r>
        <w:rPr>
          <w:lang w:val="en-GB"/>
        </w:rPr>
        <w:t xml:space="preserve">which formats are accepted. </w:t>
      </w:r>
      <w:r w:rsidRPr="00C74224">
        <w:rPr>
          <w:lang w:val="en-GB"/>
        </w:rPr>
        <w:t xml:space="preserve">For metadata, </w:t>
      </w:r>
      <w:r w:rsidR="00CC42C3">
        <w:rPr>
          <w:lang w:val="en-GB"/>
        </w:rPr>
        <w:t>that is,</w:t>
      </w:r>
      <w:r w:rsidRPr="00C74224">
        <w:rPr>
          <w:lang w:val="en-GB"/>
        </w:rPr>
        <w:t xml:space="preserve"> the descriptive data about document</w:t>
      </w:r>
      <w:r w:rsidR="00CC42C3">
        <w:rPr>
          <w:lang w:val="en-GB"/>
        </w:rPr>
        <w:t>s</w:t>
      </w:r>
      <w:r w:rsidRPr="00C74224">
        <w:rPr>
          <w:lang w:val="en-GB"/>
        </w:rPr>
        <w:t xml:space="preserve">, a standard </w:t>
      </w:r>
      <w:r w:rsidR="00B70F5D">
        <w:rPr>
          <w:lang w:val="en-GB"/>
        </w:rPr>
        <w:t xml:space="preserve">model </w:t>
      </w:r>
      <w:r w:rsidRPr="00C74224">
        <w:rPr>
          <w:lang w:val="en-GB"/>
        </w:rPr>
        <w:t>is used of such</w:t>
      </w:r>
      <w:r>
        <w:rPr>
          <w:lang w:val="en-GB"/>
        </w:rPr>
        <w:t xml:space="preserve"> generality that it can provide metadata using value</w:t>
      </w:r>
      <w:r w:rsidR="00CC42C3">
        <w:rPr>
          <w:lang w:val="en-GB"/>
        </w:rPr>
        <w:t>s from different classification</w:t>
      </w:r>
      <w:r>
        <w:rPr>
          <w:lang w:val="en-GB"/>
        </w:rPr>
        <w:t xml:space="preserve"> and encoding</w:t>
      </w:r>
      <w:r w:rsidR="00CC42C3">
        <w:rPr>
          <w:lang w:val="en-GB"/>
        </w:rPr>
        <w:t xml:space="preserve"> </w:t>
      </w:r>
      <w:r>
        <w:rPr>
          <w:lang w:val="en-GB"/>
        </w:rPr>
        <w:t>systems.</w:t>
      </w:r>
    </w:p>
    <w:p w14:paraId="13B587D0" w14:textId="18AA83F3" w:rsidR="004437C1" w:rsidRPr="00C74224" w:rsidRDefault="00CC42C3" w:rsidP="00C87F53">
      <w:pPr>
        <w:rPr>
          <w:lang w:val="en-GB"/>
        </w:rPr>
      </w:pPr>
      <w:r>
        <w:rPr>
          <w:lang w:val="en-GB"/>
        </w:rPr>
        <w:t>For instance</w:t>
      </w:r>
      <w:r w:rsidR="006E4869">
        <w:rPr>
          <w:lang w:val="en-GB"/>
        </w:rPr>
        <w:t>,</w:t>
      </w:r>
      <w:r>
        <w:rPr>
          <w:lang w:val="en-GB"/>
        </w:rPr>
        <w:t xml:space="preserve"> </w:t>
      </w:r>
      <w:r w:rsidR="00C74224" w:rsidRPr="00C74224">
        <w:rPr>
          <w:lang w:val="en-GB"/>
        </w:rPr>
        <w:t xml:space="preserve">the </w:t>
      </w:r>
      <w:r w:rsidR="00C057BC" w:rsidRPr="00C74224">
        <w:rPr>
          <w:lang w:val="en-GB"/>
        </w:rPr>
        <w:t>metadata</w:t>
      </w:r>
      <w:r w:rsidR="006E4869">
        <w:rPr>
          <w:lang w:val="en-GB"/>
        </w:rPr>
        <w:t xml:space="preserve"> attribute containing </w:t>
      </w:r>
      <w:r w:rsidR="00803124">
        <w:rPr>
          <w:lang w:val="en-GB"/>
        </w:rPr>
        <w:t>a</w:t>
      </w:r>
      <w:r w:rsidR="00C057BC" w:rsidRPr="00C74224">
        <w:rPr>
          <w:lang w:val="en-GB"/>
        </w:rPr>
        <w:t xml:space="preserve"> patient</w:t>
      </w:r>
      <w:r w:rsidR="00803124">
        <w:rPr>
          <w:lang w:val="en-GB"/>
        </w:rPr>
        <w:t>’</w:t>
      </w:r>
      <w:r w:rsidR="00C057BC" w:rsidRPr="00C74224">
        <w:rPr>
          <w:lang w:val="en-GB"/>
        </w:rPr>
        <w:t xml:space="preserve">s </w:t>
      </w:r>
      <w:r w:rsidR="00C74224" w:rsidRPr="00C74224">
        <w:rPr>
          <w:lang w:val="en-GB"/>
        </w:rPr>
        <w:t>ID would contain</w:t>
      </w:r>
      <w:r w:rsidR="004437C1" w:rsidRPr="00C74224">
        <w:rPr>
          <w:lang w:val="en-GB"/>
        </w:rPr>
        <w:t>:</w:t>
      </w:r>
    </w:p>
    <w:p w14:paraId="635195DC" w14:textId="2A4D81A3" w:rsidR="004437C1" w:rsidRPr="00C74224" w:rsidRDefault="00C74224" w:rsidP="004437C1">
      <w:pPr>
        <w:pStyle w:val="ListBullet"/>
        <w:rPr>
          <w:lang w:val="en-GB"/>
        </w:rPr>
      </w:pPr>
      <w:r w:rsidRPr="00C74224">
        <w:rPr>
          <w:lang w:val="en-GB"/>
        </w:rPr>
        <w:t>an</w:t>
      </w:r>
      <w:r w:rsidR="00703235" w:rsidRPr="00C74224">
        <w:rPr>
          <w:lang w:val="en-GB"/>
        </w:rPr>
        <w:t xml:space="preserve"> </w:t>
      </w:r>
      <w:r w:rsidR="006E4869">
        <w:rPr>
          <w:lang w:val="en-GB"/>
        </w:rPr>
        <w:t>identification of the attribute stating that it contains the patient</w:t>
      </w:r>
      <w:r w:rsidRPr="00C74224">
        <w:rPr>
          <w:lang w:val="en-GB"/>
        </w:rPr>
        <w:t xml:space="preserve"> ID</w:t>
      </w:r>
    </w:p>
    <w:p w14:paraId="4B3531D1" w14:textId="09617C92" w:rsidR="004437C1" w:rsidRPr="00C74224" w:rsidRDefault="00C74224" w:rsidP="004437C1">
      <w:pPr>
        <w:pStyle w:val="ListBullet"/>
        <w:rPr>
          <w:lang w:val="en-GB"/>
        </w:rPr>
      </w:pPr>
      <w:r w:rsidRPr="00C74224">
        <w:rPr>
          <w:lang w:val="en-GB"/>
        </w:rPr>
        <w:t xml:space="preserve">the actual </w:t>
      </w:r>
      <w:r w:rsidR="00C057BC" w:rsidRPr="00C74224">
        <w:rPr>
          <w:lang w:val="en-GB"/>
        </w:rPr>
        <w:t xml:space="preserve"> </w:t>
      </w:r>
      <w:r w:rsidRPr="00C74224">
        <w:rPr>
          <w:lang w:val="en-GB"/>
        </w:rPr>
        <w:t>ID</w:t>
      </w:r>
      <w:r w:rsidR="00C057BC" w:rsidRPr="00C74224">
        <w:rPr>
          <w:lang w:val="en-GB"/>
        </w:rPr>
        <w:t xml:space="preserve"> </w:t>
      </w:r>
      <w:r w:rsidR="004437C1" w:rsidRPr="00C74224">
        <w:rPr>
          <w:lang w:val="en-GB"/>
        </w:rPr>
        <w:t>(i</w:t>
      </w:r>
      <w:r w:rsidRPr="00C74224">
        <w:rPr>
          <w:lang w:val="en-GB"/>
        </w:rPr>
        <w:t>n</w:t>
      </w:r>
      <w:r w:rsidR="004437C1" w:rsidRPr="00C74224">
        <w:rPr>
          <w:lang w:val="en-GB"/>
        </w:rPr>
        <w:t xml:space="preserve"> </w:t>
      </w:r>
      <w:r w:rsidRPr="00C74224">
        <w:rPr>
          <w:lang w:val="en-GB"/>
        </w:rPr>
        <w:t>Danish context, a social security</w:t>
      </w:r>
      <w:r w:rsidR="0095640E">
        <w:rPr>
          <w:lang w:val="en-GB"/>
        </w:rPr>
        <w:t xml:space="preserve"> </w:t>
      </w:r>
      <w:r w:rsidR="006E4869">
        <w:rPr>
          <w:lang w:val="en-GB"/>
        </w:rPr>
        <w:t>number aka CPR number</w:t>
      </w:r>
      <w:r w:rsidR="004437C1" w:rsidRPr="00C74224">
        <w:rPr>
          <w:lang w:val="en-GB"/>
        </w:rPr>
        <w:t>)</w:t>
      </w:r>
    </w:p>
    <w:p w14:paraId="273B061B" w14:textId="12F98992" w:rsidR="00AF6A27" w:rsidRPr="00803124" w:rsidRDefault="00803124" w:rsidP="004437C1">
      <w:pPr>
        <w:pStyle w:val="ListBullet"/>
        <w:rPr>
          <w:lang w:val="en-GB"/>
        </w:rPr>
      </w:pPr>
      <w:r w:rsidRPr="00803124">
        <w:rPr>
          <w:lang w:val="en-GB"/>
        </w:rPr>
        <w:t>the name</w:t>
      </w:r>
      <w:r w:rsidR="00C057BC" w:rsidRPr="00803124">
        <w:rPr>
          <w:lang w:val="en-GB"/>
        </w:rPr>
        <w:t>/</w:t>
      </w:r>
      <w:r w:rsidRPr="00803124">
        <w:rPr>
          <w:lang w:val="en-GB"/>
        </w:rPr>
        <w:t>ID</w:t>
      </w:r>
      <w:r w:rsidR="00C057BC" w:rsidRPr="00803124">
        <w:rPr>
          <w:lang w:val="en-GB"/>
        </w:rPr>
        <w:t xml:space="preserve"> </w:t>
      </w:r>
      <w:r w:rsidRPr="00803124">
        <w:rPr>
          <w:lang w:val="en-GB"/>
        </w:rPr>
        <w:t>for the</w:t>
      </w:r>
      <w:r w:rsidR="00C057BC" w:rsidRPr="00803124">
        <w:rPr>
          <w:lang w:val="en-GB"/>
        </w:rPr>
        <w:t xml:space="preserve"> organi</w:t>
      </w:r>
      <w:r w:rsidRPr="00803124">
        <w:rPr>
          <w:lang w:val="en-GB"/>
        </w:rPr>
        <w:t xml:space="preserve">zation responsible for </w:t>
      </w:r>
      <w:r w:rsidR="006E4869">
        <w:rPr>
          <w:lang w:val="en-GB"/>
        </w:rPr>
        <w:t xml:space="preserve">issuing </w:t>
      </w:r>
      <w:r w:rsidRPr="00803124">
        <w:rPr>
          <w:lang w:val="en-GB"/>
        </w:rPr>
        <w:t>the ID</w:t>
      </w:r>
      <w:r w:rsidR="00C057BC" w:rsidRPr="00803124">
        <w:rPr>
          <w:lang w:val="en-GB"/>
        </w:rPr>
        <w:t>.</w:t>
      </w:r>
    </w:p>
    <w:p w14:paraId="1BB7F7AF" w14:textId="783A3B48" w:rsidR="00B70F5D" w:rsidRDefault="00B70F5D" w:rsidP="00C87F53">
      <w:pPr>
        <w:rPr>
          <w:lang w:val="en-GB"/>
        </w:rPr>
      </w:pPr>
      <w:r>
        <w:rPr>
          <w:lang w:val="en-GB"/>
        </w:rPr>
        <w:t xml:space="preserve">Collectively, the formats, classification systems, encoding systems, value sets and so forth used for metadata shall be known as </w:t>
      </w:r>
      <w:r w:rsidRPr="00B70F5D">
        <w:rPr>
          <w:i/>
          <w:lang w:val="en-GB"/>
        </w:rPr>
        <w:t>metadata definitions</w:t>
      </w:r>
      <w:r>
        <w:rPr>
          <w:lang w:val="en-GB"/>
        </w:rPr>
        <w:t>.</w:t>
      </w:r>
    </w:p>
    <w:p w14:paraId="27202CBB" w14:textId="61338510" w:rsidR="00F70DA8" w:rsidRPr="00EA549C" w:rsidRDefault="00803124" w:rsidP="00C87F53">
      <w:pPr>
        <w:rPr>
          <w:lang w:val="en-GB"/>
        </w:rPr>
      </w:pPr>
      <w:r w:rsidRPr="00EA549C">
        <w:rPr>
          <w:lang w:val="en-GB"/>
        </w:rPr>
        <w:t xml:space="preserve">To ensure that documents and metadata can be exchanged meaningfully, document </w:t>
      </w:r>
      <w:r w:rsidR="00B70F5D">
        <w:rPr>
          <w:lang w:val="en-GB"/>
        </w:rPr>
        <w:t xml:space="preserve">definitions </w:t>
      </w:r>
      <w:r w:rsidR="00EA219B">
        <w:rPr>
          <w:lang w:val="en-GB"/>
        </w:rPr>
        <w:t>a</w:t>
      </w:r>
      <w:r w:rsidRPr="00EA549C">
        <w:rPr>
          <w:lang w:val="en-GB"/>
        </w:rPr>
        <w:t xml:space="preserve">re agreed </w:t>
      </w:r>
      <w:r w:rsidR="00EA219B">
        <w:rPr>
          <w:lang w:val="en-GB"/>
        </w:rPr>
        <w:t xml:space="preserve">upon beforehand </w:t>
      </w:r>
      <w:r w:rsidRPr="00EA549C">
        <w:rPr>
          <w:lang w:val="en-GB"/>
        </w:rPr>
        <w:t>betwee</w:t>
      </w:r>
      <w:r w:rsidR="00B70F5D">
        <w:rPr>
          <w:lang w:val="en-GB"/>
        </w:rPr>
        <w:t xml:space="preserve">n the document sharing actors. </w:t>
      </w:r>
    </w:p>
    <w:p w14:paraId="7D7821D9" w14:textId="00D9D54B" w:rsidR="000B4C68" w:rsidRPr="00803124" w:rsidRDefault="00B70F5D" w:rsidP="0072227A">
      <w:pPr>
        <w:rPr>
          <w:lang w:val="en-GB"/>
        </w:rPr>
      </w:pPr>
      <w:r>
        <w:rPr>
          <w:lang w:val="en-GB"/>
        </w:rPr>
        <w:t xml:space="preserve">In principle, the Document Sharing Services can be used with a variety of metadata definitions with constraints applying only to a small but significant part. In practice, the </w:t>
      </w:r>
      <w:r>
        <w:rPr>
          <w:lang w:val="en-GB"/>
        </w:rPr>
        <w:lastRenderedPageBreak/>
        <w:t xml:space="preserve">Document Sharing Services are, however, </w:t>
      </w:r>
      <w:r w:rsidR="00636F61">
        <w:rPr>
          <w:lang w:val="en-GB"/>
        </w:rPr>
        <w:t>known to be used with the metadata definitions described in [</w:t>
      </w:r>
      <w:r w:rsidR="00636F61">
        <w:rPr>
          <w:lang w:val="en-GB"/>
        </w:rPr>
        <w:fldChar w:fldCharType="begin"/>
      </w:r>
      <w:r w:rsidR="00636F61">
        <w:rPr>
          <w:lang w:val="en-GB"/>
        </w:rPr>
        <w:instrText xml:space="preserve"> REF metadata_ref \h </w:instrText>
      </w:r>
      <w:r w:rsidR="00636F61">
        <w:rPr>
          <w:lang w:val="en-GB"/>
        </w:rPr>
      </w:r>
      <w:r w:rsidR="00636F61">
        <w:rPr>
          <w:lang w:val="en-GB"/>
        </w:rPr>
        <w:fldChar w:fldCharType="separate"/>
      </w:r>
      <w:r w:rsidR="00077DB7" w:rsidRPr="00077DB7">
        <w:rPr>
          <w:lang w:val="en-GB"/>
        </w:rPr>
        <w:t>Metadata Profile</w:t>
      </w:r>
      <w:r w:rsidR="00636F61">
        <w:rPr>
          <w:lang w:val="en-GB"/>
        </w:rPr>
        <w:fldChar w:fldCharType="end"/>
      </w:r>
      <w:r w:rsidR="00636F61">
        <w:rPr>
          <w:lang w:val="en-GB"/>
        </w:rPr>
        <w:t>].</w:t>
      </w:r>
    </w:p>
    <w:p w14:paraId="1B87957D" w14:textId="482C4CCE" w:rsidR="009E6F0A" w:rsidRPr="00286417" w:rsidRDefault="00CB4399" w:rsidP="008A7353">
      <w:pPr>
        <w:pStyle w:val="Heading2"/>
        <w:rPr>
          <w:lang w:val="en-GB"/>
        </w:rPr>
      </w:pPr>
      <w:bookmarkStart w:id="33" w:name="_Toc441575210"/>
      <w:r>
        <w:rPr>
          <w:lang w:val="en-GB"/>
        </w:rPr>
        <w:t xml:space="preserve">Adhering to </w:t>
      </w:r>
      <w:r w:rsidR="00286417" w:rsidRPr="00286417">
        <w:rPr>
          <w:lang w:val="en-GB"/>
        </w:rPr>
        <w:t xml:space="preserve">the Health </w:t>
      </w:r>
      <w:r w:rsidR="005C006D">
        <w:rPr>
          <w:lang w:val="en-GB"/>
        </w:rPr>
        <w:t>Act</w:t>
      </w:r>
      <w:bookmarkEnd w:id="33"/>
      <w:r w:rsidR="005C006D" w:rsidRPr="00286417">
        <w:rPr>
          <w:lang w:val="en-GB"/>
        </w:rPr>
        <w:t xml:space="preserve"> </w:t>
      </w:r>
    </w:p>
    <w:p w14:paraId="405A1A7B" w14:textId="6394511F" w:rsidR="00CD14DD" w:rsidRDefault="00286417" w:rsidP="00C87F53">
      <w:pPr>
        <w:rPr>
          <w:lang w:val="en-GB"/>
        </w:rPr>
      </w:pPr>
      <w:r w:rsidRPr="00EA549C">
        <w:rPr>
          <w:lang w:val="en-GB"/>
        </w:rPr>
        <w:t>Sharing of documents in the</w:t>
      </w:r>
      <w:r w:rsidR="00045B2A">
        <w:rPr>
          <w:lang w:val="en-GB"/>
        </w:rPr>
        <w:t xml:space="preserve"> h</w:t>
      </w:r>
      <w:r w:rsidR="006B72C8" w:rsidRPr="00EA549C">
        <w:rPr>
          <w:lang w:val="en-GB"/>
        </w:rPr>
        <w:t xml:space="preserve">ealth </w:t>
      </w:r>
      <w:r w:rsidR="00045B2A">
        <w:rPr>
          <w:lang w:val="en-GB"/>
        </w:rPr>
        <w:t xml:space="preserve">care domain </w:t>
      </w:r>
      <w:r w:rsidR="006B72C8" w:rsidRPr="00EA549C">
        <w:rPr>
          <w:lang w:val="en-GB"/>
        </w:rPr>
        <w:t xml:space="preserve">is subject to the Health </w:t>
      </w:r>
      <w:r w:rsidR="00045B2A">
        <w:rPr>
          <w:lang w:val="en-GB"/>
        </w:rPr>
        <w:t>A</w:t>
      </w:r>
      <w:r w:rsidR="006B72C8" w:rsidRPr="00EA549C">
        <w:rPr>
          <w:lang w:val="en-GB"/>
        </w:rPr>
        <w:t xml:space="preserve">ct’s provisions, including provisions concerning retrieval of electronic health information. </w:t>
      </w:r>
      <w:r w:rsidR="006B72C8" w:rsidRPr="006B72C8">
        <w:rPr>
          <w:lang w:val="en-GB"/>
        </w:rPr>
        <w:t>It is the responsibility of the individual organizations and system</w:t>
      </w:r>
      <w:r w:rsidR="0095640E">
        <w:rPr>
          <w:lang w:val="en-GB"/>
        </w:rPr>
        <w:t>s</w:t>
      </w:r>
      <w:r w:rsidR="006B72C8" w:rsidRPr="006B72C8">
        <w:rPr>
          <w:lang w:val="en-GB"/>
        </w:rPr>
        <w:t xml:space="preserve"> to </w:t>
      </w:r>
      <w:r w:rsidR="00EA219B">
        <w:rPr>
          <w:lang w:val="en-GB"/>
        </w:rPr>
        <w:t>adhere</w:t>
      </w:r>
      <w:r w:rsidR="006B72C8" w:rsidRPr="006B72C8">
        <w:rPr>
          <w:lang w:val="en-GB"/>
        </w:rPr>
        <w:t xml:space="preserve"> </w:t>
      </w:r>
      <w:r w:rsidR="00EA219B">
        <w:rPr>
          <w:lang w:val="en-GB"/>
        </w:rPr>
        <w:t xml:space="preserve">to </w:t>
      </w:r>
      <w:r w:rsidR="006B72C8" w:rsidRPr="006B72C8">
        <w:rPr>
          <w:lang w:val="en-GB"/>
        </w:rPr>
        <w:t xml:space="preserve">the Health </w:t>
      </w:r>
      <w:r w:rsidR="00045B2A">
        <w:rPr>
          <w:lang w:val="en-GB"/>
        </w:rPr>
        <w:t>A</w:t>
      </w:r>
      <w:r w:rsidR="006B72C8" w:rsidRPr="006B72C8">
        <w:rPr>
          <w:lang w:val="en-GB"/>
        </w:rPr>
        <w:t>ct</w:t>
      </w:r>
      <w:r w:rsidR="00EA219B">
        <w:rPr>
          <w:lang w:val="en-GB"/>
        </w:rPr>
        <w:t>. For instance, this entails that a</w:t>
      </w:r>
      <w:r w:rsidR="006B72C8" w:rsidRPr="006B72C8">
        <w:rPr>
          <w:lang w:val="en-GB"/>
        </w:rPr>
        <w:t xml:space="preserve">. document </w:t>
      </w:r>
      <w:r w:rsidR="00EA219B">
        <w:rPr>
          <w:lang w:val="en-GB"/>
        </w:rPr>
        <w:t>consumer</w:t>
      </w:r>
      <w:r w:rsidR="006B72C8" w:rsidRPr="006B72C8">
        <w:rPr>
          <w:lang w:val="en-GB"/>
        </w:rPr>
        <w:t xml:space="preserve"> must ensure that </w:t>
      </w:r>
      <w:r w:rsidR="00EA219B">
        <w:rPr>
          <w:lang w:val="en-GB"/>
        </w:rPr>
        <w:t>queries and retrieving of documents are performed only</w:t>
      </w:r>
      <w:r w:rsidR="006B72C8" w:rsidRPr="006B72C8">
        <w:rPr>
          <w:lang w:val="en-GB"/>
        </w:rPr>
        <w:t xml:space="preserve"> when </w:t>
      </w:r>
      <w:r w:rsidR="00EA219B">
        <w:rPr>
          <w:lang w:val="en-GB"/>
        </w:rPr>
        <w:t>justified, that is, when the information is needed and while</w:t>
      </w:r>
      <w:r w:rsidR="006B72C8" w:rsidRPr="006B72C8">
        <w:rPr>
          <w:lang w:val="en-GB"/>
        </w:rPr>
        <w:t xml:space="preserve"> the patient is</w:t>
      </w:r>
      <w:r w:rsidR="006B72C8">
        <w:rPr>
          <w:lang w:val="en-GB"/>
        </w:rPr>
        <w:t xml:space="preserve"> </w:t>
      </w:r>
      <w:r w:rsidR="00045B2A">
        <w:rPr>
          <w:lang w:val="en-GB"/>
        </w:rPr>
        <w:t>undergoing treatment.</w:t>
      </w:r>
    </w:p>
    <w:p w14:paraId="2F63907B" w14:textId="4BF8F40B" w:rsidR="00045B2A" w:rsidRPr="006B72C8" w:rsidRDefault="00045B2A" w:rsidP="00C87F53">
      <w:pPr>
        <w:rPr>
          <w:lang w:val="en-GB"/>
        </w:rPr>
      </w:pPr>
      <w:r>
        <w:rPr>
          <w:lang w:val="en-GB"/>
        </w:rPr>
        <w:t>Part of the Health Act provisions is that the patient may have consents governing access to his or her information and that such consents must be observed.</w:t>
      </w:r>
    </w:p>
    <w:p w14:paraId="0BBCBCC1" w14:textId="1522F7B3" w:rsidR="00CD14DD" w:rsidRPr="00303C95" w:rsidRDefault="00045B2A" w:rsidP="00C87F53">
      <w:pPr>
        <w:rPr>
          <w:lang w:val="en-GB"/>
        </w:rPr>
      </w:pPr>
      <w:r>
        <w:rPr>
          <w:lang w:val="en-GB"/>
        </w:rPr>
        <w:t>In the following, it is described how the document sharing actors split the responsibility for observing consents.</w:t>
      </w:r>
      <w:r w:rsidR="00303C95">
        <w:rPr>
          <w:lang w:val="en-GB"/>
        </w:rPr>
        <w:t xml:space="preserve"> </w:t>
      </w:r>
    </w:p>
    <w:p w14:paraId="0D45F20F" w14:textId="7766FC4D" w:rsidR="001C0C4A" w:rsidRDefault="00303C95" w:rsidP="001C0C4A">
      <w:pPr>
        <w:pStyle w:val="Heading3"/>
      </w:pPr>
      <w:bookmarkStart w:id="34" w:name="_Toc441575211"/>
      <w:r>
        <w:t>Consent</w:t>
      </w:r>
      <w:bookmarkEnd w:id="34"/>
    </w:p>
    <w:p w14:paraId="4DE57930" w14:textId="0E35553C" w:rsidR="00303C95" w:rsidRPr="00303C95" w:rsidRDefault="00303C95" w:rsidP="00303C95">
      <w:pPr>
        <w:rPr>
          <w:lang w:val="en-GB"/>
        </w:rPr>
      </w:pPr>
      <w:r w:rsidRPr="00303C95">
        <w:rPr>
          <w:lang w:val="en-GB"/>
        </w:rPr>
        <w:t xml:space="preserve">A citizen can provide so-called </w:t>
      </w:r>
      <w:r>
        <w:rPr>
          <w:i/>
          <w:lang w:val="en-GB"/>
        </w:rPr>
        <w:t>positive consent</w:t>
      </w:r>
      <w:r>
        <w:rPr>
          <w:lang w:val="en-GB"/>
        </w:rPr>
        <w:t xml:space="preserve"> whereby a health professional is</w:t>
      </w:r>
      <w:r w:rsidR="00CB4399">
        <w:rPr>
          <w:lang w:val="en-GB"/>
        </w:rPr>
        <w:t xml:space="preserve"> </w:t>
      </w:r>
      <w:r>
        <w:rPr>
          <w:lang w:val="en-GB"/>
        </w:rPr>
        <w:t xml:space="preserve">allowed to </w:t>
      </w:r>
      <w:r w:rsidR="00045B2A">
        <w:rPr>
          <w:lang w:val="en-GB"/>
        </w:rPr>
        <w:t xml:space="preserve">access </w:t>
      </w:r>
      <w:r>
        <w:rPr>
          <w:lang w:val="en-GB"/>
        </w:rPr>
        <w:t xml:space="preserve">information about the citizen. By </w:t>
      </w:r>
      <w:r>
        <w:rPr>
          <w:i/>
          <w:lang w:val="en-GB"/>
        </w:rPr>
        <w:t>negative consent</w:t>
      </w:r>
      <w:r>
        <w:rPr>
          <w:lang w:val="en-GB"/>
        </w:rPr>
        <w:t xml:space="preserve">, the citizen can </w:t>
      </w:r>
      <w:r w:rsidR="000613CD">
        <w:rPr>
          <w:lang w:val="en-GB"/>
        </w:rPr>
        <w:t xml:space="preserve">oppose </w:t>
      </w:r>
      <w:r w:rsidR="00DB5D2C">
        <w:rPr>
          <w:lang w:val="en-GB"/>
        </w:rPr>
        <w:t>any or selected</w:t>
      </w:r>
      <w:r>
        <w:rPr>
          <w:lang w:val="en-GB"/>
        </w:rPr>
        <w:t xml:space="preserve"> health professional</w:t>
      </w:r>
      <w:r w:rsidR="00DB5D2C">
        <w:rPr>
          <w:lang w:val="en-GB"/>
        </w:rPr>
        <w:t>s</w:t>
      </w:r>
      <w:r>
        <w:rPr>
          <w:lang w:val="en-GB"/>
        </w:rPr>
        <w:t xml:space="preserve"> </w:t>
      </w:r>
      <w:r w:rsidR="000613CD">
        <w:rPr>
          <w:lang w:val="en-GB"/>
        </w:rPr>
        <w:t>obtaining access to information</w:t>
      </w:r>
      <w:r w:rsidR="00DB5D2C">
        <w:rPr>
          <w:lang w:val="en-GB"/>
        </w:rPr>
        <w:t xml:space="preserve"> about the citizen</w:t>
      </w:r>
      <w:r w:rsidR="000613CD">
        <w:rPr>
          <w:lang w:val="en-GB"/>
        </w:rPr>
        <w:t>.</w:t>
      </w:r>
    </w:p>
    <w:p w14:paraId="5AD8419F" w14:textId="2B1FE83E" w:rsidR="00303C95" w:rsidRPr="00303C95" w:rsidRDefault="00303C95" w:rsidP="00C87F53">
      <w:pPr>
        <w:rPr>
          <w:lang w:val="en-GB"/>
        </w:rPr>
      </w:pPr>
      <w:r>
        <w:rPr>
          <w:lang w:val="en-GB"/>
        </w:rPr>
        <w:t>Under the auspices of NSI</w:t>
      </w:r>
      <w:r w:rsidR="00CB4399">
        <w:rPr>
          <w:lang w:val="en-GB"/>
        </w:rPr>
        <w:t>,</w:t>
      </w:r>
      <w:r>
        <w:rPr>
          <w:lang w:val="en-GB"/>
        </w:rPr>
        <w:t xml:space="preserve"> a service for administration of consents</w:t>
      </w:r>
      <w:r w:rsidR="00CB4399">
        <w:rPr>
          <w:lang w:val="en-GB"/>
        </w:rPr>
        <w:t xml:space="preserve"> has been established</w:t>
      </w:r>
      <w:r>
        <w:rPr>
          <w:lang w:val="en-GB"/>
        </w:rPr>
        <w:t xml:space="preserve"> where positive and negative consents can be created, changed</w:t>
      </w:r>
      <w:r w:rsidR="00CB4399">
        <w:rPr>
          <w:lang w:val="en-GB"/>
        </w:rPr>
        <w:t>,</w:t>
      </w:r>
      <w:r>
        <w:rPr>
          <w:lang w:val="en-GB"/>
        </w:rPr>
        <w:t xml:space="preserve"> and </w:t>
      </w:r>
      <w:r w:rsidR="007A3BA7">
        <w:rPr>
          <w:lang w:val="en-GB"/>
        </w:rPr>
        <w:t>terminated</w:t>
      </w:r>
      <w:r>
        <w:rPr>
          <w:lang w:val="en-GB"/>
        </w:rPr>
        <w:t xml:space="preserve">. A consent can be </w:t>
      </w:r>
      <w:r w:rsidRPr="00303C95">
        <w:rPr>
          <w:i/>
          <w:lang w:val="en-GB"/>
        </w:rPr>
        <w:t>general</w:t>
      </w:r>
      <w:r>
        <w:rPr>
          <w:lang w:val="en-GB"/>
        </w:rPr>
        <w:t>, i.e. independent of the specific information</w:t>
      </w:r>
      <w:r w:rsidR="00CB4399">
        <w:rPr>
          <w:lang w:val="en-GB"/>
        </w:rPr>
        <w:t>,</w:t>
      </w:r>
      <w:r>
        <w:rPr>
          <w:lang w:val="en-GB"/>
        </w:rPr>
        <w:t xml:space="preserve"> or </w:t>
      </w:r>
      <w:r>
        <w:rPr>
          <w:i/>
          <w:lang w:val="en-GB"/>
        </w:rPr>
        <w:t>specific</w:t>
      </w:r>
      <w:r>
        <w:rPr>
          <w:lang w:val="en-GB"/>
        </w:rPr>
        <w:t xml:space="preserve">, i.e. attached to specific information. The latter is also designated </w:t>
      </w:r>
      <w:r w:rsidR="00CB4399">
        <w:rPr>
          <w:lang w:val="en-GB"/>
        </w:rPr>
        <w:t xml:space="preserve">a </w:t>
      </w:r>
      <w:r>
        <w:rPr>
          <w:i/>
          <w:lang w:val="en-GB"/>
        </w:rPr>
        <w:t>data-specific consent</w:t>
      </w:r>
      <w:r>
        <w:rPr>
          <w:lang w:val="en-GB"/>
        </w:rPr>
        <w:t xml:space="preserve">. A consent can apply to </w:t>
      </w:r>
      <w:r w:rsidR="000613CD">
        <w:rPr>
          <w:lang w:val="en-GB"/>
        </w:rPr>
        <w:t xml:space="preserve">either </w:t>
      </w:r>
      <w:r>
        <w:rPr>
          <w:lang w:val="en-GB"/>
        </w:rPr>
        <w:t xml:space="preserve">all </w:t>
      </w:r>
      <w:r w:rsidR="00123BDB">
        <w:rPr>
          <w:lang w:val="en-GB"/>
        </w:rPr>
        <w:t>or</w:t>
      </w:r>
      <w:r>
        <w:rPr>
          <w:lang w:val="en-GB"/>
        </w:rPr>
        <w:t xml:space="preserve"> specific health professionals</w:t>
      </w:r>
      <w:r w:rsidR="000613CD">
        <w:rPr>
          <w:lang w:val="en-GB"/>
        </w:rPr>
        <w:t>,</w:t>
      </w:r>
      <w:r>
        <w:rPr>
          <w:lang w:val="en-GB"/>
        </w:rPr>
        <w:t xml:space="preserve"> </w:t>
      </w:r>
      <w:r w:rsidR="00123BDB">
        <w:rPr>
          <w:lang w:val="en-GB"/>
        </w:rPr>
        <w:t xml:space="preserve">and likewise for </w:t>
      </w:r>
      <w:r>
        <w:rPr>
          <w:lang w:val="en-GB"/>
        </w:rPr>
        <w:t>organizations</w:t>
      </w:r>
      <w:r w:rsidR="00123BDB">
        <w:rPr>
          <w:lang w:val="en-GB"/>
        </w:rPr>
        <w:t xml:space="preserve"> that a health professional is associated with at the time of access</w:t>
      </w:r>
      <w:r>
        <w:rPr>
          <w:lang w:val="en-GB"/>
        </w:rPr>
        <w:t>.</w:t>
      </w:r>
    </w:p>
    <w:p w14:paraId="21B2D142" w14:textId="6CA20C94" w:rsidR="00DB3828" w:rsidRPr="00DB3828" w:rsidRDefault="000613CD" w:rsidP="000613CD">
      <w:pPr>
        <w:rPr>
          <w:lang w:val="en-GB"/>
        </w:rPr>
      </w:pPr>
      <w:r>
        <w:rPr>
          <w:lang w:val="en-GB"/>
        </w:rPr>
        <w:t>Also u</w:t>
      </w:r>
      <w:r w:rsidR="0095640E">
        <w:rPr>
          <w:lang w:val="en-GB"/>
        </w:rPr>
        <w:t>nder the auspices of NSI</w:t>
      </w:r>
      <w:r>
        <w:rPr>
          <w:lang w:val="en-GB"/>
        </w:rPr>
        <w:t>,</w:t>
      </w:r>
      <w:r w:rsidR="00DB3828" w:rsidRPr="00DB3828">
        <w:rPr>
          <w:lang w:val="en-GB"/>
        </w:rPr>
        <w:t xml:space="preserve"> a service </w:t>
      </w:r>
      <w:r>
        <w:rPr>
          <w:lang w:val="en-GB"/>
        </w:rPr>
        <w:t xml:space="preserve">has been established which, based on a </w:t>
      </w:r>
      <w:r w:rsidR="00AE0BA6">
        <w:rPr>
          <w:lang w:val="en-GB"/>
        </w:rPr>
        <w:t>citizen</w:t>
      </w:r>
      <w:r>
        <w:rPr>
          <w:lang w:val="en-GB"/>
        </w:rPr>
        <w:t xml:space="preserve">’s consents, provides decision on whether a </w:t>
      </w:r>
      <w:r w:rsidRPr="00DB3828">
        <w:rPr>
          <w:lang w:val="en-GB"/>
        </w:rPr>
        <w:t>health professional</w:t>
      </w:r>
      <w:r>
        <w:rPr>
          <w:lang w:val="en-GB"/>
        </w:rPr>
        <w:t xml:space="preserve"> is allowed to access information about the </w:t>
      </w:r>
      <w:r w:rsidR="00AE0BA6">
        <w:rPr>
          <w:lang w:val="en-GB"/>
        </w:rPr>
        <w:t xml:space="preserve">citizen (as a </w:t>
      </w:r>
      <w:r>
        <w:rPr>
          <w:lang w:val="en-GB"/>
        </w:rPr>
        <w:t>patient</w:t>
      </w:r>
      <w:r w:rsidR="00AE0BA6">
        <w:rPr>
          <w:lang w:val="en-GB"/>
        </w:rPr>
        <w:t>)</w:t>
      </w:r>
      <w:r>
        <w:rPr>
          <w:lang w:val="en-GB"/>
        </w:rPr>
        <w:t xml:space="preserve">. Given the </w:t>
      </w:r>
      <w:r w:rsidR="00DB3828" w:rsidRPr="00DB3828">
        <w:rPr>
          <w:lang w:val="en-GB"/>
        </w:rPr>
        <w:t>patient ID and context for a health professional, including the health professional</w:t>
      </w:r>
      <w:r w:rsidR="0026252D">
        <w:rPr>
          <w:lang w:val="en-GB"/>
        </w:rPr>
        <w:t>’</w:t>
      </w:r>
      <w:r w:rsidR="00DB3828" w:rsidRPr="00DB3828">
        <w:rPr>
          <w:lang w:val="en-GB"/>
        </w:rPr>
        <w:t>s ID</w:t>
      </w:r>
      <w:r w:rsidR="0026252D">
        <w:rPr>
          <w:lang w:val="en-GB"/>
        </w:rPr>
        <w:t xml:space="preserve"> and associated organization</w:t>
      </w:r>
      <w:r w:rsidR="00DB3828">
        <w:rPr>
          <w:lang w:val="en-GB"/>
        </w:rPr>
        <w:t xml:space="preserve">, </w:t>
      </w:r>
      <w:r>
        <w:rPr>
          <w:lang w:val="en-GB"/>
        </w:rPr>
        <w:t xml:space="preserve">this service </w:t>
      </w:r>
      <w:r w:rsidR="00DB3828">
        <w:rPr>
          <w:lang w:val="en-GB"/>
        </w:rPr>
        <w:t>decide</w:t>
      </w:r>
      <w:r>
        <w:rPr>
          <w:lang w:val="en-GB"/>
        </w:rPr>
        <w:t>s</w:t>
      </w:r>
      <w:r w:rsidR="00DB3828">
        <w:rPr>
          <w:lang w:val="en-GB"/>
        </w:rPr>
        <w:t xml:space="preserve"> whether the health professionals’ access: </w:t>
      </w:r>
    </w:p>
    <w:p w14:paraId="2ED79D60" w14:textId="536FAEE7" w:rsidR="00E17A02" w:rsidRPr="00FB412D" w:rsidRDefault="00DB3828" w:rsidP="00E17A02">
      <w:pPr>
        <w:pStyle w:val="ListBullet"/>
        <w:rPr>
          <w:lang w:val="en-GB"/>
        </w:rPr>
      </w:pPr>
      <w:r w:rsidRPr="00FB412D">
        <w:rPr>
          <w:lang w:val="en-GB"/>
        </w:rPr>
        <w:t>Must be limited due to general negative consent(s)</w:t>
      </w:r>
    </w:p>
    <w:p w14:paraId="1259271C" w14:textId="20F7B700" w:rsidR="00D704BA" w:rsidRPr="00C85560" w:rsidRDefault="00DB3828" w:rsidP="00E17A02">
      <w:pPr>
        <w:pStyle w:val="ListBullet"/>
        <w:rPr>
          <w:lang w:val="en-GB"/>
        </w:rPr>
      </w:pPr>
      <w:r w:rsidRPr="00C85560">
        <w:rPr>
          <w:lang w:val="en-GB"/>
        </w:rPr>
        <w:t xml:space="preserve">Is </w:t>
      </w:r>
      <w:r w:rsidR="00C85560">
        <w:rPr>
          <w:lang w:val="en-GB"/>
        </w:rPr>
        <w:t>unrestricted</w:t>
      </w:r>
      <w:r w:rsidRPr="00C85560">
        <w:rPr>
          <w:lang w:val="en-GB"/>
        </w:rPr>
        <w:t>, e.g. in absence of negative consents o</w:t>
      </w:r>
      <w:r w:rsidR="000613CD">
        <w:rPr>
          <w:lang w:val="en-GB"/>
        </w:rPr>
        <w:t>r presence of positive consents</w:t>
      </w:r>
    </w:p>
    <w:p w14:paraId="6F1779F3" w14:textId="19F5B461" w:rsidR="00CD14DD" w:rsidRPr="00DB3828" w:rsidRDefault="00DB3828" w:rsidP="00E17A02">
      <w:pPr>
        <w:pStyle w:val="ListBullet"/>
        <w:rPr>
          <w:lang w:val="en-GB"/>
        </w:rPr>
      </w:pPr>
      <w:r w:rsidRPr="00DB3828">
        <w:rPr>
          <w:lang w:val="en-GB"/>
        </w:rPr>
        <w:t xml:space="preserve">Is </w:t>
      </w:r>
      <w:r w:rsidR="00EA549C" w:rsidRPr="00DB3828">
        <w:rPr>
          <w:lang w:val="en-GB"/>
        </w:rPr>
        <w:t>conditionally</w:t>
      </w:r>
      <w:r w:rsidRPr="00DB3828">
        <w:rPr>
          <w:lang w:val="en-GB"/>
        </w:rPr>
        <w:t xml:space="preserve"> </w:t>
      </w:r>
      <w:r w:rsidR="00554CD7">
        <w:rPr>
          <w:lang w:val="en-GB"/>
        </w:rPr>
        <w:t>restricted,</w:t>
      </w:r>
      <w:r w:rsidRPr="00DB3828">
        <w:rPr>
          <w:lang w:val="en-GB"/>
        </w:rPr>
        <w:t xml:space="preserve"> i.e. depends on the specific information.</w:t>
      </w:r>
      <w:r>
        <w:rPr>
          <w:lang w:val="en-GB"/>
        </w:rPr>
        <w:t xml:space="preserve"> </w:t>
      </w:r>
      <w:r w:rsidRPr="00DB3828">
        <w:rPr>
          <w:lang w:val="en-GB"/>
        </w:rPr>
        <w:t>This would be the case if</w:t>
      </w:r>
      <w:r w:rsidR="00554CD7">
        <w:rPr>
          <w:lang w:val="en-GB"/>
        </w:rPr>
        <w:t>,</w:t>
      </w:r>
      <w:r w:rsidRPr="00DB3828">
        <w:rPr>
          <w:lang w:val="en-GB"/>
        </w:rPr>
        <w:t xml:space="preserve"> for instance</w:t>
      </w:r>
      <w:r w:rsidR="00554CD7">
        <w:rPr>
          <w:lang w:val="en-GB"/>
        </w:rPr>
        <w:t>,</w:t>
      </w:r>
      <w:r w:rsidRPr="00DB3828">
        <w:rPr>
          <w:lang w:val="en-GB"/>
        </w:rPr>
        <w:t xml:space="preserve"> negative data-specific </w:t>
      </w:r>
      <w:r w:rsidR="000613CD">
        <w:rPr>
          <w:lang w:val="en-GB"/>
        </w:rPr>
        <w:t xml:space="preserve">consent </w:t>
      </w:r>
      <w:r w:rsidRPr="00DB3828">
        <w:rPr>
          <w:lang w:val="en-GB"/>
        </w:rPr>
        <w:t>has been registered</w:t>
      </w:r>
      <w:r w:rsidR="000613CD">
        <w:rPr>
          <w:lang w:val="en-GB"/>
        </w:rPr>
        <w:t xml:space="preserve"> </w:t>
      </w:r>
      <w:r w:rsidRPr="00DB3828">
        <w:rPr>
          <w:lang w:val="en-GB"/>
        </w:rPr>
        <w:t>wh</w:t>
      </w:r>
      <w:r w:rsidR="000613CD">
        <w:rPr>
          <w:lang w:val="en-GB"/>
        </w:rPr>
        <w:t>ile</w:t>
      </w:r>
      <w:r w:rsidRPr="00DB3828">
        <w:rPr>
          <w:lang w:val="en-GB"/>
        </w:rPr>
        <w:t xml:space="preserve"> </w:t>
      </w:r>
      <w:r w:rsidR="000613CD">
        <w:rPr>
          <w:lang w:val="en-GB"/>
        </w:rPr>
        <w:t xml:space="preserve">a </w:t>
      </w:r>
      <w:r w:rsidRPr="00DB3828">
        <w:rPr>
          <w:lang w:val="en-GB"/>
        </w:rPr>
        <w:t>general positive consent for the health professional does not give access.</w:t>
      </w:r>
    </w:p>
    <w:p w14:paraId="3C63A201" w14:textId="77777777" w:rsidR="00ED273C" w:rsidRPr="00DB3828" w:rsidRDefault="00ED273C" w:rsidP="00C87F53">
      <w:pPr>
        <w:rPr>
          <w:lang w:val="en-GB"/>
        </w:rPr>
      </w:pPr>
    </w:p>
    <w:p w14:paraId="554ACD63" w14:textId="3F88795C" w:rsidR="00ED273C" w:rsidRPr="00FB412D" w:rsidRDefault="00FB412D" w:rsidP="00970E71">
      <w:pPr>
        <w:pStyle w:val="Heading3"/>
        <w:rPr>
          <w:lang w:val="en-GB"/>
        </w:rPr>
      </w:pPr>
      <w:bookmarkStart w:id="35" w:name="_Toc441575212"/>
      <w:r w:rsidRPr="00FB412D">
        <w:rPr>
          <w:lang w:val="en-GB"/>
        </w:rPr>
        <w:t xml:space="preserve">Responsibility for </w:t>
      </w:r>
      <w:r>
        <w:rPr>
          <w:lang w:val="en-GB"/>
        </w:rPr>
        <w:t>verification</w:t>
      </w:r>
      <w:r w:rsidRPr="00FB412D">
        <w:rPr>
          <w:lang w:val="en-GB"/>
        </w:rPr>
        <w:t xml:space="preserve"> of consents in document sharing</w:t>
      </w:r>
      <w:bookmarkEnd w:id="35"/>
    </w:p>
    <w:p w14:paraId="5A83D2E1" w14:textId="3A48DAEA" w:rsidR="00970E71" w:rsidRPr="00FB412D" w:rsidRDefault="007D39B5" w:rsidP="00C87F53">
      <w:pPr>
        <w:rPr>
          <w:lang w:val="en-GB"/>
        </w:rPr>
      </w:pPr>
      <w:r>
        <w:rPr>
          <w:lang w:val="en-GB"/>
        </w:rPr>
        <w:t>Responsibility for v</w:t>
      </w:r>
      <w:r w:rsidR="00C85560">
        <w:rPr>
          <w:lang w:val="en-GB"/>
        </w:rPr>
        <w:t>erification of consent is s</w:t>
      </w:r>
      <w:r>
        <w:rPr>
          <w:lang w:val="en-GB"/>
        </w:rPr>
        <w:t>plit</w:t>
      </w:r>
      <w:r w:rsidR="00C85560">
        <w:rPr>
          <w:lang w:val="en-GB"/>
        </w:rPr>
        <w:t xml:space="preserve"> </w:t>
      </w:r>
      <w:r w:rsidR="00FB412D" w:rsidRPr="00FB412D">
        <w:rPr>
          <w:lang w:val="en-GB"/>
        </w:rPr>
        <w:t>between the actors in document sharing as follows</w:t>
      </w:r>
      <w:r w:rsidR="00970E71" w:rsidRPr="00FB412D">
        <w:rPr>
          <w:lang w:val="en-GB"/>
        </w:rPr>
        <w:t>:</w:t>
      </w:r>
    </w:p>
    <w:p w14:paraId="50A621E4" w14:textId="77777777" w:rsidR="007D39B5" w:rsidRDefault="00C85560" w:rsidP="00970E71">
      <w:pPr>
        <w:pStyle w:val="ListBullet"/>
        <w:rPr>
          <w:lang w:val="en-GB"/>
        </w:rPr>
      </w:pPr>
      <w:r w:rsidRPr="00C85560">
        <w:rPr>
          <w:lang w:val="en-GB"/>
        </w:rPr>
        <w:t xml:space="preserve">Document sharing services must verify both general and data-specific consents on </w:t>
      </w:r>
      <w:r w:rsidR="007D39B5">
        <w:rPr>
          <w:lang w:val="en-GB"/>
        </w:rPr>
        <w:t>querying for document metadata</w:t>
      </w:r>
    </w:p>
    <w:p w14:paraId="01DB83B6" w14:textId="378D2F55" w:rsidR="00970E71" w:rsidRDefault="007D39B5" w:rsidP="00970E71">
      <w:pPr>
        <w:pStyle w:val="ListBullet"/>
        <w:rPr>
          <w:lang w:val="en-GB"/>
        </w:rPr>
      </w:pPr>
      <w:r w:rsidRPr="00C85560">
        <w:rPr>
          <w:lang w:val="en-GB"/>
        </w:rPr>
        <w:t>Document sharing services must verify general</w:t>
      </w:r>
      <w:r>
        <w:rPr>
          <w:lang w:val="en-GB"/>
        </w:rPr>
        <w:t xml:space="preserve"> </w:t>
      </w:r>
      <w:r w:rsidR="00C85560" w:rsidRPr="00C85560">
        <w:rPr>
          <w:lang w:val="en-GB"/>
        </w:rPr>
        <w:t xml:space="preserve">consents on </w:t>
      </w:r>
      <w:r w:rsidR="00D86C92">
        <w:rPr>
          <w:lang w:val="en-GB"/>
        </w:rPr>
        <w:t>retrieving</w:t>
      </w:r>
      <w:r>
        <w:rPr>
          <w:lang w:val="en-GB"/>
        </w:rPr>
        <w:t xml:space="preserve"> of documents.</w:t>
      </w:r>
      <w:r w:rsidR="00C85560" w:rsidRPr="00E534EB">
        <w:rPr>
          <w:lang w:val="en-GB"/>
        </w:rPr>
        <w:t xml:space="preserve"> </w:t>
      </w:r>
    </w:p>
    <w:p w14:paraId="44563371" w14:textId="43383BEB" w:rsidR="007D39B5" w:rsidRPr="00554CD7" w:rsidRDefault="007D39B5" w:rsidP="00970E71">
      <w:pPr>
        <w:pStyle w:val="ListBullet"/>
        <w:rPr>
          <w:lang w:val="en-GB"/>
        </w:rPr>
      </w:pPr>
      <w:r w:rsidRPr="00C85560">
        <w:rPr>
          <w:lang w:val="en-GB"/>
        </w:rPr>
        <w:t>The document source must verify data-specific consents</w:t>
      </w:r>
    </w:p>
    <w:p w14:paraId="6A83CD06" w14:textId="4E6EA6C6" w:rsidR="00982D09" w:rsidRPr="00EA549C" w:rsidRDefault="007D39B5" w:rsidP="00970E71">
      <w:pPr>
        <w:pStyle w:val="ListBullet"/>
        <w:rPr>
          <w:lang w:val="en-GB"/>
        </w:rPr>
      </w:pPr>
      <w:r>
        <w:rPr>
          <w:lang w:val="en-GB"/>
        </w:rPr>
        <w:t>The registry</w:t>
      </w:r>
      <w:r w:rsidR="00E534EB" w:rsidRPr="00E534EB">
        <w:rPr>
          <w:lang w:val="en-GB"/>
        </w:rPr>
        <w:t xml:space="preserve"> does no verification, </w:t>
      </w:r>
      <w:r>
        <w:rPr>
          <w:lang w:val="en-GB"/>
        </w:rPr>
        <w:t xml:space="preserve">as it is accessed only through the </w:t>
      </w:r>
      <w:r w:rsidR="00E534EB" w:rsidRPr="00E534EB">
        <w:rPr>
          <w:lang w:val="en-GB"/>
        </w:rPr>
        <w:t xml:space="preserve">document sharing services. </w:t>
      </w:r>
    </w:p>
    <w:p w14:paraId="1E7F0DD0" w14:textId="52459D3C" w:rsidR="00257D31" w:rsidRPr="007D39B5" w:rsidRDefault="00982D09" w:rsidP="007D39B5">
      <w:pPr>
        <w:pStyle w:val="ListBullet"/>
        <w:rPr>
          <w:lang w:val="en-GB"/>
        </w:rPr>
      </w:pPr>
      <w:r w:rsidRPr="00EA549C">
        <w:rPr>
          <w:lang w:val="en-GB"/>
        </w:rPr>
        <w:lastRenderedPageBreak/>
        <w:t>Do</w:t>
      </w:r>
      <w:r w:rsidR="00E534EB" w:rsidRPr="00EA549C">
        <w:rPr>
          <w:lang w:val="en-GB"/>
        </w:rPr>
        <w:t>c</w:t>
      </w:r>
      <w:r w:rsidRPr="00EA549C">
        <w:rPr>
          <w:lang w:val="en-GB"/>
        </w:rPr>
        <w:t>ument</w:t>
      </w:r>
      <w:r w:rsidR="00E534EB" w:rsidRPr="00EA549C">
        <w:rPr>
          <w:lang w:val="en-GB"/>
        </w:rPr>
        <w:t xml:space="preserve"> </w:t>
      </w:r>
      <w:r w:rsidR="007D39B5">
        <w:rPr>
          <w:lang w:val="en-GB"/>
        </w:rPr>
        <w:t>consumer</w:t>
      </w:r>
      <w:r w:rsidR="00E534EB" w:rsidRPr="00EA549C">
        <w:rPr>
          <w:lang w:val="en-GB"/>
        </w:rPr>
        <w:t xml:space="preserve"> performs</w:t>
      </w:r>
      <w:r w:rsidR="00C2319B" w:rsidRPr="00EA549C">
        <w:rPr>
          <w:lang w:val="en-GB"/>
        </w:rPr>
        <w:t xml:space="preserve"> </w:t>
      </w:r>
      <w:r w:rsidR="00E534EB" w:rsidRPr="00EA549C">
        <w:rPr>
          <w:lang w:val="en-GB"/>
        </w:rPr>
        <w:t xml:space="preserve">no </w:t>
      </w:r>
      <w:r w:rsidR="007D39B5">
        <w:rPr>
          <w:lang w:val="en-GB"/>
        </w:rPr>
        <w:t>verification</w:t>
      </w:r>
      <w:r w:rsidR="000B3232" w:rsidRPr="00EA549C">
        <w:rPr>
          <w:lang w:val="en-GB"/>
        </w:rPr>
        <w:t xml:space="preserve">, </w:t>
      </w:r>
      <w:r w:rsidR="00E534EB" w:rsidRPr="00EA549C">
        <w:rPr>
          <w:lang w:val="en-GB"/>
        </w:rPr>
        <w:t xml:space="preserve">but is responsible for </w:t>
      </w:r>
      <w:r w:rsidR="007D39B5">
        <w:rPr>
          <w:lang w:val="en-GB"/>
        </w:rPr>
        <w:t xml:space="preserve">correctly </w:t>
      </w:r>
      <w:r w:rsidR="00E534EB" w:rsidRPr="00EA549C">
        <w:rPr>
          <w:lang w:val="en-GB"/>
        </w:rPr>
        <w:t xml:space="preserve">communicating information about patient ID and the health </w:t>
      </w:r>
      <w:r w:rsidR="0095640E" w:rsidRPr="00EA549C">
        <w:rPr>
          <w:lang w:val="en-GB"/>
        </w:rPr>
        <w:t>professional’s</w:t>
      </w:r>
      <w:r w:rsidR="00E534EB" w:rsidRPr="00EA549C">
        <w:rPr>
          <w:lang w:val="en-GB"/>
        </w:rPr>
        <w:t xml:space="preserve"> context. </w:t>
      </w:r>
    </w:p>
    <w:p w14:paraId="585A3701" w14:textId="77777777" w:rsidR="007D39B5" w:rsidRDefault="007D39B5" w:rsidP="007D39B5">
      <w:pPr>
        <w:rPr>
          <w:lang w:val="en-GB"/>
        </w:rPr>
      </w:pPr>
    </w:p>
    <w:p w14:paraId="17FD11FC" w14:textId="3E6F1053" w:rsidR="007D39B5" w:rsidRDefault="007D39B5" w:rsidP="007D39B5">
      <w:pPr>
        <w:rPr>
          <w:lang w:val="en-GB"/>
        </w:rPr>
      </w:pPr>
      <w:r>
        <w:rPr>
          <w:lang w:val="en-GB"/>
        </w:rPr>
        <w:t>Actions to take on consents blocking access:</w:t>
      </w:r>
    </w:p>
    <w:p w14:paraId="58DA0141" w14:textId="675ACEFD" w:rsidR="007D39B5" w:rsidRDefault="007D39B5" w:rsidP="007D39B5">
      <w:pPr>
        <w:pStyle w:val="ListBullet"/>
        <w:rPr>
          <w:lang w:val="en-GB"/>
        </w:rPr>
      </w:pPr>
      <w:r w:rsidRPr="00C85560">
        <w:rPr>
          <w:lang w:val="en-GB"/>
        </w:rPr>
        <w:t>Document sharing services</w:t>
      </w:r>
      <w:r>
        <w:rPr>
          <w:lang w:val="en-GB"/>
        </w:rPr>
        <w:t xml:space="preserve"> must </w:t>
      </w:r>
      <w:r w:rsidR="00041475">
        <w:rPr>
          <w:lang w:val="en-GB"/>
        </w:rPr>
        <w:t>filter the results to be returned on requests</w:t>
      </w:r>
    </w:p>
    <w:p w14:paraId="62C6ACAE" w14:textId="1C03DC18" w:rsidR="00041475" w:rsidRDefault="00041475" w:rsidP="00041475">
      <w:pPr>
        <w:pStyle w:val="ListBullet"/>
        <w:tabs>
          <w:tab w:val="clear" w:pos="360"/>
          <w:tab w:val="num" w:pos="720"/>
        </w:tabs>
        <w:ind w:left="720"/>
        <w:rPr>
          <w:lang w:val="en-GB"/>
        </w:rPr>
      </w:pPr>
      <w:r>
        <w:rPr>
          <w:lang w:val="en-GB"/>
        </w:rPr>
        <w:t>When general and data specific consents block metadata query results</w:t>
      </w:r>
    </w:p>
    <w:p w14:paraId="6367B126" w14:textId="5B1F3DAA" w:rsidR="00041475" w:rsidRDefault="00041475" w:rsidP="00041475">
      <w:pPr>
        <w:pStyle w:val="ListBullet"/>
        <w:tabs>
          <w:tab w:val="clear" w:pos="360"/>
          <w:tab w:val="num" w:pos="720"/>
        </w:tabs>
        <w:ind w:left="720"/>
        <w:rPr>
          <w:lang w:val="en-GB"/>
        </w:rPr>
      </w:pPr>
      <w:r>
        <w:rPr>
          <w:lang w:val="en-GB"/>
        </w:rPr>
        <w:t>When general consents block document retrieving</w:t>
      </w:r>
    </w:p>
    <w:p w14:paraId="00B2D324" w14:textId="588D7E65" w:rsidR="00041475" w:rsidRDefault="00041475" w:rsidP="007D39B5">
      <w:pPr>
        <w:pStyle w:val="ListBullet"/>
        <w:rPr>
          <w:lang w:val="en-GB"/>
        </w:rPr>
      </w:pPr>
      <w:r>
        <w:rPr>
          <w:lang w:val="en-GB"/>
        </w:rPr>
        <w:t>Document sources must filter the results of document retrieving when data specific consents blocks access</w:t>
      </w:r>
    </w:p>
    <w:p w14:paraId="4736C826" w14:textId="5F5F8B86" w:rsidR="00041475" w:rsidRPr="00257D31" w:rsidRDefault="00041475" w:rsidP="007D39B5">
      <w:pPr>
        <w:pStyle w:val="ListBullet"/>
        <w:rPr>
          <w:lang w:val="en-GB"/>
        </w:rPr>
      </w:pPr>
      <w:r>
        <w:rPr>
          <w:lang w:val="en-GB"/>
        </w:rPr>
        <w:t>The document consumer should warn or otherwise indicate to the user that information has been withheld due to consent restrictions, that is, that the presented results do not constitute all existing information. A marking in results from the document sharing services signifies when information has been withheld.</w:t>
      </w:r>
    </w:p>
    <w:p w14:paraId="2D955449" w14:textId="153DFDFC" w:rsidR="0054009D" w:rsidRPr="00257D31" w:rsidRDefault="00E534EB" w:rsidP="0054009D">
      <w:pPr>
        <w:pStyle w:val="Heading3"/>
        <w:rPr>
          <w:lang w:val="en-GB"/>
        </w:rPr>
      </w:pPr>
      <w:bookmarkStart w:id="36" w:name="_Toc441575213"/>
      <w:r w:rsidRPr="00257D31">
        <w:rPr>
          <w:lang w:val="en-GB"/>
        </w:rPr>
        <w:t>Bypassing</w:t>
      </w:r>
      <w:r w:rsidR="0054009D" w:rsidRPr="00257D31">
        <w:rPr>
          <w:lang w:val="en-GB"/>
        </w:rPr>
        <w:t xml:space="preserve"> </w:t>
      </w:r>
      <w:r w:rsidRPr="00257D31">
        <w:rPr>
          <w:lang w:val="en-GB"/>
        </w:rPr>
        <w:t>consent in emergency situations</w:t>
      </w:r>
      <w:bookmarkEnd w:id="36"/>
    </w:p>
    <w:p w14:paraId="2B703B51" w14:textId="20FA6AB1" w:rsidR="00D313D9" w:rsidRPr="00D313D9" w:rsidRDefault="00D313D9" w:rsidP="00D313D9">
      <w:pPr>
        <w:rPr>
          <w:lang w:val="en-GB"/>
        </w:rPr>
      </w:pPr>
      <w:r w:rsidRPr="00D313D9">
        <w:rPr>
          <w:lang w:val="en-GB"/>
        </w:rPr>
        <w:t xml:space="preserve">On </w:t>
      </w:r>
      <w:r w:rsidR="00611A66">
        <w:rPr>
          <w:lang w:val="en-GB"/>
        </w:rPr>
        <w:t>querying for</w:t>
      </w:r>
      <w:r w:rsidRPr="00D313D9">
        <w:rPr>
          <w:lang w:val="en-GB"/>
        </w:rPr>
        <w:t xml:space="preserve"> metadata and </w:t>
      </w:r>
      <w:r w:rsidR="00D86C92">
        <w:rPr>
          <w:lang w:val="en-GB"/>
        </w:rPr>
        <w:t>retrieving</w:t>
      </w:r>
      <w:r w:rsidRPr="00D313D9">
        <w:rPr>
          <w:lang w:val="en-GB"/>
        </w:rPr>
        <w:t xml:space="preserve"> of </w:t>
      </w:r>
      <w:r w:rsidR="0095640E" w:rsidRPr="00D313D9">
        <w:rPr>
          <w:lang w:val="en-GB"/>
        </w:rPr>
        <w:t>documents,</w:t>
      </w:r>
      <w:r w:rsidRPr="00D313D9">
        <w:rPr>
          <w:lang w:val="en-GB"/>
        </w:rPr>
        <w:t xml:space="preserve"> it is possible to </w:t>
      </w:r>
      <w:r>
        <w:rPr>
          <w:lang w:val="en-GB"/>
        </w:rPr>
        <w:t xml:space="preserve">perform so-called </w:t>
      </w:r>
      <w:r w:rsidR="00611A66">
        <w:rPr>
          <w:lang w:val="en-GB"/>
        </w:rPr>
        <w:t xml:space="preserve">consent override (in Danish: værdispring) </w:t>
      </w:r>
      <w:r>
        <w:rPr>
          <w:lang w:val="en-GB"/>
        </w:rPr>
        <w:t xml:space="preserve">by which the </w:t>
      </w:r>
      <w:r w:rsidR="0095640E">
        <w:rPr>
          <w:lang w:val="en-GB"/>
        </w:rPr>
        <w:t>patient’s</w:t>
      </w:r>
      <w:r>
        <w:rPr>
          <w:lang w:val="en-GB"/>
        </w:rPr>
        <w:t xml:space="preserve"> consents are bypassed and the </w:t>
      </w:r>
      <w:r w:rsidR="00611A66">
        <w:rPr>
          <w:lang w:val="en-GB"/>
        </w:rPr>
        <w:t>querying</w:t>
      </w:r>
      <w:r>
        <w:rPr>
          <w:lang w:val="en-GB"/>
        </w:rPr>
        <w:t>/</w:t>
      </w:r>
      <w:r w:rsidR="00D86C92">
        <w:rPr>
          <w:lang w:val="en-GB"/>
        </w:rPr>
        <w:t>retrieving</w:t>
      </w:r>
      <w:r>
        <w:rPr>
          <w:lang w:val="en-GB"/>
        </w:rPr>
        <w:t xml:space="preserve"> is completed without the </w:t>
      </w:r>
      <w:r w:rsidR="007C4005">
        <w:rPr>
          <w:lang w:val="en-GB"/>
        </w:rPr>
        <w:t xml:space="preserve">blocking </w:t>
      </w:r>
      <w:r>
        <w:rPr>
          <w:lang w:val="en-GB"/>
        </w:rPr>
        <w:t xml:space="preserve">that the consents would ordinarily impose. Document sharing services perform separate logging of </w:t>
      </w:r>
      <w:r w:rsidR="007C4005">
        <w:rPr>
          <w:lang w:val="en-GB"/>
        </w:rPr>
        <w:t>requests made with consent override</w:t>
      </w:r>
      <w:r>
        <w:rPr>
          <w:lang w:val="en-GB"/>
        </w:rPr>
        <w:t xml:space="preserve"> </w:t>
      </w:r>
      <w:r w:rsidR="007C4005">
        <w:rPr>
          <w:lang w:val="en-GB"/>
        </w:rPr>
        <w:t>in order to support auditing</w:t>
      </w:r>
      <w:r>
        <w:rPr>
          <w:lang w:val="en-GB"/>
        </w:rPr>
        <w:t>.</w:t>
      </w:r>
    </w:p>
    <w:p w14:paraId="1A003530" w14:textId="00344190" w:rsidR="00D313D9" w:rsidRPr="00D313D9" w:rsidRDefault="00163E66" w:rsidP="0054009D">
      <w:pPr>
        <w:rPr>
          <w:lang w:val="en-GB"/>
        </w:rPr>
      </w:pPr>
      <w:r>
        <w:rPr>
          <w:lang w:val="en-GB"/>
        </w:rPr>
        <w:t>Consequently,</w:t>
      </w:r>
      <w:r w:rsidR="00D313D9">
        <w:rPr>
          <w:lang w:val="en-GB"/>
        </w:rPr>
        <w:t xml:space="preserve"> i</w:t>
      </w:r>
      <w:r w:rsidR="00D313D9" w:rsidRPr="00D313D9">
        <w:rPr>
          <w:lang w:val="en-GB"/>
        </w:rPr>
        <w:t xml:space="preserve">f a document </w:t>
      </w:r>
      <w:r w:rsidR="007C4005">
        <w:rPr>
          <w:lang w:val="en-GB"/>
        </w:rPr>
        <w:t>consumer</w:t>
      </w:r>
      <w:r w:rsidR="00D313D9" w:rsidRPr="00D313D9">
        <w:rPr>
          <w:lang w:val="en-GB"/>
        </w:rPr>
        <w:t xml:space="preserve"> allows</w:t>
      </w:r>
      <w:r w:rsidR="00D313D9">
        <w:rPr>
          <w:lang w:val="en-GB"/>
        </w:rPr>
        <w:t xml:space="preserve"> a user to perform </w:t>
      </w:r>
      <w:r w:rsidR="007C4005">
        <w:rPr>
          <w:lang w:val="en-GB"/>
        </w:rPr>
        <w:t>consent override</w:t>
      </w:r>
      <w:r>
        <w:rPr>
          <w:lang w:val="en-GB"/>
        </w:rPr>
        <w:t>,</w:t>
      </w:r>
      <w:r w:rsidR="00D313D9">
        <w:rPr>
          <w:lang w:val="en-GB"/>
        </w:rPr>
        <w:t xml:space="preserve"> </w:t>
      </w:r>
      <w:r w:rsidR="007C4005">
        <w:rPr>
          <w:lang w:val="en-GB"/>
        </w:rPr>
        <w:t>it should be made clear to the user that overriding of consents is possibly subjected to auditing.</w:t>
      </w:r>
    </w:p>
    <w:p w14:paraId="73C9576F" w14:textId="16C98CCF" w:rsidR="00AC52EC" w:rsidRPr="002162BC" w:rsidRDefault="00163E66" w:rsidP="007E0C49">
      <w:pPr>
        <w:pStyle w:val="Heading1"/>
        <w:rPr>
          <w:lang w:val="en-GB"/>
        </w:rPr>
      </w:pPr>
      <w:bookmarkStart w:id="37" w:name="_Toc441575214"/>
      <w:r w:rsidRPr="002162BC">
        <w:rPr>
          <w:lang w:val="en-GB"/>
        </w:rPr>
        <w:lastRenderedPageBreak/>
        <w:t xml:space="preserve">Use of </w:t>
      </w:r>
      <w:r w:rsidR="002162BC" w:rsidRPr="002162BC">
        <w:rPr>
          <w:lang w:val="en-GB"/>
        </w:rPr>
        <w:t>Document Sharing Services</w:t>
      </w:r>
      <w:bookmarkEnd w:id="37"/>
      <w:r w:rsidR="002162BC" w:rsidRPr="002162BC">
        <w:rPr>
          <w:lang w:val="en-GB"/>
        </w:rPr>
        <w:t xml:space="preserve"> </w:t>
      </w:r>
    </w:p>
    <w:p w14:paraId="7EB208EB" w14:textId="398AA985" w:rsidR="00FA440C" w:rsidRPr="00163E66" w:rsidRDefault="00163E66" w:rsidP="00FA440C">
      <w:pPr>
        <w:rPr>
          <w:lang w:val="en-GB"/>
        </w:rPr>
      </w:pPr>
      <w:r>
        <w:rPr>
          <w:lang w:val="en-GB"/>
        </w:rPr>
        <w:t>In t</w:t>
      </w:r>
      <w:r w:rsidRPr="00163E66">
        <w:rPr>
          <w:lang w:val="en-GB"/>
        </w:rPr>
        <w:t>his section</w:t>
      </w:r>
      <w:r w:rsidR="007C4005">
        <w:rPr>
          <w:lang w:val="en-GB"/>
        </w:rPr>
        <w:t>,</w:t>
      </w:r>
      <w:r w:rsidRPr="00163E66">
        <w:rPr>
          <w:lang w:val="en-GB"/>
        </w:rPr>
        <w:t xml:space="preserve"> the concepts for use of</w:t>
      </w:r>
      <w:r>
        <w:rPr>
          <w:lang w:val="en-GB"/>
        </w:rPr>
        <w:t xml:space="preserve"> document sharing services </w:t>
      </w:r>
      <w:r w:rsidR="00D70C5D">
        <w:rPr>
          <w:lang w:val="en-GB"/>
        </w:rPr>
        <w:t>are</w:t>
      </w:r>
      <w:r>
        <w:rPr>
          <w:lang w:val="en-GB"/>
        </w:rPr>
        <w:t xml:space="preserve"> described.</w:t>
      </w:r>
    </w:p>
    <w:p w14:paraId="7CDBA26F" w14:textId="002B581E" w:rsidR="00375CF9" w:rsidRPr="002162BC" w:rsidRDefault="00163E66" w:rsidP="007E0C49">
      <w:pPr>
        <w:pStyle w:val="Heading2"/>
        <w:rPr>
          <w:lang w:val="en-GB"/>
        </w:rPr>
      </w:pPr>
      <w:bookmarkStart w:id="38" w:name="_Toc441575215"/>
      <w:r w:rsidRPr="002162BC">
        <w:rPr>
          <w:lang w:val="en-GB"/>
        </w:rPr>
        <w:t xml:space="preserve">Access to </w:t>
      </w:r>
      <w:r w:rsidR="002162BC" w:rsidRPr="002162BC">
        <w:rPr>
          <w:lang w:val="en-GB"/>
        </w:rPr>
        <w:t>Document Sharing Infrastructure</w:t>
      </w:r>
      <w:bookmarkEnd w:id="38"/>
    </w:p>
    <w:p w14:paraId="2586EC8F" w14:textId="77777777" w:rsidR="00BA182B" w:rsidRDefault="00CC64AD" w:rsidP="00375CF9">
      <w:pPr>
        <w:rPr>
          <w:lang w:val="en-GB"/>
        </w:rPr>
      </w:pPr>
      <w:r w:rsidRPr="00CC64AD">
        <w:rPr>
          <w:lang w:val="en-GB"/>
        </w:rPr>
        <w:t>Document sharing is going to take place in a production environment where actors are connected by the Healt</w:t>
      </w:r>
      <w:r w:rsidR="001D26F5">
        <w:rPr>
          <w:lang w:val="en-GB"/>
        </w:rPr>
        <w:t xml:space="preserve">h </w:t>
      </w:r>
      <w:r w:rsidRPr="00CC64AD">
        <w:rPr>
          <w:lang w:val="en-GB"/>
        </w:rPr>
        <w:t>data</w:t>
      </w:r>
      <w:r w:rsidR="001D26F5">
        <w:rPr>
          <w:lang w:val="en-GB"/>
        </w:rPr>
        <w:t xml:space="preserve"> </w:t>
      </w:r>
      <w:r w:rsidRPr="00CC64AD">
        <w:rPr>
          <w:lang w:val="en-GB"/>
        </w:rPr>
        <w:t>net</w:t>
      </w:r>
      <w:r>
        <w:rPr>
          <w:lang w:val="en-GB"/>
        </w:rPr>
        <w:t xml:space="preserve"> </w:t>
      </w:r>
      <w:r w:rsidR="00BA182B">
        <w:rPr>
          <w:lang w:val="en-GB"/>
        </w:rPr>
        <w:t xml:space="preserve">(Danish: Sundhedsdatanettet) </w:t>
      </w:r>
      <w:r>
        <w:rPr>
          <w:lang w:val="en-GB"/>
        </w:rPr>
        <w:t>and where Document sharing services are executed on the N</w:t>
      </w:r>
      <w:r w:rsidR="00BA182B">
        <w:rPr>
          <w:lang w:val="en-GB"/>
        </w:rPr>
        <w:t>ational Service Platform (NSP).</w:t>
      </w:r>
    </w:p>
    <w:p w14:paraId="4D1BA79B" w14:textId="77777777" w:rsidR="00BA182B" w:rsidRDefault="00CC64AD" w:rsidP="00375CF9">
      <w:pPr>
        <w:rPr>
          <w:lang w:val="en-GB"/>
        </w:rPr>
      </w:pPr>
      <w:r>
        <w:rPr>
          <w:lang w:val="en-GB"/>
        </w:rPr>
        <w:t xml:space="preserve">To </w:t>
      </w:r>
      <w:r w:rsidR="00BA182B">
        <w:rPr>
          <w:lang w:val="en-GB"/>
        </w:rPr>
        <w:t xml:space="preserve">use the document sharing services, </w:t>
      </w:r>
      <w:r w:rsidR="00254633">
        <w:rPr>
          <w:lang w:val="en-GB"/>
        </w:rPr>
        <w:t>an</w:t>
      </w:r>
      <w:r>
        <w:rPr>
          <w:lang w:val="en-GB"/>
        </w:rPr>
        <w:t xml:space="preserve"> agreement </w:t>
      </w:r>
      <w:r w:rsidR="00BA182B">
        <w:rPr>
          <w:lang w:val="en-GB"/>
        </w:rPr>
        <w:t xml:space="preserve">between NSI and your organisation must be made stating </w:t>
      </w:r>
      <w:r>
        <w:rPr>
          <w:lang w:val="en-GB"/>
        </w:rPr>
        <w:t>terms and responsibilities.</w:t>
      </w:r>
      <w:r w:rsidR="001D26F5">
        <w:rPr>
          <w:lang w:val="en-GB"/>
        </w:rPr>
        <w:t xml:space="preserve"> </w:t>
      </w:r>
    </w:p>
    <w:p w14:paraId="152BEC9E" w14:textId="588E5E8F" w:rsidR="00AC52EC" w:rsidRDefault="00AC52EC" w:rsidP="007E0C49">
      <w:pPr>
        <w:pStyle w:val="Heading2"/>
        <w:rPr>
          <w:lang w:val="en-GB"/>
        </w:rPr>
      </w:pPr>
      <w:bookmarkStart w:id="39" w:name="_Toc441575216"/>
      <w:r w:rsidRPr="00254633">
        <w:rPr>
          <w:lang w:val="en-GB"/>
        </w:rPr>
        <w:t>Web</w:t>
      </w:r>
      <w:r w:rsidR="00254633" w:rsidRPr="00254633">
        <w:rPr>
          <w:lang w:val="en-GB"/>
        </w:rPr>
        <w:t xml:space="preserve"> </w:t>
      </w:r>
      <w:r w:rsidR="002162BC" w:rsidRPr="00254633">
        <w:rPr>
          <w:lang w:val="en-GB"/>
        </w:rPr>
        <w:t xml:space="preserve">Services </w:t>
      </w:r>
      <w:r w:rsidR="00B13178">
        <w:rPr>
          <w:lang w:val="en-GB"/>
        </w:rPr>
        <w:t xml:space="preserve">Provided </w:t>
      </w:r>
      <w:r w:rsidR="00254633" w:rsidRPr="00254633">
        <w:rPr>
          <w:lang w:val="en-GB"/>
        </w:rPr>
        <w:t>by</w:t>
      </w:r>
      <w:r w:rsidR="00724825" w:rsidRPr="00254633">
        <w:rPr>
          <w:lang w:val="en-GB"/>
        </w:rPr>
        <w:t xml:space="preserve"> </w:t>
      </w:r>
      <w:r w:rsidR="00B13178">
        <w:rPr>
          <w:lang w:val="en-GB"/>
        </w:rPr>
        <w:t>Document Sharing Services</w:t>
      </w:r>
      <w:bookmarkEnd w:id="39"/>
    </w:p>
    <w:p w14:paraId="7685F241" w14:textId="5100F5F7" w:rsidR="008D39D3" w:rsidRDefault="008D39D3" w:rsidP="008D39D3">
      <w:pPr>
        <w:rPr>
          <w:lang w:val="en-GB"/>
        </w:rPr>
      </w:pPr>
      <w:r>
        <w:rPr>
          <w:lang w:val="en-GB"/>
        </w:rPr>
        <w:t>The w</w:t>
      </w:r>
      <w:r w:rsidRPr="00786AC8">
        <w:rPr>
          <w:lang w:val="en-GB"/>
        </w:rPr>
        <w:t xml:space="preserve">eb services </w:t>
      </w:r>
      <w:r>
        <w:rPr>
          <w:lang w:val="en-GB"/>
        </w:rPr>
        <w:t xml:space="preserve">provided by the </w:t>
      </w:r>
      <w:r w:rsidRPr="00786AC8">
        <w:rPr>
          <w:lang w:val="en-GB"/>
        </w:rPr>
        <w:t>Document sharing services</w:t>
      </w:r>
      <w:r>
        <w:rPr>
          <w:lang w:val="en-GB"/>
        </w:rPr>
        <w:t xml:space="preserve"> </w:t>
      </w:r>
      <w:r w:rsidR="00670ED4">
        <w:rPr>
          <w:lang w:val="en-GB"/>
        </w:rPr>
        <w:t>provide methods for:</w:t>
      </w:r>
    </w:p>
    <w:p w14:paraId="11D223B0" w14:textId="74F7F072" w:rsidR="00670ED4" w:rsidRDefault="00670ED4" w:rsidP="00670ED4">
      <w:pPr>
        <w:pStyle w:val="ListBullet"/>
        <w:rPr>
          <w:lang w:val="en-GB"/>
        </w:rPr>
      </w:pPr>
      <w:r>
        <w:rPr>
          <w:lang w:val="en-GB"/>
        </w:rPr>
        <w:t>Document consumers to query for document metadata and retrieve documents, as described in [</w:t>
      </w:r>
      <w:r>
        <w:rPr>
          <w:lang w:val="en-GB"/>
        </w:rPr>
        <w:fldChar w:fldCharType="begin"/>
      </w:r>
      <w:r>
        <w:rPr>
          <w:lang w:val="en-GB"/>
        </w:rPr>
        <w:instrText xml:space="preserve"> REF ref_UserGuides \h </w:instrText>
      </w:r>
      <w:r>
        <w:rPr>
          <w:lang w:val="en-GB"/>
        </w:rPr>
      </w:r>
      <w:r>
        <w:rPr>
          <w:lang w:val="en-GB"/>
        </w:rPr>
        <w:fldChar w:fldCharType="separate"/>
      </w:r>
      <w:r w:rsidR="00077DB7" w:rsidRPr="00670ED4">
        <w:rPr>
          <w:lang w:val="en-GB"/>
        </w:rPr>
        <w:t>Query and Retrieve User Guides</w:t>
      </w:r>
      <w:r>
        <w:rPr>
          <w:lang w:val="en-GB"/>
        </w:rPr>
        <w:fldChar w:fldCharType="end"/>
      </w:r>
      <w:r>
        <w:rPr>
          <w:lang w:val="en-GB"/>
        </w:rPr>
        <w:t>]</w:t>
      </w:r>
    </w:p>
    <w:p w14:paraId="5225438B" w14:textId="4BB2CA5A" w:rsidR="00670ED4" w:rsidRDefault="00670ED4" w:rsidP="00670ED4">
      <w:pPr>
        <w:pStyle w:val="ListBullet"/>
        <w:rPr>
          <w:lang w:val="en-GB"/>
        </w:rPr>
      </w:pPr>
      <w:r>
        <w:rPr>
          <w:lang w:val="en-GB"/>
        </w:rPr>
        <w:t>Document sources to register document metadata about documents they provide, as described in [</w:t>
      </w:r>
      <w:r>
        <w:rPr>
          <w:lang w:val="en-GB"/>
        </w:rPr>
        <w:fldChar w:fldCharType="begin"/>
      </w:r>
      <w:r>
        <w:rPr>
          <w:lang w:val="en-GB"/>
        </w:rPr>
        <w:instrText xml:space="preserve"> REF ref_RegisterUserGuide \h </w:instrText>
      </w:r>
      <w:r>
        <w:rPr>
          <w:lang w:val="en-GB"/>
        </w:rPr>
      </w:r>
      <w:r>
        <w:rPr>
          <w:lang w:val="en-GB"/>
        </w:rPr>
        <w:fldChar w:fldCharType="separate"/>
      </w:r>
      <w:r w:rsidR="00077DB7">
        <w:rPr>
          <w:lang w:val="en-GB"/>
        </w:rPr>
        <w:t>Register User Guide</w:t>
      </w:r>
      <w:r>
        <w:rPr>
          <w:lang w:val="en-GB"/>
        </w:rPr>
        <w:fldChar w:fldCharType="end"/>
      </w:r>
      <w:r>
        <w:rPr>
          <w:lang w:val="en-GB"/>
        </w:rPr>
        <w:t>]</w:t>
      </w:r>
    </w:p>
    <w:p w14:paraId="0478F8A9" w14:textId="2509C9FF" w:rsidR="008D39D3" w:rsidRPr="008D39D3" w:rsidRDefault="008D39D3" w:rsidP="008D39D3">
      <w:pPr>
        <w:rPr>
          <w:lang w:val="en-GB"/>
        </w:rPr>
      </w:pPr>
    </w:p>
    <w:p w14:paraId="153979E9" w14:textId="2CE8DD86" w:rsidR="00B13178" w:rsidRDefault="00B13178" w:rsidP="00B17AA2">
      <w:pPr>
        <w:rPr>
          <w:lang w:val="en-GB"/>
        </w:rPr>
      </w:pPr>
      <w:r>
        <w:rPr>
          <w:lang w:val="en-GB"/>
        </w:rPr>
        <w:t>The w</w:t>
      </w:r>
      <w:r w:rsidR="00475ADD" w:rsidRPr="00786AC8">
        <w:rPr>
          <w:lang w:val="en-GB"/>
        </w:rPr>
        <w:t>eb</w:t>
      </w:r>
      <w:r w:rsidR="00786AC8" w:rsidRPr="00786AC8">
        <w:rPr>
          <w:lang w:val="en-GB"/>
        </w:rPr>
        <w:t xml:space="preserve"> </w:t>
      </w:r>
      <w:r w:rsidR="00475ADD" w:rsidRPr="00786AC8">
        <w:rPr>
          <w:lang w:val="en-GB"/>
        </w:rPr>
        <w:t xml:space="preserve">services </w:t>
      </w:r>
      <w:r>
        <w:rPr>
          <w:lang w:val="en-GB"/>
        </w:rPr>
        <w:t xml:space="preserve">provided by the </w:t>
      </w:r>
      <w:r w:rsidR="00475ADD" w:rsidRPr="00786AC8">
        <w:rPr>
          <w:lang w:val="en-GB"/>
        </w:rPr>
        <w:t>Do</w:t>
      </w:r>
      <w:r w:rsidR="00786AC8" w:rsidRPr="00786AC8">
        <w:rPr>
          <w:lang w:val="en-GB"/>
        </w:rPr>
        <w:t>c</w:t>
      </w:r>
      <w:r w:rsidR="00475ADD" w:rsidRPr="00786AC8">
        <w:rPr>
          <w:lang w:val="en-GB"/>
        </w:rPr>
        <w:t>ument</w:t>
      </w:r>
      <w:r w:rsidR="00786AC8" w:rsidRPr="00786AC8">
        <w:rPr>
          <w:lang w:val="en-GB"/>
        </w:rPr>
        <w:t xml:space="preserve"> sharing services are</w:t>
      </w:r>
      <w:r w:rsidR="00475ADD" w:rsidRPr="00786AC8">
        <w:rPr>
          <w:lang w:val="en-GB"/>
        </w:rPr>
        <w:t xml:space="preserve"> </w:t>
      </w:r>
      <w:r w:rsidR="00786AC8" w:rsidRPr="00786AC8">
        <w:rPr>
          <w:lang w:val="en-GB"/>
        </w:rPr>
        <w:t>based</w:t>
      </w:r>
      <w:r w:rsidR="00475ADD" w:rsidRPr="00786AC8">
        <w:rPr>
          <w:lang w:val="en-GB"/>
        </w:rPr>
        <w:t xml:space="preserve"> </w:t>
      </w:r>
      <w:r w:rsidR="00786AC8" w:rsidRPr="00786AC8">
        <w:rPr>
          <w:lang w:val="en-GB"/>
        </w:rPr>
        <w:t>on</w:t>
      </w:r>
      <w:r w:rsidR="00670ED4">
        <w:rPr>
          <w:lang w:val="en-GB"/>
        </w:rPr>
        <w:t>:</w:t>
      </w:r>
    </w:p>
    <w:p w14:paraId="6CE4F6D1" w14:textId="47FE8291" w:rsidR="00B13178" w:rsidRPr="00670ED4" w:rsidRDefault="00670ED4" w:rsidP="00670ED4">
      <w:pPr>
        <w:pStyle w:val="ListBullet"/>
        <w:rPr>
          <w:lang w:val="en-GB"/>
        </w:rPr>
      </w:pPr>
      <w:r w:rsidRPr="00DB7DAC">
        <w:rPr>
          <w:lang w:val="en-GB"/>
        </w:rPr>
        <w:t>Integrating the Healthcare Enterprise (IHE) Cross-Enterprise Document Sharing (XDS.b)</w:t>
      </w:r>
    </w:p>
    <w:p w14:paraId="614EEE62" w14:textId="768EBB82" w:rsidR="00670ED4" w:rsidRDefault="00D343FE" w:rsidP="00670ED4">
      <w:pPr>
        <w:pStyle w:val="ListBullet"/>
        <w:rPr>
          <w:lang w:val="en-GB"/>
        </w:rPr>
      </w:pPr>
      <w:r>
        <w:rPr>
          <w:lang w:val="en-GB"/>
        </w:rPr>
        <w:t xml:space="preserve">Security through use of </w:t>
      </w:r>
      <w:r w:rsidR="00670ED4" w:rsidRPr="00DB7DAC">
        <w:rPr>
          <w:lang w:val="en-GB"/>
        </w:rPr>
        <w:t>Den gode webservice (DGWS) version 1.0.1</w:t>
      </w:r>
    </w:p>
    <w:p w14:paraId="1A04C659" w14:textId="2454B71E" w:rsidR="006E4ECA" w:rsidRDefault="006E4ECA" w:rsidP="00670ED4">
      <w:pPr>
        <w:pStyle w:val="ListBullet"/>
        <w:rPr>
          <w:lang w:val="en-GB"/>
        </w:rPr>
      </w:pPr>
      <w:r>
        <w:rPr>
          <w:lang w:val="en-GB"/>
        </w:rPr>
        <w:t>Passing of usage context through use of the Health Service User Identification (HSUID) header</w:t>
      </w:r>
    </w:p>
    <w:p w14:paraId="26DDB334" w14:textId="34416090" w:rsidR="00B13178" w:rsidRDefault="0012456D" w:rsidP="00B17AA2">
      <w:pPr>
        <w:rPr>
          <w:lang w:val="en-GB"/>
        </w:rPr>
      </w:pPr>
      <w:r w:rsidRPr="00DB7DAC">
        <w:rPr>
          <w:lang w:val="en-GB"/>
        </w:rPr>
        <w:t>Interfaces for Document sharing services are described in [</w:t>
      </w:r>
      <w:r>
        <w:fldChar w:fldCharType="begin"/>
      </w:r>
      <w:r>
        <w:rPr>
          <w:lang w:val="en-GB"/>
        </w:rPr>
        <w:instrText xml:space="preserve"> REF ref_Interfaces \h </w:instrText>
      </w:r>
      <w:r>
        <w:fldChar w:fldCharType="separate"/>
      </w:r>
      <w:r w:rsidR="00077DB7" w:rsidRPr="00077DB7">
        <w:rPr>
          <w:lang w:val="en-GB"/>
        </w:rPr>
        <w:t>Interfaces</w:t>
      </w:r>
      <w:r>
        <w:fldChar w:fldCharType="end"/>
      </w:r>
      <w:r w:rsidRPr="00DB7DAC">
        <w:rPr>
          <w:lang w:val="en-GB"/>
        </w:rPr>
        <w:t>], including necessary XDS.b-stru</w:t>
      </w:r>
      <w:r>
        <w:rPr>
          <w:lang w:val="en-GB"/>
        </w:rPr>
        <w:t>ctures</w:t>
      </w:r>
      <w:r w:rsidRPr="00DB7DAC">
        <w:rPr>
          <w:lang w:val="en-GB"/>
        </w:rPr>
        <w:t xml:space="preserve"> </w:t>
      </w:r>
      <w:r>
        <w:rPr>
          <w:lang w:val="en-GB"/>
        </w:rPr>
        <w:t>and</w:t>
      </w:r>
      <w:r w:rsidRPr="00DB7DAC">
        <w:rPr>
          <w:lang w:val="en-GB"/>
        </w:rPr>
        <w:t xml:space="preserve"> DGWS. In the interface descriptions</w:t>
      </w:r>
      <w:r>
        <w:rPr>
          <w:lang w:val="en-GB"/>
        </w:rPr>
        <w:t>,</w:t>
      </w:r>
      <w:r w:rsidRPr="00DB7DAC">
        <w:rPr>
          <w:lang w:val="en-GB"/>
        </w:rPr>
        <w:t xml:space="preserve"> it is specified how a document </w:t>
      </w:r>
      <w:r>
        <w:rPr>
          <w:lang w:val="en-GB"/>
        </w:rPr>
        <w:t xml:space="preserve">consumer </w:t>
      </w:r>
      <w:r w:rsidRPr="00DB7DAC">
        <w:rPr>
          <w:lang w:val="en-GB"/>
        </w:rPr>
        <w:t>detect</w:t>
      </w:r>
      <w:r>
        <w:rPr>
          <w:lang w:val="en-GB"/>
        </w:rPr>
        <w:t>s</w:t>
      </w:r>
      <w:r w:rsidRPr="00DB7DAC">
        <w:rPr>
          <w:lang w:val="en-GB"/>
        </w:rPr>
        <w:t xml:space="preserve"> possible filter</w:t>
      </w:r>
      <w:r>
        <w:rPr>
          <w:lang w:val="en-GB"/>
        </w:rPr>
        <w:t>ing</w:t>
      </w:r>
      <w:r w:rsidRPr="00DB7DAC">
        <w:rPr>
          <w:lang w:val="en-GB"/>
        </w:rPr>
        <w:t xml:space="preserve"> due to consent-imposed restrictions i</w:t>
      </w:r>
      <w:r>
        <w:rPr>
          <w:lang w:val="en-GB"/>
        </w:rPr>
        <w:t>n</w:t>
      </w:r>
      <w:r w:rsidRPr="00DB7DAC">
        <w:rPr>
          <w:lang w:val="en-GB"/>
        </w:rPr>
        <w:t xml:space="preserve"> responses to </w:t>
      </w:r>
      <w:r>
        <w:rPr>
          <w:lang w:val="en-GB"/>
        </w:rPr>
        <w:t xml:space="preserve">query </w:t>
      </w:r>
      <w:r w:rsidRPr="00DB7DAC">
        <w:rPr>
          <w:lang w:val="en-GB"/>
        </w:rPr>
        <w:t xml:space="preserve">and </w:t>
      </w:r>
      <w:r>
        <w:rPr>
          <w:lang w:val="en-GB"/>
        </w:rPr>
        <w:t>document retrieve requests</w:t>
      </w:r>
      <w:r w:rsidRPr="00DB7DAC">
        <w:rPr>
          <w:lang w:val="en-GB"/>
        </w:rPr>
        <w:t>.</w:t>
      </w:r>
    </w:p>
    <w:p w14:paraId="38F9EE59" w14:textId="35485B23" w:rsidR="00475ADD" w:rsidRPr="0012456D" w:rsidRDefault="0012456D" w:rsidP="0012456D">
      <w:pPr>
        <w:pStyle w:val="Heading3"/>
        <w:rPr>
          <w:lang w:val="en-GB"/>
        </w:rPr>
      </w:pPr>
      <w:bookmarkStart w:id="40" w:name="_Toc441575217"/>
      <w:r w:rsidRPr="0012456D">
        <w:rPr>
          <w:lang w:val="en-GB"/>
        </w:rPr>
        <w:t>XDS.b Profiles Used by Document Sharing Services</w:t>
      </w:r>
      <w:bookmarkEnd w:id="40"/>
    </w:p>
    <w:p w14:paraId="09E3CC92" w14:textId="6D74941C" w:rsidR="006E4ECA" w:rsidRDefault="0058406E" w:rsidP="0012456D">
      <w:pPr>
        <w:rPr>
          <w:lang w:val="en-GB"/>
        </w:rPr>
      </w:pPr>
      <w:r>
        <w:rPr>
          <w:lang w:val="en-GB"/>
        </w:rPr>
        <w:t>T</w:t>
      </w:r>
      <w:r w:rsidR="006E4ECA">
        <w:rPr>
          <w:lang w:val="en-GB"/>
        </w:rPr>
        <w:t>he Document Sharing Services</w:t>
      </w:r>
      <w:r>
        <w:rPr>
          <w:lang w:val="en-GB"/>
        </w:rPr>
        <w:t xml:space="preserve"> support the following </w:t>
      </w:r>
      <w:r w:rsidRPr="00DB7DAC">
        <w:rPr>
          <w:lang w:val="en-GB"/>
        </w:rPr>
        <w:t>XDS.b</w:t>
      </w:r>
      <w:r>
        <w:rPr>
          <w:rStyle w:val="FootnoteReference"/>
        </w:rPr>
        <w:footnoteReference w:id="1"/>
      </w:r>
      <w:r>
        <w:rPr>
          <w:lang w:val="en-GB"/>
        </w:rPr>
        <w:t xml:space="preserve"> profiles for c</w:t>
      </w:r>
      <w:r w:rsidRPr="00DB7DAC">
        <w:rPr>
          <w:lang w:val="en-GB"/>
        </w:rPr>
        <w:t>ross-</w:t>
      </w:r>
      <w:r>
        <w:rPr>
          <w:lang w:val="en-GB"/>
        </w:rPr>
        <w:t>e</w:t>
      </w:r>
      <w:r w:rsidRPr="00DB7DAC">
        <w:rPr>
          <w:lang w:val="en-GB"/>
        </w:rPr>
        <w:t>nterprise document sharing</w:t>
      </w:r>
      <w:r w:rsidR="006E4ECA">
        <w:rPr>
          <w:lang w:val="en-GB"/>
        </w:rPr>
        <w:t>:</w:t>
      </w:r>
    </w:p>
    <w:p w14:paraId="12D77CC3" w14:textId="50CD4DB2" w:rsidR="006E4ECA" w:rsidRDefault="006E4ECA" w:rsidP="006E4ECA">
      <w:pPr>
        <w:pStyle w:val="ListBullet"/>
        <w:rPr>
          <w:lang w:val="en-GB"/>
        </w:rPr>
      </w:pPr>
      <w:r>
        <w:rPr>
          <w:lang w:val="en-GB"/>
        </w:rPr>
        <w:t xml:space="preserve">ITI-18 Registry </w:t>
      </w:r>
      <w:r w:rsidR="0058406E">
        <w:rPr>
          <w:lang w:val="en-GB"/>
        </w:rPr>
        <w:t>Stored Query</w:t>
      </w:r>
    </w:p>
    <w:p w14:paraId="69EA1DFD" w14:textId="2BF0CEF4" w:rsidR="0058406E" w:rsidRDefault="0058406E" w:rsidP="006E4ECA">
      <w:pPr>
        <w:pStyle w:val="ListBullet"/>
        <w:rPr>
          <w:lang w:val="en-GB"/>
        </w:rPr>
      </w:pPr>
      <w:r>
        <w:rPr>
          <w:lang w:val="en-GB"/>
        </w:rPr>
        <w:t>ITI-43 Retrieve Document Set</w:t>
      </w:r>
    </w:p>
    <w:p w14:paraId="6F2A8592" w14:textId="228D9DB9" w:rsidR="0058406E" w:rsidRPr="0058406E" w:rsidRDefault="0058406E" w:rsidP="006E4ECA">
      <w:pPr>
        <w:pStyle w:val="ListBullet"/>
      </w:pPr>
      <w:r w:rsidRPr="0058406E">
        <w:t>ITI-42 Register Document Set-b</w:t>
      </w:r>
    </w:p>
    <w:p w14:paraId="2DE874EF" w14:textId="6A0C035E" w:rsidR="0058406E" w:rsidRPr="006E4ECA" w:rsidRDefault="0058406E" w:rsidP="006E4ECA">
      <w:pPr>
        <w:pStyle w:val="ListBullet"/>
        <w:rPr>
          <w:lang w:val="en-GB"/>
        </w:rPr>
      </w:pPr>
      <w:r>
        <w:rPr>
          <w:lang w:val="en-GB"/>
        </w:rPr>
        <w:t>ITI-61 Register On-Demand Document Entry</w:t>
      </w:r>
    </w:p>
    <w:p w14:paraId="42697002" w14:textId="1EE0798F" w:rsidR="00527F2A" w:rsidRPr="00786AC8" w:rsidRDefault="0058406E" w:rsidP="0012456D">
      <w:pPr>
        <w:rPr>
          <w:lang w:val="en-GB"/>
        </w:rPr>
      </w:pPr>
      <w:r>
        <w:rPr>
          <w:lang w:val="en-GB"/>
        </w:rPr>
        <w:t>These profiles</w:t>
      </w:r>
      <w:r w:rsidR="00E16A8C">
        <w:rPr>
          <w:lang w:val="en-GB"/>
        </w:rPr>
        <w:t xml:space="preserve"> </w:t>
      </w:r>
      <w:r>
        <w:rPr>
          <w:lang w:val="en-GB"/>
        </w:rPr>
        <w:t>describe</w:t>
      </w:r>
      <w:r w:rsidR="00786AC8" w:rsidRPr="00DB7DAC">
        <w:rPr>
          <w:lang w:val="en-GB"/>
        </w:rPr>
        <w:t xml:space="preserve"> web service interfaces for </w:t>
      </w:r>
      <w:r w:rsidR="00FA5096">
        <w:rPr>
          <w:lang w:val="en-GB"/>
        </w:rPr>
        <w:t>querying</w:t>
      </w:r>
      <w:r>
        <w:rPr>
          <w:lang w:val="en-GB"/>
        </w:rPr>
        <w:t xml:space="preserve"> for document metadata</w:t>
      </w:r>
      <w:r w:rsidR="00786AC8" w:rsidRPr="00DB7DAC">
        <w:rPr>
          <w:lang w:val="en-GB"/>
        </w:rPr>
        <w:t xml:space="preserve">, </w:t>
      </w:r>
      <w:r w:rsidR="00D86C92">
        <w:rPr>
          <w:lang w:val="en-GB"/>
        </w:rPr>
        <w:t>retrieving</w:t>
      </w:r>
      <w:r w:rsidR="00786AC8" w:rsidRPr="00DB7DAC">
        <w:rPr>
          <w:lang w:val="en-GB"/>
        </w:rPr>
        <w:t xml:space="preserve"> of documents</w:t>
      </w:r>
      <w:r>
        <w:rPr>
          <w:lang w:val="en-GB"/>
        </w:rPr>
        <w:t>,</w:t>
      </w:r>
      <w:r w:rsidR="00786AC8" w:rsidRPr="00DB7DAC">
        <w:rPr>
          <w:lang w:val="en-GB"/>
        </w:rPr>
        <w:t xml:space="preserve"> and reg</w:t>
      </w:r>
      <w:r w:rsidR="00DB7DAC">
        <w:rPr>
          <w:lang w:val="en-GB"/>
        </w:rPr>
        <w:t>istration of document metadata.</w:t>
      </w:r>
      <w:r w:rsidR="00B41E8D" w:rsidRPr="00DB7DAC">
        <w:rPr>
          <w:lang w:val="en-GB"/>
        </w:rPr>
        <w:t xml:space="preserve"> </w:t>
      </w:r>
      <w:r>
        <w:rPr>
          <w:lang w:val="en-GB"/>
        </w:rPr>
        <w:t xml:space="preserve">The profiles specify </w:t>
      </w:r>
      <w:r w:rsidR="00786AC8" w:rsidRPr="00786AC8">
        <w:rPr>
          <w:lang w:val="en-GB"/>
        </w:rPr>
        <w:t>the structure of</w:t>
      </w:r>
      <w:r w:rsidR="009255AD">
        <w:rPr>
          <w:lang w:val="en-GB"/>
        </w:rPr>
        <w:t xml:space="preserve"> requests and </w:t>
      </w:r>
      <w:r>
        <w:rPr>
          <w:lang w:val="en-GB"/>
        </w:rPr>
        <w:t xml:space="preserve">responses </w:t>
      </w:r>
      <w:r w:rsidR="009255AD">
        <w:rPr>
          <w:lang w:val="en-GB"/>
        </w:rPr>
        <w:t xml:space="preserve">from the </w:t>
      </w:r>
      <w:r>
        <w:rPr>
          <w:lang w:val="en-GB"/>
        </w:rPr>
        <w:t>w</w:t>
      </w:r>
      <w:r w:rsidR="00786AC8" w:rsidRPr="00786AC8">
        <w:rPr>
          <w:lang w:val="en-GB"/>
        </w:rPr>
        <w:t>eb service in addition to the expected</w:t>
      </w:r>
      <w:r w:rsidR="00DB7DAC">
        <w:rPr>
          <w:lang w:val="en-GB"/>
        </w:rPr>
        <w:t xml:space="preserve"> behaviour.</w:t>
      </w:r>
    </w:p>
    <w:p w14:paraId="33E2F657" w14:textId="73FFDDFB" w:rsidR="00973DD3" w:rsidRDefault="00DB7DAC" w:rsidP="00BA787B">
      <w:pPr>
        <w:pStyle w:val="Heading3"/>
      </w:pPr>
      <w:bookmarkStart w:id="42" w:name="_Toc441575218"/>
      <w:r>
        <w:lastRenderedPageBreak/>
        <w:t>Security</w:t>
      </w:r>
      <w:bookmarkEnd w:id="42"/>
    </w:p>
    <w:p w14:paraId="09EB65BC" w14:textId="60FA4431" w:rsidR="00E037A4" w:rsidRPr="00E037A4" w:rsidRDefault="00E037A4" w:rsidP="00E037A4">
      <w:pPr>
        <w:rPr>
          <w:lang w:val="en-GB"/>
        </w:rPr>
      </w:pPr>
      <w:r w:rsidRPr="00DB7DAC">
        <w:rPr>
          <w:lang w:val="en-GB"/>
        </w:rPr>
        <w:t>Den gode webservice (DGWS)</w:t>
      </w:r>
      <w:r>
        <w:rPr>
          <w:rStyle w:val="FootnoteReference"/>
        </w:rPr>
        <w:footnoteReference w:id="2"/>
      </w:r>
      <w:r w:rsidRPr="00DB7DAC">
        <w:rPr>
          <w:lang w:val="en-GB"/>
        </w:rPr>
        <w:t xml:space="preserve"> version 1.0.1 specifies how security informa</w:t>
      </w:r>
      <w:r>
        <w:rPr>
          <w:lang w:val="en-GB"/>
        </w:rPr>
        <w:t>tion must be exchanged between a w</w:t>
      </w:r>
      <w:r w:rsidRPr="00DB7DAC">
        <w:rPr>
          <w:lang w:val="en-GB"/>
        </w:rPr>
        <w:t>eb</w:t>
      </w:r>
      <w:r>
        <w:rPr>
          <w:lang w:val="en-GB"/>
        </w:rPr>
        <w:t xml:space="preserve"> </w:t>
      </w:r>
      <w:r w:rsidRPr="00DB7DAC">
        <w:rPr>
          <w:lang w:val="en-GB"/>
        </w:rPr>
        <w:t>service</w:t>
      </w:r>
      <w:r>
        <w:rPr>
          <w:lang w:val="en-GB"/>
        </w:rPr>
        <w:t xml:space="preserve"> consumer</w:t>
      </w:r>
      <w:r w:rsidRPr="00DB7DAC">
        <w:rPr>
          <w:lang w:val="en-GB"/>
        </w:rPr>
        <w:t xml:space="preserve"> and </w:t>
      </w:r>
      <w:r>
        <w:rPr>
          <w:lang w:val="en-GB"/>
        </w:rPr>
        <w:t>a w</w:t>
      </w:r>
      <w:r w:rsidRPr="00DB7DAC">
        <w:rPr>
          <w:lang w:val="en-GB"/>
        </w:rPr>
        <w:t>eb</w:t>
      </w:r>
      <w:r>
        <w:rPr>
          <w:lang w:val="en-GB"/>
        </w:rPr>
        <w:t xml:space="preserve"> s</w:t>
      </w:r>
      <w:r w:rsidRPr="00DB7DAC">
        <w:rPr>
          <w:lang w:val="en-GB"/>
        </w:rPr>
        <w:t>ervice</w:t>
      </w:r>
      <w:r>
        <w:rPr>
          <w:lang w:val="en-GB"/>
        </w:rPr>
        <w:t xml:space="preserve"> </w:t>
      </w:r>
      <w:r w:rsidRPr="00DB7DAC">
        <w:rPr>
          <w:lang w:val="en-GB"/>
        </w:rPr>
        <w:t>provider. DGWS prescribe</w:t>
      </w:r>
      <w:r>
        <w:rPr>
          <w:lang w:val="en-GB"/>
        </w:rPr>
        <w:t>s</w:t>
      </w:r>
      <w:r w:rsidRPr="00DB7DAC">
        <w:rPr>
          <w:lang w:val="en-GB"/>
        </w:rPr>
        <w:t xml:space="preserve"> use of </w:t>
      </w:r>
      <w:r>
        <w:rPr>
          <w:lang w:val="en-GB"/>
        </w:rPr>
        <w:t xml:space="preserve">the </w:t>
      </w:r>
      <w:r w:rsidRPr="00DB7DAC">
        <w:rPr>
          <w:lang w:val="en-GB"/>
        </w:rPr>
        <w:t>so-called ID</w:t>
      </w:r>
      <w:r>
        <w:rPr>
          <w:lang w:val="en-GB"/>
        </w:rPr>
        <w:t xml:space="preserve"> card </w:t>
      </w:r>
      <w:r w:rsidRPr="00DB7DAC">
        <w:rPr>
          <w:lang w:val="en-GB"/>
        </w:rPr>
        <w:t>that</w:t>
      </w:r>
      <w:r>
        <w:rPr>
          <w:lang w:val="en-GB"/>
        </w:rPr>
        <w:t xml:space="preserve"> identifies</w:t>
      </w:r>
      <w:r w:rsidRPr="00DB7DAC">
        <w:rPr>
          <w:lang w:val="en-GB"/>
        </w:rPr>
        <w:t xml:space="preserve"> </w:t>
      </w:r>
      <w:r>
        <w:rPr>
          <w:lang w:val="en-GB"/>
        </w:rPr>
        <w:t>the user system</w:t>
      </w:r>
      <w:r w:rsidRPr="00DB7DAC">
        <w:rPr>
          <w:lang w:val="en-GB"/>
        </w:rPr>
        <w:t xml:space="preserve"> </w:t>
      </w:r>
      <w:r>
        <w:rPr>
          <w:lang w:val="en-GB"/>
        </w:rPr>
        <w:t>and</w:t>
      </w:r>
      <w:r w:rsidRPr="00DB7DAC">
        <w:rPr>
          <w:lang w:val="en-GB"/>
        </w:rPr>
        <w:t xml:space="preserve"> </w:t>
      </w:r>
      <w:r>
        <w:rPr>
          <w:lang w:val="en-GB"/>
        </w:rPr>
        <w:t>possibly</w:t>
      </w:r>
      <w:r w:rsidRPr="00DB7DAC">
        <w:rPr>
          <w:lang w:val="en-GB"/>
        </w:rPr>
        <w:t xml:space="preserve"> </w:t>
      </w:r>
      <w:r>
        <w:rPr>
          <w:lang w:val="en-GB"/>
        </w:rPr>
        <w:t>the user</w:t>
      </w:r>
      <w:r w:rsidRPr="00DB7DAC">
        <w:rPr>
          <w:lang w:val="en-GB"/>
        </w:rPr>
        <w:t xml:space="preserve">, </w:t>
      </w:r>
      <w:r>
        <w:rPr>
          <w:lang w:val="en-GB"/>
        </w:rPr>
        <w:t>in addition to</w:t>
      </w:r>
      <w:r w:rsidRPr="00DB7DAC">
        <w:rPr>
          <w:lang w:val="en-GB"/>
        </w:rPr>
        <w:t xml:space="preserve"> Offentlige Certifikater til Elektronisk Service (OCES) digital signatur</w:t>
      </w:r>
      <w:r>
        <w:rPr>
          <w:lang w:val="en-GB"/>
        </w:rPr>
        <w:t>e</w:t>
      </w:r>
      <w:r w:rsidRPr="00DB7DAC">
        <w:rPr>
          <w:lang w:val="en-GB"/>
        </w:rPr>
        <w:t>.</w:t>
      </w:r>
    </w:p>
    <w:p w14:paraId="6BEA2655" w14:textId="28B47B96" w:rsidR="00057F9C" w:rsidRPr="000959D1" w:rsidRDefault="0013374B" w:rsidP="00973DD3">
      <w:pPr>
        <w:rPr>
          <w:lang w:val="en-GB"/>
        </w:rPr>
      </w:pPr>
      <w:r>
        <w:rPr>
          <w:lang w:val="en-GB"/>
        </w:rPr>
        <w:t xml:space="preserve">The </w:t>
      </w:r>
      <w:r w:rsidR="00D012E6" w:rsidRPr="00DB7DAC">
        <w:rPr>
          <w:lang w:val="en-GB"/>
        </w:rPr>
        <w:t>web</w:t>
      </w:r>
      <w:r w:rsidR="00DB7DAC" w:rsidRPr="00DB7DAC">
        <w:rPr>
          <w:lang w:val="en-GB"/>
        </w:rPr>
        <w:t xml:space="preserve"> </w:t>
      </w:r>
      <w:r w:rsidR="00D012E6" w:rsidRPr="00DB7DAC">
        <w:rPr>
          <w:lang w:val="en-GB"/>
        </w:rPr>
        <w:t xml:space="preserve">services </w:t>
      </w:r>
      <w:r>
        <w:rPr>
          <w:lang w:val="en-GB"/>
        </w:rPr>
        <w:t xml:space="preserve">provided by the </w:t>
      </w:r>
      <w:r w:rsidRPr="00DB7DAC">
        <w:rPr>
          <w:lang w:val="en-GB"/>
        </w:rPr>
        <w:t xml:space="preserve">Document </w:t>
      </w:r>
      <w:r>
        <w:rPr>
          <w:lang w:val="en-GB"/>
        </w:rPr>
        <w:t>S</w:t>
      </w:r>
      <w:r w:rsidRPr="00DB7DAC">
        <w:rPr>
          <w:lang w:val="en-GB"/>
        </w:rPr>
        <w:t xml:space="preserve">haring </w:t>
      </w:r>
      <w:r>
        <w:rPr>
          <w:lang w:val="en-GB"/>
        </w:rPr>
        <w:t xml:space="preserve">Services </w:t>
      </w:r>
      <w:r w:rsidR="00DB7DAC" w:rsidRPr="00DB7DAC">
        <w:rPr>
          <w:lang w:val="en-GB"/>
        </w:rPr>
        <w:t>employ</w:t>
      </w:r>
      <w:r w:rsidR="002C3333" w:rsidRPr="00DB7DAC">
        <w:rPr>
          <w:lang w:val="en-GB"/>
        </w:rPr>
        <w:t xml:space="preserve"> </w:t>
      </w:r>
      <w:r w:rsidR="00DB7DAC" w:rsidRPr="00DB7DAC">
        <w:rPr>
          <w:lang w:val="en-GB"/>
        </w:rPr>
        <w:t>a</w:t>
      </w:r>
      <w:r w:rsidR="002C3333" w:rsidRPr="00DB7DAC">
        <w:rPr>
          <w:lang w:val="en-GB"/>
        </w:rPr>
        <w:t xml:space="preserve"> </w:t>
      </w:r>
      <w:r w:rsidR="00EA1878">
        <w:rPr>
          <w:lang w:val="en-GB"/>
        </w:rPr>
        <w:t>federated</w:t>
      </w:r>
      <w:r w:rsidR="002C3333" w:rsidRPr="00DB7DAC">
        <w:rPr>
          <w:lang w:val="en-GB"/>
        </w:rPr>
        <w:t xml:space="preserve"> </w:t>
      </w:r>
      <w:r w:rsidR="00DB7DAC" w:rsidRPr="00DB7DAC">
        <w:rPr>
          <w:lang w:val="en-GB"/>
        </w:rPr>
        <w:t>security model</w:t>
      </w:r>
      <w:r>
        <w:rPr>
          <w:lang w:val="en-GB"/>
        </w:rPr>
        <w:t xml:space="preserve"> based on DGWS</w:t>
      </w:r>
      <w:r w:rsidR="002C3333" w:rsidRPr="00DB7DAC">
        <w:rPr>
          <w:lang w:val="en-GB"/>
        </w:rPr>
        <w:t xml:space="preserve">. </w:t>
      </w:r>
      <w:r w:rsidR="00DB7DAC" w:rsidRPr="000959D1">
        <w:rPr>
          <w:lang w:val="en-GB"/>
        </w:rPr>
        <w:t>A</w:t>
      </w:r>
      <w:r w:rsidR="002C3333" w:rsidRPr="000959D1">
        <w:rPr>
          <w:lang w:val="en-GB"/>
        </w:rPr>
        <w:t xml:space="preserve"> </w:t>
      </w:r>
      <w:r w:rsidR="00DB7DAC" w:rsidRPr="000959D1">
        <w:rPr>
          <w:lang w:val="en-GB"/>
        </w:rPr>
        <w:t>user system</w:t>
      </w:r>
      <w:r w:rsidR="002C3333" w:rsidRPr="000959D1">
        <w:rPr>
          <w:lang w:val="en-GB"/>
        </w:rPr>
        <w:t xml:space="preserve">, </w:t>
      </w:r>
      <w:r w:rsidR="000959D1" w:rsidRPr="000959D1">
        <w:rPr>
          <w:lang w:val="en-GB"/>
        </w:rPr>
        <w:t xml:space="preserve">whether it is document </w:t>
      </w:r>
      <w:r w:rsidR="000D137F">
        <w:rPr>
          <w:lang w:val="en-GB"/>
        </w:rPr>
        <w:t>consumer</w:t>
      </w:r>
      <w:r w:rsidR="000959D1" w:rsidRPr="000959D1">
        <w:rPr>
          <w:lang w:val="en-GB"/>
        </w:rPr>
        <w:t xml:space="preserve"> or </w:t>
      </w:r>
      <w:r w:rsidR="000D137F">
        <w:rPr>
          <w:lang w:val="en-GB"/>
        </w:rPr>
        <w:t xml:space="preserve">document </w:t>
      </w:r>
      <w:r w:rsidR="000959D1" w:rsidRPr="000959D1">
        <w:rPr>
          <w:lang w:val="en-GB"/>
        </w:rPr>
        <w:t>source</w:t>
      </w:r>
      <w:r w:rsidR="002C3333" w:rsidRPr="000959D1">
        <w:rPr>
          <w:lang w:val="en-GB"/>
        </w:rPr>
        <w:t>,</w:t>
      </w:r>
      <w:r w:rsidR="000959D1" w:rsidRPr="000959D1">
        <w:rPr>
          <w:lang w:val="en-GB"/>
        </w:rPr>
        <w:t xml:space="preserve"> </w:t>
      </w:r>
      <w:r>
        <w:rPr>
          <w:lang w:val="en-GB"/>
        </w:rPr>
        <w:t xml:space="preserve">establishes a security context as described in the following. In </w:t>
      </w:r>
      <w:r>
        <w:rPr>
          <w:lang w:val="en-GB"/>
        </w:rPr>
        <w:fldChar w:fldCharType="begin"/>
      </w:r>
      <w:r>
        <w:rPr>
          <w:lang w:val="en-GB"/>
        </w:rPr>
        <w:instrText xml:space="preserve"> REF _Ref441492601 \h </w:instrText>
      </w:r>
      <w:r>
        <w:rPr>
          <w:lang w:val="en-GB"/>
        </w:rPr>
      </w:r>
      <w:r>
        <w:rPr>
          <w:lang w:val="en-GB"/>
        </w:rPr>
        <w:fldChar w:fldCharType="separate"/>
      </w:r>
      <w:r w:rsidR="00077DB7" w:rsidRPr="0013374B">
        <w:rPr>
          <w:lang w:val="en-GB"/>
        </w:rPr>
        <w:t xml:space="preserve">Figure </w:t>
      </w:r>
      <w:r w:rsidR="00077DB7">
        <w:rPr>
          <w:noProof/>
          <w:lang w:val="en-GB"/>
        </w:rPr>
        <w:t>4</w:t>
      </w:r>
      <w:r>
        <w:rPr>
          <w:lang w:val="en-GB"/>
        </w:rPr>
        <w:fldChar w:fldCharType="end"/>
      </w:r>
      <w:r>
        <w:rPr>
          <w:lang w:val="en-GB"/>
        </w:rPr>
        <w:t xml:space="preserve"> this is depicted for a document consumer querying for metadata. </w:t>
      </w:r>
    </w:p>
    <w:p w14:paraId="24CC09A8" w14:textId="77777777" w:rsidR="00215821" w:rsidRDefault="00215821" w:rsidP="0013374B">
      <w:pPr>
        <w:keepNext/>
        <w:jc w:val="center"/>
      </w:pPr>
      <w:r w:rsidRPr="00215821">
        <w:rPr>
          <w:noProof/>
          <w:lang w:val="en-GB" w:eastAsia="en-GB"/>
        </w:rPr>
        <w:drawing>
          <wp:inline distT="0" distB="0" distL="0" distR="0" wp14:anchorId="5EB28213" wp14:editId="314DF9EE">
            <wp:extent cx="4403630" cy="4412559"/>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09025" cy="4417965"/>
                    </a:xfrm>
                    <a:prstGeom prst="rect">
                      <a:avLst/>
                    </a:prstGeom>
                    <a:noFill/>
                    <a:ln>
                      <a:noFill/>
                    </a:ln>
                  </pic:spPr>
                </pic:pic>
              </a:graphicData>
            </a:graphic>
          </wp:inline>
        </w:drawing>
      </w:r>
    </w:p>
    <w:p w14:paraId="11D52391" w14:textId="33DF873A" w:rsidR="00A44B2D" w:rsidRPr="0013374B" w:rsidRDefault="00215821" w:rsidP="00215821">
      <w:pPr>
        <w:pStyle w:val="Caption"/>
        <w:rPr>
          <w:lang w:val="en-GB"/>
        </w:rPr>
      </w:pPr>
      <w:bookmarkStart w:id="43" w:name="_Ref441492601"/>
      <w:r w:rsidRPr="0013374B">
        <w:rPr>
          <w:lang w:val="en-GB"/>
        </w:rPr>
        <w:t xml:space="preserve">Figure </w:t>
      </w:r>
      <w:r>
        <w:fldChar w:fldCharType="begin"/>
      </w:r>
      <w:r w:rsidRPr="0013374B">
        <w:rPr>
          <w:lang w:val="en-GB"/>
        </w:rPr>
        <w:instrText xml:space="preserve"> SEQ Figure \* ARABIC </w:instrText>
      </w:r>
      <w:r>
        <w:fldChar w:fldCharType="separate"/>
      </w:r>
      <w:r w:rsidR="00077DB7">
        <w:rPr>
          <w:noProof/>
          <w:lang w:val="en-GB"/>
        </w:rPr>
        <w:t>4</w:t>
      </w:r>
      <w:r>
        <w:fldChar w:fldCharType="end"/>
      </w:r>
      <w:bookmarkEnd w:id="43"/>
      <w:r w:rsidRPr="0013374B">
        <w:rPr>
          <w:lang w:val="en-GB"/>
        </w:rPr>
        <w:t xml:space="preserve"> Steps in establising a security </w:t>
      </w:r>
      <w:r w:rsidRPr="0013374B">
        <w:rPr>
          <w:noProof/>
          <w:lang w:val="en-GB"/>
        </w:rPr>
        <w:t>context when using the Document Sharing Services.</w:t>
      </w:r>
    </w:p>
    <w:p w14:paraId="1134CDBC" w14:textId="77777777" w:rsidR="0013374B" w:rsidRDefault="00EC30FF" w:rsidP="0013374B">
      <w:pPr>
        <w:rPr>
          <w:lang w:val="en-GB"/>
        </w:rPr>
      </w:pPr>
      <w:r w:rsidRPr="002A4725">
        <w:rPr>
          <w:lang w:val="en-GB"/>
        </w:rPr>
        <w:t xml:space="preserve">On use of </w:t>
      </w:r>
      <w:r w:rsidR="0013374B">
        <w:rPr>
          <w:lang w:val="en-GB"/>
        </w:rPr>
        <w:t>a w</w:t>
      </w:r>
      <w:r w:rsidR="005F460C" w:rsidRPr="002A4725">
        <w:rPr>
          <w:lang w:val="en-GB"/>
        </w:rPr>
        <w:t>eb</w:t>
      </w:r>
      <w:r w:rsidRPr="002A4725">
        <w:rPr>
          <w:lang w:val="en-GB"/>
        </w:rPr>
        <w:t xml:space="preserve"> </w:t>
      </w:r>
      <w:r w:rsidR="005F460C" w:rsidRPr="002A4725">
        <w:rPr>
          <w:lang w:val="en-GB"/>
        </w:rPr>
        <w:t xml:space="preserve">service </w:t>
      </w:r>
      <w:r w:rsidR="0013374B">
        <w:rPr>
          <w:lang w:val="en-GB"/>
        </w:rPr>
        <w:t xml:space="preserve">provider </w:t>
      </w:r>
      <w:r w:rsidR="005F460C" w:rsidRPr="002A4725">
        <w:rPr>
          <w:lang w:val="en-GB"/>
        </w:rPr>
        <w:t>bas</w:t>
      </w:r>
      <w:r w:rsidRPr="002A4725">
        <w:rPr>
          <w:lang w:val="en-GB"/>
        </w:rPr>
        <w:t>ed</w:t>
      </w:r>
      <w:r w:rsidR="005F460C" w:rsidRPr="002A4725">
        <w:rPr>
          <w:lang w:val="en-GB"/>
        </w:rPr>
        <w:t xml:space="preserve"> </w:t>
      </w:r>
      <w:r w:rsidRPr="002A4725">
        <w:rPr>
          <w:lang w:val="en-GB"/>
        </w:rPr>
        <w:t>on</w:t>
      </w:r>
      <w:r w:rsidR="005F460C" w:rsidRPr="002A4725">
        <w:rPr>
          <w:lang w:val="en-GB"/>
        </w:rPr>
        <w:t xml:space="preserve"> DGWS, </w:t>
      </w:r>
      <w:r w:rsidR="0013374B">
        <w:rPr>
          <w:lang w:val="en-GB"/>
        </w:rPr>
        <w:t xml:space="preserve">the web service consumer creates and fills in </w:t>
      </w:r>
      <w:r w:rsidR="002A4725" w:rsidRPr="002A4725">
        <w:rPr>
          <w:lang w:val="en-GB"/>
        </w:rPr>
        <w:t>an</w:t>
      </w:r>
      <w:r w:rsidR="005F460C" w:rsidRPr="002A4725">
        <w:rPr>
          <w:lang w:val="en-GB"/>
        </w:rPr>
        <w:t xml:space="preserve"> ID</w:t>
      </w:r>
      <w:r w:rsidR="00F8188F">
        <w:rPr>
          <w:lang w:val="en-GB"/>
        </w:rPr>
        <w:t xml:space="preserve"> card </w:t>
      </w:r>
      <w:r w:rsidR="002A4725" w:rsidRPr="002A4725">
        <w:rPr>
          <w:lang w:val="en-GB"/>
        </w:rPr>
        <w:t>with</w:t>
      </w:r>
      <w:r w:rsidR="005F460C" w:rsidRPr="002A4725">
        <w:rPr>
          <w:lang w:val="en-GB"/>
        </w:rPr>
        <w:t xml:space="preserve"> data</w:t>
      </w:r>
      <w:r w:rsidR="002A4725" w:rsidRPr="002A4725">
        <w:rPr>
          <w:lang w:val="en-GB"/>
        </w:rPr>
        <w:t xml:space="preserve"> describing</w:t>
      </w:r>
      <w:r w:rsidR="002A4725">
        <w:rPr>
          <w:lang w:val="en-GB"/>
        </w:rPr>
        <w:t xml:space="preserve"> the user system</w:t>
      </w:r>
      <w:r w:rsidR="005F460C" w:rsidRPr="002A4725">
        <w:rPr>
          <w:lang w:val="en-GB"/>
        </w:rPr>
        <w:t xml:space="preserve"> </w:t>
      </w:r>
      <w:r w:rsidR="002A4725">
        <w:rPr>
          <w:lang w:val="en-GB"/>
        </w:rPr>
        <w:t>and possibly the use</w:t>
      </w:r>
      <w:r w:rsidR="00F8188F">
        <w:rPr>
          <w:lang w:val="en-GB"/>
        </w:rPr>
        <w:t>r</w:t>
      </w:r>
      <w:r w:rsidR="005F460C" w:rsidRPr="002A4725">
        <w:rPr>
          <w:lang w:val="en-GB"/>
        </w:rPr>
        <w:t xml:space="preserve"> </w:t>
      </w:r>
      <w:r w:rsidR="0013374B">
        <w:rPr>
          <w:lang w:val="en-GB"/>
        </w:rPr>
        <w:t xml:space="preserve">and then signs it </w:t>
      </w:r>
      <w:r w:rsidR="00F8188F">
        <w:rPr>
          <w:lang w:val="en-GB"/>
        </w:rPr>
        <w:t xml:space="preserve">digitally </w:t>
      </w:r>
      <w:r w:rsidR="0013374B">
        <w:rPr>
          <w:lang w:val="en-GB"/>
        </w:rPr>
        <w:t>using a certificate. The web service consumer sends 1) the signed ID card in a request to a Security Token Service known and trusted by the web service consumer as well as the web service provider. T</w:t>
      </w:r>
      <w:r w:rsidR="000D137F">
        <w:rPr>
          <w:lang w:val="en-GB"/>
        </w:rPr>
        <w:t xml:space="preserve">he STS </w:t>
      </w:r>
      <w:r w:rsidR="0013374B">
        <w:rPr>
          <w:lang w:val="en-GB"/>
        </w:rPr>
        <w:t>verifies the signature and certain information in the ID card, and replaces the signature with one created using the STS certificate. This is 2) returned to the web service consumer.</w:t>
      </w:r>
    </w:p>
    <w:p w14:paraId="41502A97" w14:textId="274EA581" w:rsidR="0013374B" w:rsidRDefault="0013374B" w:rsidP="0013374B">
      <w:pPr>
        <w:rPr>
          <w:lang w:val="en-GB"/>
        </w:rPr>
      </w:pPr>
      <w:r>
        <w:rPr>
          <w:lang w:val="en-GB"/>
        </w:rPr>
        <w:t xml:space="preserve">The web service consumer can now 3) create a request to the desired web service operation, add the </w:t>
      </w:r>
      <w:r w:rsidR="00E42141">
        <w:rPr>
          <w:lang w:val="en-GB"/>
        </w:rPr>
        <w:t xml:space="preserve">STS-signed </w:t>
      </w:r>
      <w:r>
        <w:rPr>
          <w:lang w:val="en-GB"/>
        </w:rPr>
        <w:t xml:space="preserve">ID card, and send it to the DGWS-based web service </w:t>
      </w:r>
      <w:r>
        <w:rPr>
          <w:lang w:val="en-GB"/>
        </w:rPr>
        <w:lastRenderedPageBreak/>
        <w:t>provider.</w:t>
      </w:r>
      <w:r w:rsidR="00E42141">
        <w:rPr>
          <w:lang w:val="en-GB"/>
        </w:rPr>
        <w:t xml:space="preserve"> Note that the web service consumer can reuse the STS-signed ID card as long as it is valid.</w:t>
      </w:r>
    </w:p>
    <w:p w14:paraId="4181DEB0" w14:textId="39504A70" w:rsidR="0013374B" w:rsidRDefault="00E42141" w:rsidP="0013374B">
      <w:pPr>
        <w:rPr>
          <w:lang w:val="en-GB"/>
        </w:rPr>
      </w:pPr>
      <w:r>
        <w:rPr>
          <w:lang w:val="en-GB"/>
        </w:rPr>
        <w:t>On receiving a request, t</w:t>
      </w:r>
      <w:r w:rsidR="0013374B">
        <w:rPr>
          <w:lang w:val="en-GB"/>
        </w:rPr>
        <w:t xml:space="preserve">he web service provider 4) verifies the STS signature, authorises the </w:t>
      </w:r>
      <w:r w:rsidR="005C5B02">
        <w:rPr>
          <w:lang w:val="en-GB"/>
        </w:rPr>
        <w:t>web service consumer</w:t>
      </w:r>
      <w:r>
        <w:rPr>
          <w:lang w:val="en-GB"/>
        </w:rPr>
        <w:t xml:space="preserve">, and performs the web service operation. In this case, it would be forwarding the request to the associated registry, and return the response to the document consumer consisting of the found document metadata. </w:t>
      </w:r>
    </w:p>
    <w:p w14:paraId="2559A9BC" w14:textId="55D20F56" w:rsidR="007F2EA2" w:rsidRDefault="000D137F" w:rsidP="00973DD3">
      <w:pPr>
        <w:rPr>
          <w:lang w:val="en-GB"/>
        </w:rPr>
      </w:pPr>
      <w:r>
        <w:rPr>
          <w:lang w:val="en-GB"/>
        </w:rPr>
        <w:t xml:space="preserve">The security level required by the </w:t>
      </w:r>
      <w:r w:rsidR="00E42141">
        <w:rPr>
          <w:lang w:val="en-GB"/>
        </w:rPr>
        <w:t>web services of the D</w:t>
      </w:r>
      <w:r>
        <w:rPr>
          <w:lang w:val="en-GB"/>
        </w:rPr>
        <w:t xml:space="preserve">ocument </w:t>
      </w:r>
      <w:r w:rsidR="00E42141">
        <w:rPr>
          <w:lang w:val="en-GB"/>
        </w:rPr>
        <w:t>S</w:t>
      </w:r>
      <w:r>
        <w:rPr>
          <w:lang w:val="en-GB"/>
        </w:rPr>
        <w:t xml:space="preserve">haring </w:t>
      </w:r>
      <w:r w:rsidR="00E42141">
        <w:rPr>
          <w:lang w:val="en-GB"/>
        </w:rPr>
        <w:t xml:space="preserve">Services </w:t>
      </w:r>
      <w:r w:rsidR="007F2EA2">
        <w:rPr>
          <w:lang w:val="en-GB"/>
        </w:rPr>
        <w:t xml:space="preserve">will be evident from the </w:t>
      </w:r>
      <w:r>
        <w:rPr>
          <w:lang w:val="en-GB"/>
        </w:rPr>
        <w:t xml:space="preserve">service consumer </w:t>
      </w:r>
      <w:r w:rsidR="007F2EA2">
        <w:rPr>
          <w:lang w:val="en-GB"/>
        </w:rPr>
        <w:t xml:space="preserve">agreement. If security level 3 is </w:t>
      </w:r>
      <w:r>
        <w:rPr>
          <w:lang w:val="en-GB"/>
        </w:rPr>
        <w:t>required</w:t>
      </w:r>
      <w:r w:rsidR="007F2EA2">
        <w:rPr>
          <w:lang w:val="en-GB"/>
        </w:rPr>
        <w:t xml:space="preserve">, the </w:t>
      </w:r>
      <w:r w:rsidR="00E42141">
        <w:rPr>
          <w:lang w:val="en-GB"/>
        </w:rPr>
        <w:t xml:space="preserve">web service consumer </w:t>
      </w:r>
      <w:r w:rsidR="007F2EA2">
        <w:rPr>
          <w:lang w:val="en-GB"/>
        </w:rPr>
        <w:t>must use a company certificate, while an employee certificate must be used for security level 4.</w:t>
      </w:r>
    </w:p>
    <w:p w14:paraId="47D42949" w14:textId="28E83C3D" w:rsidR="007F2EA2" w:rsidRDefault="005E3AAB" w:rsidP="00973DD3">
      <w:pPr>
        <w:rPr>
          <w:lang w:val="en-GB"/>
        </w:rPr>
      </w:pPr>
      <w:r>
        <w:rPr>
          <w:lang w:val="en-GB"/>
        </w:rPr>
        <w:t>A</w:t>
      </w:r>
      <w:r w:rsidR="007F2EA2">
        <w:rPr>
          <w:lang w:val="en-GB"/>
        </w:rPr>
        <w:t xml:space="preserve"> </w:t>
      </w:r>
      <w:r w:rsidR="00E42141">
        <w:rPr>
          <w:lang w:val="en-GB"/>
        </w:rPr>
        <w:t xml:space="preserve">web service consumer </w:t>
      </w:r>
      <w:r>
        <w:rPr>
          <w:lang w:val="en-GB"/>
        </w:rPr>
        <w:t xml:space="preserve">must be authorised to use </w:t>
      </w:r>
      <w:r w:rsidR="009255AD">
        <w:rPr>
          <w:lang w:val="en-GB"/>
        </w:rPr>
        <w:t xml:space="preserve">to </w:t>
      </w:r>
      <w:r w:rsidRPr="005E3AAB">
        <w:rPr>
          <w:lang w:val="en-GB"/>
        </w:rPr>
        <w:t>the</w:t>
      </w:r>
      <w:r>
        <w:rPr>
          <w:b/>
          <w:lang w:val="en-GB"/>
        </w:rPr>
        <w:t xml:space="preserve"> </w:t>
      </w:r>
      <w:r>
        <w:rPr>
          <w:lang w:val="en-GB"/>
        </w:rPr>
        <w:t xml:space="preserve">Document </w:t>
      </w:r>
      <w:r w:rsidR="00E42141">
        <w:rPr>
          <w:lang w:val="en-GB"/>
        </w:rPr>
        <w:t>S</w:t>
      </w:r>
      <w:r>
        <w:rPr>
          <w:lang w:val="en-GB"/>
        </w:rPr>
        <w:t xml:space="preserve">haring </w:t>
      </w:r>
      <w:r w:rsidR="00E42141">
        <w:rPr>
          <w:lang w:val="en-GB"/>
        </w:rPr>
        <w:t>S</w:t>
      </w:r>
      <w:r>
        <w:rPr>
          <w:lang w:val="en-GB"/>
        </w:rPr>
        <w:t>ervices in order to make successful requests.</w:t>
      </w:r>
      <w:r w:rsidR="007F2EA2">
        <w:rPr>
          <w:lang w:val="en-GB"/>
        </w:rPr>
        <w:t xml:space="preserve"> </w:t>
      </w:r>
      <w:r>
        <w:rPr>
          <w:lang w:val="en-GB"/>
        </w:rPr>
        <w:t xml:space="preserve">This is handled as part of processing of the service consumer agreement, </w:t>
      </w:r>
      <w:r w:rsidR="007F2EA2">
        <w:rPr>
          <w:lang w:val="en-GB"/>
        </w:rPr>
        <w:t xml:space="preserve">by adding the CVR number of the </w:t>
      </w:r>
      <w:r>
        <w:rPr>
          <w:lang w:val="en-GB"/>
        </w:rPr>
        <w:t xml:space="preserve">service consumer </w:t>
      </w:r>
      <w:r w:rsidR="00E42141">
        <w:rPr>
          <w:lang w:val="en-GB"/>
        </w:rPr>
        <w:t>organization to a whitelist.</w:t>
      </w:r>
    </w:p>
    <w:p w14:paraId="12CB5FE0" w14:textId="0A2E43DE" w:rsidR="004141CA" w:rsidRPr="00CE1D39" w:rsidRDefault="00CE1D39" w:rsidP="00BA787B">
      <w:pPr>
        <w:pStyle w:val="Heading3"/>
        <w:rPr>
          <w:lang w:val="en-GB"/>
        </w:rPr>
      </w:pPr>
      <w:bookmarkStart w:id="44" w:name="_Toc441575219"/>
      <w:r w:rsidRPr="00CE1D39">
        <w:rPr>
          <w:lang w:val="en-GB"/>
        </w:rPr>
        <w:t>U</w:t>
      </w:r>
      <w:r w:rsidR="006E4ECA">
        <w:rPr>
          <w:lang w:val="en-GB"/>
        </w:rPr>
        <w:t>sag</w:t>
      </w:r>
      <w:r w:rsidRPr="00CE1D39">
        <w:rPr>
          <w:lang w:val="en-GB"/>
        </w:rPr>
        <w:t xml:space="preserve">e </w:t>
      </w:r>
      <w:r w:rsidR="002162BC" w:rsidRPr="00CE1D39">
        <w:rPr>
          <w:lang w:val="en-GB"/>
        </w:rPr>
        <w:t xml:space="preserve">Context </w:t>
      </w:r>
      <w:r w:rsidR="005842B2" w:rsidRPr="00CE1D39">
        <w:rPr>
          <w:lang w:val="en-GB"/>
        </w:rPr>
        <w:t>(</w:t>
      </w:r>
      <w:r w:rsidR="002162BC" w:rsidRPr="00CE1D39">
        <w:rPr>
          <w:lang w:val="en-GB"/>
        </w:rPr>
        <w:t xml:space="preserve">Document </w:t>
      </w:r>
      <w:r w:rsidR="00EE1002">
        <w:rPr>
          <w:lang w:val="en-GB"/>
        </w:rPr>
        <w:t>Consumer Only</w:t>
      </w:r>
      <w:r w:rsidR="005842B2" w:rsidRPr="00CE1D39">
        <w:rPr>
          <w:lang w:val="en-GB"/>
        </w:rPr>
        <w:t>)</w:t>
      </w:r>
      <w:bookmarkEnd w:id="44"/>
    </w:p>
    <w:p w14:paraId="7AD0A17C" w14:textId="578FB43C" w:rsidR="00265BCA" w:rsidRDefault="006E4ECA" w:rsidP="00B44B23">
      <w:pPr>
        <w:rPr>
          <w:lang w:val="en-GB"/>
        </w:rPr>
      </w:pPr>
      <w:r>
        <w:rPr>
          <w:lang w:val="en-GB"/>
        </w:rPr>
        <w:t xml:space="preserve">Whether the </w:t>
      </w:r>
      <w:r w:rsidRPr="00CE1D39">
        <w:rPr>
          <w:lang w:val="en-GB"/>
        </w:rPr>
        <w:t xml:space="preserve">document </w:t>
      </w:r>
      <w:r>
        <w:rPr>
          <w:lang w:val="en-GB"/>
        </w:rPr>
        <w:t xml:space="preserve">consumer </w:t>
      </w:r>
      <w:r w:rsidRPr="00CE1D39">
        <w:rPr>
          <w:lang w:val="en-GB"/>
        </w:rPr>
        <w:t>actor</w:t>
      </w:r>
      <w:r>
        <w:rPr>
          <w:lang w:val="en-GB"/>
        </w:rPr>
        <w:t xml:space="preserve">’s </w:t>
      </w:r>
      <w:r w:rsidR="00CE1D39" w:rsidRPr="00CE1D39">
        <w:rPr>
          <w:lang w:val="en-GB"/>
        </w:rPr>
        <w:t>user is a citizen or health professional</w:t>
      </w:r>
      <w:r w:rsidR="009A6075">
        <w:rPr>
          <w:lang w:val="en-GB"/>
        </w:rPr>
        <w:t>,</w:t>
      </w:r>
      <w:r w:rsidR="00CE1D39" w:rsidRPr="00CE1D39">
        <w:rPr>
          <w:lang w:val="en-GB"/>
        </w:rPr>
        <w:t xml:space="preserve"> the following must be provided</w:t>
      </w:r>
      <w:r w:rsidR="00265BCA" w:rsidRPr="00CE1D39">
        <w:rPr>
          <w:lang w:val="en-GB"/>
        </w:rPr>
        <w:t>: Type</w:t>
      </w:r>
      <w:r w:rsidR="00CE1D39">
        <w:rPr>
          <w:lang w:val="en-GB"/>
        </w:rPr>
        <w:t xml:space="preserve"> of user</w:t>
      </w:r>
      <w:r w:rsidR="00265BCA" w:rsidRPr="00CE1D39">
        <w:rPr>
          <w:lang w:val="en-GB"/>
        </w:rPr>
        <w:t xml:space="preserve"> (</w:t>
      </w:r>
      <w:r w:rsidR="00CE1D39">
        <w:rPr>
          <w:lang w:val="en-GB"/>
        </w:rPr>
        <w:t>citizen or health professional</w:t>
      </w:r>
      <w:r w:rsidR="00265BCA" w:rsidRPr="00CE1D39">
        <w:rPr>
          <w:lang w:val="en-GB"/>
        </w:rPr>
        <w:t xml:space="preserve">), </w:t>
      </w:r>
      <w:r w:rsidR="00CE1D39">
        <w:rPr>
          <w:lang w:val="en-GB"/>
        </w:rPr>
        <w:t>system owner</w:t>
      </w:r>
      <w:r w:rsidR="00265BCA" w:rsidRPr="00CE1D39">
        <w:rPr>
          <w:lang w:val="en-GB"/>
        </w:rPr>
        <w:t>,</w:t>
      </w:r>
      <w:r w:rsidR="00CE1D39">
        <w:rPr>
          <w:lang w:val="en-GB"/>
        </w:rPr>
        <w:t xml:space="preserve"> name</w:t>
      </w:r>
      <w:r w:rsidR="005E3AAB">
        <w:rPr>
          <w:lang w:val="en-GB"/>
        </w:rPr>
        <w:t>,</w:t>
      </w:r>
      <w:r w:rsidR="00CE1D39">
        <w:rPr>
          <w:lang w:val="en-GB"/>
        </w:rPr>
        <w:t xml:space="preserve"> and version of system</w:t>
      </w:r>
      <w:r w:rsidR="009A6075">
        <w:rPr>
          <w:lang w:val="en-GB"/>
        </w:rPr>
        <w:t xml:space="preserve"> in addition to the </w:t>
      </w:r>
      <w:r w:rsidR="005E3AAB">
        <w:rPr>
          <w:lang w:val="en-GB"/>
        </w:rPr>
        <w:t>id</w:t>
      </w:r>
      <w:r w:rsidR="009A6075">
        <w:rPr>
          <w:lang w:val="en-GB"/>
        </w:rPr>
        <w:t xml:space="preserve"> of the organization responsible for operation</w:t>
      </w:r>
      <w:r w:rsidR="005E3AAB">
        <w:rPr>
          <w:lang w:val="en-GB"/>
        </w:rPr>
        <w:t>s</w:t>
      </w:r>
      <w:r w:rsidR="00EB6122">
        <w:rPr>
          <w:lang w:val="en-GB"/>
        </w:rPr>
        <w:t xml:space="preserve"> (in Danish: driftsorganisation)</w:t>
      </w:r>
      <w:r w:rsidR="00265BCA" w:rsidRPr="00CE1D39">
        <w:rPr>
          <w:lang w:val="en-GB"/>
        </w:rPr>
        <w:t>.</w:t>
      </w:r>
    </w:p>
    <w:p w14:paraId="4088EE88" w14:textId="188F72B0" w:rsidR="009A6075" w:rsidRPr="00CE1D39" w:rsidRDefault="009A6075" w:rsidP="00B44B23">
      <w:pPr>
        <w:rPr>
          <w:lang w:val="en-GB"/>
        </w:rPr>
      </w:pPr>
      <w:r>
        <w:rPr>
          <w:lang w:val="en-GB"/>
        </w:rPr>
        <w:t xml:space="preserve">For </w:t>
      </w:r>
      <w:r w:rsidR="00EB6122">
        <w:rPr>
          <w:lang w:val="en-GB"/>
        </w:rPr>
        <w:t xml:space="preserve">a </w:t>
      </w:r>
      <w:r>
        <w:rPr>
          <w:lang w:val="en-GB"/>
        </w:rPr>
        <w:t xml:space="preserve">user who is a citizen, </w:t>
      </w:r>
      <w:r w:rsidR="00EB6122">
        <w:rPr>
          <w:lang w:val="en-GB"/>
        </w:rPr>
        <w:t xml:space="preserve">the </w:t>
      </w:r>
      <w:r>
        <w:rPr>
          <w:lang w:val="en-GB"/>
        </w:rPr>
        <w:t>social security number must be stated – as user and possibly as patient ID.</w:t>
      </w:r>
    </w:p>
    <w:p w14:paraId="5B24F35A" w14:textId="7A78BF7E" w:rsidR="00861F31" w:rsidRPr="009A6075" w:rsidRDefault="00861F31" w:rsidP="00B44B23">
      <w:pPr>
        <w:rPr>
          <w:lang w:val="en-GB"/>
        </w:rPr>
      </w:pPr>
      <w:r w:rsidRPr="009A6075">
        <w:rPr>
          <w:lang w:val="en-GB"/>
        </w:rPr>
        <w:t xml:space="preserve">For </w:t>
      </w:r>
      <w:r w:rsidR="009A6075" w:rsidRPr="009A6075">
        <w:rPr>
          <w:lang w:val="en-GB"/>
        </w:rPr>
        <w:t>a health professional, different information must be</w:t>
      </w:r>
      <w:r w:rsidRPr="009A6075">
        <w:rPr>
          <w:lang w:val="en-GB"/>
        </w:rPr>
        <w:t xml:space="preserve"> </w:t>
      </w:r>
      <w:r w:rsidR="001C4666">
        <w:rPr>
          <w:lang w:val="en-GB"/>
        </w:rPr>
        <w:t>provided</w:t>
      </w:r>
      <w:r w:rsidR="00394E37" w:rsidRPr="009A6075">
        <w:rPr>
          <w:lang w:val="en-GB"/>
        </w:rPr>
        <w:t>:</w:t>
      </w:r>
    </w:p>
    <w:p w14:paraId="375A8CD5" w14:textId="3B0F0F34" w:rsidR="00AE7B2C" w:rsidRDefault="009A6075" w:rsidP="00B44B23">
      <w:pPr>
        <w:pStyle w:val="ListBullet"/>
      </w:pPr>
      <w:r>
        <w:t>Social security number</w:t>
      </w:r>
    </w:p>
    <w:p w14:paraId="0116FFFD" w14:textId="64754D51" w:rsidR="00861F31" w:rsidRPr="009255AD" w:rsidRDefault="002D43C5" w:rsidP="00B44B23">
      <w:pPr>
        <w:pStyle w:val="ListBullet"/>
        <w:rPr>
          <w:lang w:val="en-GB"/>
        </w:rPr>
      </w:pPr>
      <w:r w:rsidRPr="009255AD">
        <w:rPr>
          <w:lang w:val="en-GB"/>
        </w:rPr>
        <w:t>Aut</w:t>
      </w:r>
      <w:r w:rsidR="009A6075" w:rsidRPr="009255AD">
        <w:rPr>
          <w:lang w:val="en-GB"/>
        </w:rPr>
        <w:t>h</w:t>
      </w:r>
      <w:r w:rsidRPr="009255AD">
        <w:rPr>
          <w:lang w:val="en-GB"/>
        </w:rPr>
        <w:t>ori</w:t>
      </w:r>
      <w:r w:rsidR="009A6075" w:rsidRPr="009255AD">
        <w:rPr>
          <w:lang w:val="en-GB"/>
        </w:rPr>
        <w:t>z</w:t>
      </w:r>
      <w:r w:rsidRPr="009255AD">
        <w:rPr>
          <w:lang w:val="en-GB"/>
        </w:rPr>
        <w:t>ation</w:t>
      </w:r>
      <w:r w:rsidR="009A6075" w:rsidRPr="009255AD">
        <w:rPr>
          <w:lang w:val="en-GB"/>
        </w:rPr>
        <w:t xml:space="preserve"> </w:t>
      </w:r>
      <w:r w:rsidRPr="009255AD">
        <w:rPr>
          <w:lang w:val="en-GB"/>
        </w:rPr>
        <w:t>ID i</w:t>
      </w:r>
      <w:r w:rsidR="009A6075" w:rsidRPr="009255AD">
        <w:rPr>
          <w:lang w:val="en-GB"/>
        </w:rPr>
        <w:t>n</w:t>
      </w:r>
      <w:r w:rsidRPr="009255AD">
        <w:rPr>
          <w:lang w:val="en-GB"/>
        </w:rPr>
        <w:t xml:space="preserve"> </w:t>
      </w:r>
      <w:r w:rsidR="00103AD3" w:rsidRPr="00103AD3">
        <w:rPr>
          <w:lang w:val="en-GB"/>
        </w:rPr>
        <w:t>Danish Health Authority’s</w:t>
      </w:r>
      <w:r w:rsidR="00103AD3">
        <w:rPr>
          <w:lang w:val="en-GB"/>
        </w:rPr>
        <w:t xml:space="preserve"> </w:t>
      </w:r>
      <w:r w:rsidR="009255AD" w:rsidRPr="009255AD">
        <w:rPr>
          <w:lang w:val="en-US"/>
        </w:rPr>
        <w:t>authorization</w:t>
      </w:r>
      <w:r w:rsidR="009255AD">
        <w:rPr>
          <w:lang w:val="en-US"/>
        </w:rPr>
        <w:t xml:space="preserve"> register</w:t>
      </w:r>
    </w:p>
    <w:p w14:paraId="1B3280B4" w14:textId="77777777" w:rsidR="001C4666" w:rsidRDefault="009A6075" w:rsidP="001C4666">
      <w:pPr>
        <w:rPr>
          <w:lang w:val="en-GB"/>
        </w:rPr>
      </w:pPr>
      <w:r w:rsidRPr="00EA549C">
        <w:rPr>
          <w:lang w:val="en-GB"/>
        </w:rPr>
        <w:t xml:space="preserve">If the health professional does not have an authorization ID, </w:t>
      </w:r>
      <w:r w:rsidR="001C4666">
        <w:rPr>
          <w:lang w:val="en-GB"/>
        </w:rPr>
        <w:t>there is a possibility that the person works on behalf of or under supervision of one that has. In such case, t</w:t>
      </w:r>
      <w:r w:rsidRPr="00EA549C">
        <w:rPr>
          <w:lang w:val="en-GB"/>
        </w:rPr>
        <w:t>he social security number and authorization ID of the health professional</w:t>
      </w:r>
      <w:r w:rsidR="00DE3B65" w:rsidRPr="00EA549C">
        <w:rPr>
          <w:lang w:val="en-GB"/>
        </w:rPr>
        <w:t xml:space="preserve"> under whose responsibility the work is performed</w:t>
      </w:r>
      <w:r w:rsidR="001C4666">
        <w:rPr>
          <w:lang w:val="en-GB"/>
        </w:rPr>
        <w:t>,</w:t>
      </w:r>
      <w:r w:rsidR="00DE3B65" w:rsidRPr="00EA549C">
        <w:rPr>
          <w:lang w:val="en-GB"/>
        </w:rPr>
        <w:t xml:space="preserve"> </w:t>
      </w:r>
      <w:r w:rsidR="001C4666">
        <w:rPr>
          <w:lang w:val="en-GB"/>
        </w:rPr>
        <w:t>must be provided.</w:t>
      </w:r>
    </w:p>
    <w:p w14:paraId="03B85AD1" w14:textId="7B802A77" w:rsidR="003A6DF8" w:rsidRPr="00C330F6" w:rsidRDefault="00DE3B65" w:rsidP="001C4666">
      <w:pPr>
        <w:rPr>
          <w:lang w:val="en-GB"/>
        </w:rPr>
      </w:pPr>
      <w:r w:rsidRPr="00EA549C">
        <w:rPr>
          <w:lang w:val="en-GB"/>
        </w:rPr>
        <w:t xml:space="preserve">It must be stated which </w:t>
      </w:r>
      <w:r w:rsidR="00C330F6">
        <w:rPr>
          <w:lang w:val="en-GB"/>
        </w:rPr>
        <w:t>organizational</w:t>
      </w:r>
      <w:r w:rsidRPr="00EA549C">
        <w:rPr>
          <w:lang w:val="en-GB"/>
        </w:rPr>
        <w:t xml:space="preserve"> unit, the health </w:t>
      </w:r>
      <w:r w:rsidR="00C330F6" w:rsidRPr="00EA549C">
        <w:rPr>
          <w:lang w:val="en-GB"/>
        </w:rPr>
        <w:t>professional</w:t>
      </w:r>
      <w:r w:rsidRPr="00EA549C">
        <w:rPr>
          <w:lang w:val="en-GB"/>
        </w:rPr>
        <w:t xml:space="preserve"> belongs to. </w:t>
      </w:r>
      <w:r w:rsidRPr="00C330F6">
        <w:rPr>
          <w:lang w:val="en-GB"/>
        </w:rPr>
        <w:t xml:space="preserve">The </w:t>
      </w:r>
      <w:r w:rsidR="00C330F6">
        <w:rPr>
          <w:lang w:val="en-GB"/>
        </w:rPr>
        <w:t xml:space="preserve">organizational </w:t>
      </w:r>
      <w:r w:rsidRPr="00C330F6">
        <w:rPr>
          <w:lang w:val="en-GB"/>
        </w:rPr>
        <w:t>unit can be provided in several ways</w:t>
      </w:r>
      <w:r w:rsidR="003A6DF8" w:rsidRPr="00C330F6">
        <w:rPr>
          <w:lang w:val="en-GB"/>
        </w:rPr>
        <w:t>:</w:t>
      </w:r>
    </w:p>
    <w:p w14:paraId="6B543F0F" w14:textId="41DBFEB0" w:rsidR="005D61C1" w:rsidRPr="00C330F6" w:rsidRDefault="00C330F6" w:rsidP="00C330F6">
      <w:pPr>
        <w:pStyle w:val="ListBullet"/>
        <w:rPr>
          <w:lang w:val="en-GB"/>
        </w:rPr>
      </w:pPr>
      <w:r w:rsidRPr="00C330F6">
        <w:rPr>
          <w:lang w:val="en-GB"/>
        </w:rPr>
        <w:t>Health service organization register</w:t>
      </w:r>
      <w:r w:rsidR="00AE7B2C">
        <w:rPr>
          <w:rStyle w:val="FootnoteReference"/>
        </w:rPr>
        <w:footnoteReference w:id="3"/>
      </w:r>
      <w:r w:rsidR="005D61C1" w:rsidRPr="00C330F6">
        <w:rPr>
          <w:lang w:val="en-GB"/>
        </w:rPr>
        <w:t xml:space="preserve"> (SOR)</w:t>
      </w:r>
    </w:p>
    <w:p w14:paraId="1A041C49" w14:textId="150F8485" w:rsidR="005D61C1" w:rsidRPr="000E7C4C" w:rsidRDefault="001C4666" w:rsidP="005D61C1">
      <w:pPr>
        <w:pStyle w:val="ListBullet"/>
        <w:rPr>
          <w:lang w:val="en-GB"/>
        </w:rPr>
      </w:pPr>
      <w:r>
        <w:rPr>
          <w:lang w:val="en-GB"/>
        </w:rPr>
        <w:t>General practitioner</w:t>
      </w:r>
      <w:r w:rsidR="000E7C4C" w:rsidRPr="000E7C4C">
        <w:rPr>
          <w:lang w:val="en-GB"/>
        </w:rPr>
        <w:t xml:space="preserve"> number </w:t>
      </w:r>
      <w:r>
        <w:rPr>
          <w:lang w:val="en-GB"/>
        </w:rPr>
        <w:t xml:space="preserve">(in Danish: ydernummer) of </w:t>
      </w:r>
      <w:r w:rsidR="000E7C4C" w:rsidRPr="000E7C4C">
        <w:rPr>
          <w:lang w:val="en-GB"/>
        </w:rPr>
        <w:t>general practitioners, medical specialists, that can be looked up in</w:t>
      </w:r>
      <w:r w:rsidR="00AE7B2C" w:rsidRPr="000E7C4C">
        <w:rPr>
          <w:lang w:val="en-GB"/>
        </w:rPr>
        <w:t xml:space="preserve"> SOR</w:t>
      </w:r>
    </w:p>
    <w:p w14:paraId="2ABDDD56" w14:textId="4AA2C451" w:rsidR="005D61C1" w:rsidRPr="000E7C4C" w:rsidRDefault="000E7C4C" w:rsidP="00FB29F5">
      <w:pPr>
        <w:pStyle w:val="ListBullet"/>
        <w:rPr>
          <w:lang w:val="en-GB"/>
        </w:rPr>
      </w:pPr>
      <w:r w:rsidRPr="000E7C4C">
        <w:rPr>
          <w:lang w:val="en-GB"/>
        </w:rPr>
        <w:t xml:space="preserve">Hospital </w:t>
      </w:r>
      <w:r w:rsidR="001C4666">
        <w:rPr>
          <w:lang w:val="en-GB"/>
        </w:rPr>
        <w:t>d</w:t>
      </w:r>
      <w:r w:rsidRPr="000E7C4C">
        <w:rPr>
          <w:lang w:val="en-GB"/>
        </w:rPr>
        <w:t xml:space="preserve">epartment </w:t>
      </w:r>
      <w:r w:rsidR="001C4666">
        <w:rPr>
          <w:lang w:val="en-GB"/>
        </w:rPr>
        <w:t>n</w:t>
      </w:r>
      <w:r w:rsidRPr="000E7C4C">
        <w:rPr>
          <w:lang w:val="en-GB"/>
        </w:rPr>
        <w:t>umber or hospital section number in the Hospital department classification</w:t>
      </w:r>
      <w:r w:rsidR="00AE7B2C">
        <w:rPr>
          <w:rStyle w:val="FootnoteReference"/>
        </w:rPr>
        <w:footnoteReference w:id="4"/>
      </w:r>
      <w:r w:rsidR="001C4666">
        <w:rPr>
          <w:lang w:val="en-GB"/>
        </w:rPr>
        <w:t xml:space="preserve"> (in Danish: Sygehusafdelingsklassifikation)</w:t>
      </w:r>
    </w:p>
    <w:p w14:paraId="34BDAAF5" w14:textId="77777777" w:rsidR="005D61C1" w:rsidRPr="000E7C4C" w:rsidRDefault="005D61C1" w:rsidP="00B44B23">
      <w:pPr>
        <w:rPr>
          <w:lang w:val="en-GB"/>
        </w:rPr>
      </w:pPr>
    </w:p>
    <w:p w14:paraId="28AD990D" w14:textId="46F2A6E5" w:rsidR="00724825" w:rsidRPr="00DE3B65" w:rsidRDefault="00DE3B65" w:rsidP="00724825">
      <w:pPr>
        <w:pStyle w:val="Heading2"/>
        <w:rPr>
          <w:lang w:val="en-GB"/>
        </w:rPr>
      </w:pPr>
      <w:bookmarkStart w:id="45" w:name="_Toc441575220"/>
      <w:r w:rsidRPr="00DE3B65">
        <w:rPr>
          <w:lang w:val="en-GB"/>
        </w:rPr>
        <w:t xml:space="preserve">Web </w:t>
      </w:r>
      <w:r w:rsidR="002162BC" w:rsidRPr="00DE3B65">
        <w:rPr>
          <w:lang w:val="en-GB"/>
        </w:rPr>
        <w:t xml:space="preserve">Service Exposed </w:t>
      </w:r>
      <w:r w:rsidRPr="00DE3B65">
        <w:rPr>
          <w:lang w:val="en-GB"/>
        </w:rPr>
        <w:t>by</w:t>
      </w:r>
      <w:r w:rsidR="00724825" w:rsidRPr="00DE3B65">
        <w:rPr>
          <w:lang w:val="en-GB"/>
        </w:rPr>
        <w:t xml:space="preserve"> </w:t>
      </w:r>
      <w:r w:rsidR="002162BC" w:rsidRPr="00DE3B65">
        <w:rPr>
          <w:lang w:val="en-GB"/>
        </w:rPr>
        <w:t>Document Source</w:t>
      </w:r>
      <w:bookmarkEnd w:id="45"/>
    </w:p>
    <w:p w14:paraId="1F29D664" w14:textId="00A54D39" w:rsidR="004141CA" w:rsidRPr="00EA549C" w:rsidRDefault="00390D8A" w:rsidP="004141CA">
      <w:pPr>
        <w:rPr>
          <w:lang w:val="en-GB"/>
        </w:rPr>
      </w:pPr>
      <w:r>
        <w:rPr>
          <w:lang w:val="en-GB"/>
        </w:rPr>
        <w:t xml:space="preserve">A </w:t>
      </w:r>
      <w:r w:rsidR="00DE3B65" w:rsidRPr="00DE3B65">
        <w:rPr>
          <w:lang w:val="en-GB"/>
        </w:rPr>
        <w:t xml:space="preserve">document source is required </w:t>
      </w:r>
      <w:r>
        <w:rPr>
          <w:lang w:val="en-GB"/>
        </w:rPr>
        <w:t xml:space="preserve">to expose </w:t>
      </w:r>
      <w:r w:rsidR="00DE3B65" w:rsidRPr="00DE3B65">
        <w:rPr>
          <w:lang w:val="en-GB"/>
        </w:rPr>
        <w:t xml:space="preserve">a </w:t>
      </w:r>
      <w:r>
        <w:rPr>
          <w:lang w:val="en-GB"/>
        </w:rPr>
        <w:t>w</w:t>
      </w:r>
      <w:r w:rsidR="00DE3B65" w:rsidRPr="00DE3B65">
        <w:rPr>
          <w:lang w:val="en-GB"/>
        </w:rPr>
        <w:t xml:space="preserve">eb service for </w:t>
      </w:r>
      <w:r w:rsidR="00D86C92">
        <w:rPr>
          <w:lang w:val="en-GB"/>
        </w:rPr>
        <w:t>retrieving</w:t>
      </w:r>
      <w:r w:rsidR="00DE3B65" w:rsidRPr="00DE3B65">
        <w:rPr>
          <w:lang w:val="en-GB"/>
        </w:rPr>
        <w:t xml:space="preserve"> of documents </w:t>
      </w:r>
      <w:r>
        <w:rPr>
          <w:lang w:val="en-GB"/>
        </w:rPr>
        <w:t xml:space="preserve">such that </w:t>
      </w:r>
      <w:r w:rsidR="00DE3B65" w:rsidRPr="00DE3B65">
        <w:rPr>
          <w:lang w:val="en-GB"/>
        </w:rPr>
        <w:t>the Document Sharing Service</w:t>
      </w:r>
      <w:r w:rsidR="009962FC">
        <w:rPr>
          <w:lang w:val="en-GB"/>
        </w:rPr>
        <w:t>s</w:t>
      </w:r>
      <w:r w:rsidR="00DE3B65" w:rsidRPr="00DE3B65">
        <w:rPr>
          <w:lang w:val="en-GB"/>
        </w:rPr>
        <w:t xml:space="preserve"> can access</w:t>
      </w:r>
      <w:r>
        <w:rPr>
          <w:lang w:val="en-GB"/>
        </w:rPr>
        <w:t xml:space="preserve"> it</w:t>
      </w:r>
      <w:r w:rsidR="00DE3B65" w:rsidRPr="00DE3B65">
        <w:rPr>
          <w:lang w:val="en-GB"/>
        </w:rPr>
        <w:t>.</w:t>
      </w:r>
      <w:r w:rsidR="00DE3B65">
        <w:rPr>
          <w:lang w:val="en-GB"/>
        </w:rPr>
        <w:t xml:space="preserve"> </w:t>
      </w:r>
      <w:r w:rsidR="008051C9" w:rsidRPr="00DE3B65">
        <w:rPr>
          <w:lang w:val="en-GB"/>
        </w:rPr>
        <w:t xml:space="preserve"> </w:t>
      </w:r>
    </w:p>
    <w:p w14:paraId="290109CA" w14:textId="7120568D" w:rsidR="00BE55D1" w:rsidRDefault="00DE3B65" w:rsidP="00BE55D1">
      <w:pPr>
        <w:rPr>
          <w:lang w:val="en-GB"/>
        </w:rPr>
      </w:pPr>
      <w:r w:rsidRPr="00DE3B65">
        <w:rPr>
          <w:lang w:val="en-GB"/>
        </w:rPr>
        <w:lastRenderedPageBreak/>
        <w:t>As</w:t>
      </w:r>
      <w:r w:rsidR="00020EC0" w:rsidRPr="00DE3B65">
        <w:rPr>
          <w:lang w:val="en-GB"/>
        </w:rPr>
        <w:t xml:space="preserve"> </w:t>
      </w:r>
      <w:r w:rsidRPr="00DE3B65">
        <w:rPr>
          <w:lang w:val="en-GB"/>
        </w:rPr>
        <w:t xml:space="preserve">described above, the Document </w:t>
      </w:r>
      <w:r w:rsidR="009962FC">
        <w:rPr>
          <w:lang w:val="en-GB"/>
        </w:rPr>
        <w:t>S</w:t>
      </w:r>
      <w:r w:rsidRPr="00DE3B65">
        <w:rPr>
          <w:lang w:val="en-GB"/>
        </w:rPr>
        <w:t xml:space="preserve">haring </w:t>
      </w:r>
      <w:r w:rsidR="009962FC">
        <w:rPr>
          <w:lang w:val="en-GB"/>
        </w:rPr>
        <w:t>S</w:t>
      </w:r>
      <w:r w:rsidRPr="00DE3B65">
        <w:rPr>
          <w:lang w:val="en-GB"/>
        </w:rPr>
        <w:t xml:space="preserve">ervices must forward </w:t>
      </w:r>
      <w:r w:rsidR="00390D8A">
        <w:rPr>
          <w:lang w:val="en-GB"/>
        </w:rPr>
        <w:t xml:space="preserve">document retrieve requests </w:t>
      </w:r>
      <w:r w:rsidRPr="00DE3B65">
        <w:rPr>
          <w:lang w:val="en-GB"/>
        </w:rPr>
        <w:t>t</w:t>
      </w:r>
      <w:r w:rsidR="00390D8A">
        <w:rPr>
          <w:lang w:val="en-GB"/>
        </w:rPr>
        <w:t>o</w:t>
      </w:r>
      <w:r w:rsidRPr="00DE3B65">
        <w:rPr>
          <w:lang w:val="en-GB"/>
        </w:rPr>
        <w:t xml:space="preserve"> document source’s </w:t>
      </w:r>
      <w:r w:rsidR="00390D8A">
        <w:rPr>
          <w:lang w:val="en-GB"/>
        </w:rPr>
        <w:t>w</w:t>
      </w:r>
      <w:r w:rsidRPr="00DE3B65">
        <w:rPr>
          <w:lang w:val="en-GB"/>
        </w:rPr>
        <w:t>eb service.</w:t>
      </w:r>
      <w:r>
        <w:rPr>
          <w:lang w:val="en-GB"/>
        </w:rPr>
        <w:t xml:space="preserve"> </w:t>
      </w:r>
      <w:r w:rsidR="00390D8A">
        <w:rPr>
          <w:lang w:val="en-GB"/>
        </w:rPr>
        <w:t xml:space="preserve">Prior to this, </w:t>
      </w:r>
      <w:r w:rsidRPr="00EC30FF">
        <w:rPr>
          <w:lang w:val="en-GB"/>
        </w:rPr>
        <w:t>the</w:t>
      </w:r>
      <w:r w:rsidR="00020EC0" w:rsidRPr="00EC30FF">
        <w:rPr>
          <w:lang w:val="en-GB"/>
        </w:rPr>
        <w:t xml:space="preserve"> s</w:t>
      </w:r>
      <w:r w:rsidR="00B376C2" w:rsidRPr="00EC30FF">
        <w:rPr>
          <w:lang w:val="en-GB"/>
        </w:rPr>
        <w:t xml:space="preserve">ervice </w:t>
      </w:r>
      <w:r w:rsidR="002C16C8" w:rsidRPr="00EC30FF">
        <w:rPr>
          <w:lang w:val="en-GB"/>
        </w:rPr>
        <w:t>endpoint</w:t>
      </w:r>
      <w:r w:rsidR="00020EC0" w:rsidRPr="00EC30FF">
        <w:rPr>
          <w:lang w:val="en-GB"/>
        </w:rPr>
        <w:t xml:space="preserve"> </w:t>
      </w:r>
      <w:r w:rsidR="00EC30FF" w:rsidRPr="00EC30FF">
        <w:rPr>
          <w:lang w:val="en-GB"/>
        </w:rPr>
        <w:t>of the</w:t>
      </w:r>
      <w:r w:rsidR="00CA1DEE">
        <w:rPr>
          <w:lang w:val="en-GB"/>
        </w:rPr>
        <w:t xml:space="preserve"> doc</w:t>
      </w:r>
      <w:r w:rsidR="00020EC0" w:rsidRPr="00EC30FF">
        <w:rPr>
          <w:lang w:val="en-GB"/>
        </w:rPr>
        <w:t>ument</w:t>
      </w:r>
      <w:r w:rsidR="00EC30FF" w:rsidRPr="00EC30FF">
        <w:rPr>
          <w:lang w:val="en-GB"/>
        </w:rPr>
        <w:t xml:space="preserve"> source’s</w:t>
      </w:r>
      <w:r w:rsidR="00020EC0" w:rsidRPr="00EC30FF">
        <w:rPr>
          <w:lang w:val="en-GB"/>
        </w:rPr>
        <w:t xml:space="preserve"> </w:t>
      </w:r>
      <w:r w:rsidR="00390D8A">
        <w:rPr>
          <w:lang w:val="en-GB"/>
        </w:rPr>
        <w:t>w</w:t>
      </w:r>
      <w:r w:rsidR="00020EC0" w:rsidRPr="00EC30FF">
        <w:rPr>
          <w:lang w:val="en-GB"/>
        </w:rPr>
        <w:t>eb</w:t>
      </w:r>
      <w:r w:rsidR="00EC30FF">
        <w:rPr>
          <w:lang w:val="en-GB"/>
        </w:rPr>
        <w:t xml:space="preserve"> </w:t>
      </w:r>
      <w:r w:rsidR="00020EC0" w:rsidRPr="00EC30FF">
        <w:rPr>
          <w:lang w:val="en-GB"/>
        </w:rPr>
        <w:t>service</w:t>
      </w:r>
      <w:r w:rsidR="002C16C8" w:rsidRPr="00EC30FF">
        <w:rPr>
          <w:lang w:val="en-GB"/>
        </w:rPr>
        <w:t xml:space="preserve"> </w:t>
      </w:r>
      <w:r w:rsidR="00EC30FF">
        <w:rPr>
          <w:lang w:val="en-GB"/>
        </w:rPr>
        <w:t xml:space="preserve">must be </w:t>
      </w:r>
      <w:r w:rsidR="00390D8A">
        <w:rPr>
          <w:lang w:val="en-GB"/>
        </w:rPr>
        <w:t>added to the document sharing service configuration</w:t>
      </w:r>
      <w:r w:rsidR="002C16C8" w:rsidRPr="00EC30FF">
        <w:rPr>
          <w:lang w:val="en-GB"/>
        </w:rPr>
        <w:t>.</w:t>
      </w:r>
    </w:p>
    <w:p w14:paraId="2FB93698" w14:textId="185B1348" w:rsidR="00E712F2" w:rsidRDefault="00E712F2" w:rsidP="00E712F2">
      <w:pPr>
        <w:pStyle w:val="Heading1"/>
        <w:rPr>
          <w:lang w:val="en-GB"/>
        </w:rPr>
      </w:pPr>
      <w:bookmarkStart w:id="46" w:name="_Toc441575221"/>
      <w:r>
        <w:rPr>
          <w:lang w:val="en-GB"/>
        </w:rPr>
        <w:lastRenderedPageBreak/>
        <w:t>Getting Started</w:t>
      </w:r>
      <w:bookmarkEnd w:id="46"/>
    </w:p>
    <w:p w14:paraId="3201F183" w14:textId="489F6125" w:rsidR="00485F71" w:rsidRPr="00485F71" w:rsidRDefault="00485F71" w:rsidP="00485F71">
      <w:pPr>
        <w:rPr>
          <w:lang w:val="en-GB"/>
        </w:rPr>
      </w:pPr>
      <w:r>
        <w:rPr>
          <w:lang w:val="en-GB"/>
        </w:rPr>
        <w:t>This is the fast track to trying out the Document Sharing Services as a document consumer.</w:t>
      </w:r>
    </w:p>
    <w:p w14:paraId="2B2A0837" w14:textId="42B75285" w:rsidR="00E712F2" w:rsidRDefault="00E712F2" w:rsidP="00E712F2">
      <w:pPr>
        <w:pStyle w:val="Heading2"/>
        <w:rPr>
          <w:lang w:val="en-GB"/>
        </w:rPr>
      </w:pPr>
      <w:bookmarkStart w:id="47" w:name="_Toc441575222"/>
      <w:r>
        <w:rPr>
          <w:lang w:val="en-GB"/>
        </w:rPr>
        <w:t>Get Access to the Test Environment</w:t>
      </w:r>
      <w:bookmarkEnd w:id="47"/>
      <w:r>
        <w:rPr>
          <w:lang w:val="en-GB"/>
        </w:rPr>
        <w:t xml:space="preserve"> </w:t>
      </w:r>
    </w:p>
    <w:p w14:paraId="290C13CD" w14:textId="77777777" w:rsidR="00485F71" w:rsidRDefault="00E712F2" w:rsidP="00E712F2">
      <w:pPr>
        <w:rPr>
          <w:lang w:val="en-GB"/>
        </w:rPr>
      </w:pPr>
      <w:r w:rsidRPr="00254633">
        <w:rPr>
          <w:lang w:val="en-GB"/>
        </w:rPr>
        <w:t xml:space="preserve">The </w:t>
      </w:r>
      <w:r w:rsidR="00485F71">
        <w:rPr>
          <w:lang w:val="en-GB"/>
        </w:rPr>
        <w:t>D</w:t>
      </w:r>
      <w:r w:rsidRPr="00254633">
        <w:rPr>
          <w:lang w:val="en-GB"/>
        </w:rPr>
        <w:t xml:space="preserve">ocument </w:t>
      </w:r>
      <w:r w:rsidR="00485F71">
        <w:rPr>
          <w:lang w:val="en-GB"/>
        </w:rPr>
        <w:t>S</w:t>
      </w:r>
      <w:r w:rsidRPr="00254633">
        <w:rPr>
          <w:lang w:val="en-GB"/>
        </w:rPr>
        <w:t xml:space="preserve">haring </w:t>
      </w:r>
      <w:r w:rsidR="00485F71">
        <w:rPr>
          <w:lang w:val="en-GB"/>
        </w:rPr>
        <w:t>S</w:t>
      </w:r>
      <w:r w:rsidRPr="00254633">
        <w:rPr>
          <w:lang w:val="en-GB"/>
        </w:rPr>
        <w:t xml:space="preserve">ervices and test data </w:t>
      </w:r>
      <w:r w:rsidR="00485F71">
        <w:rPr>
          <w:lang w:val="en-GB"/>
        </w:rPr>
        <w:t xml:space="preserve">are </w:t>
      </w:r>
      <w:r w:rsidRPr="00254633">
        <w:rPr>
          <w:lang w:val="en-GB"/>
        </w:rPr>
        <w:t xml:space="preserve">available </w:t>
      </w:r>
      <w:r w:rsidR="00485F71">
        <w:rPr>
          <w:lang w:val="en-GB"/>
        </w:rPr>
        <w:t xml:space="preserve">in one or more test environments, and possibly also in </w:t>
      </w:r>
      <w:r>
        <w:rPr>
          <w:lang w:val="en-GB"/>
        </w:rPr>
        <w:t xml:space="preserve">education, and pre-production environments. </w:t>
      </w:r>
    </w:p>
    <w:p w14:paraId="007F4DE9" w14:textId="0A082926" w:rsidR="005A76F8" w:rsidRPr="00254633" w:rsidRDefault="00E712F2" w:rsidP="00E712F2">
      <w:pPr>
        <w:rPr>
          <w:lang w:val="en-GB"/>
        </w:rPr>
      </w:pPr>
      <w:r>
        <w:rPr>
          <w:lang w:val="en-GB"/>
        </w:rPr>
        <w:t xml:space="preserve">An agreement for </w:t>
      </w:r>
      <w:r w:rsidR="00485F71">
        <w:rPr>
          <w:lang w:val="en-GB"/>
        </w:rPr>
        <w:t xml:space="preserve">getting access to either environment </w:t>
      </w:r>
      <w:r>
        <w:rPr>
          <w:lang w:val="en-GB"/>
        </w:rPr>
        <w:t xml:space="preserve">must be made using the application </w:t>
      </w:r>
      <w:r w:rsidR="00485F71">
        <w:rPr>
          <w:lang w:val="en-GB"/>
        </w:rPr>
        <w:t xml:space="preserve">form at </w:t>
      </w:r>
      <w:r w:rsidR="005A76F8" w:rsidRPr="005A76F8">
        <w:rPr>
          <w:lang w:val="en-GB"/>
        </w:rPr>
        <w:t>https://www.nspop.dk/pages/viewpage.action?pageId=3672761</w:t>
      </w:r>
      <w:r w:rsidR="00485F71">
        <w:rPr>
          <w:lang w:val="en-GB"/>
        </w:rPr>
        <w:t>.</w:t>
      </w:r>
    </w:p>
    <w:p w14:paraId="65D786CB" w14:textId="53DCEEC4" w:rsidR="00E712F2" w:rsidRPr="00E712F2" w:rsidRDefault="00E712F2" w:rsidP="00E712F2">
      <w:pPr>
        <w:pStyle w:val="Heading2"/>
        <w:rPr>
          <w:lang w:val="en-GB"/>
        </w:rPr>
      </w:pPr>
      <w:bookmarkStart w:id="48" w:name="_Toc441575223"/>
      <w:r>
        <w:rPr>
          <w:lang w:val="en-GB"/>
        </w:rPr>
        <w:t>Get and Run the Example Code</w:t>
      </w:r>
      <w:bookmarkEnd w:id="48"/>
    </w:p>
    <w:p w14:paraId="26B0CA61" w14:textId="16ECA52F" w:rsidR="00093D70" w:rsidRPr="00EC30FF" w:rsidRDefault="000C634B">
      <w:pPr>
        <w:rPr>
          <w:lang w:val="en-GB"/>
        </w:rPr>
      </w:pPr>
      <w:r w:rsidRPr="00163E66">
        <w:rPr>
          <w:lang w:val="en-GB"/>
        </w:rPr>
        <w:t xml:space="preserve">Code examples exists for Java that can be used to try out the document sharing services in practice. </w:t>
      </w:r>
      <w:r w:rsidRPr="00CC64AD">
        <w:rPr>
          <w:lang w:val="en-GB"/>
        </w:rPr>
        <w:t>See [</w:t>
      </w:r>
      <w:r>
        <w:fldChar w:fldCharType="begin"/>
      </w:r>
      <w:r>
        <w:rPr>
          <w:lang w:val="en-GB"/>
        </w:rPr>
        <w:instrText xml:space="preserve"> REF ref_Examples \h </w:instrText>
      </w:r>
      <w:r>
        <w:fldChar w:fldCharType="separate"/>
      </w:r>
      <w:r w:rsidR="00077DB7" w:rsidRPr="00077DB7">
        <w:rPr>
          <w:lang w:val="en-GB"/>
        </w:rPr>
        <w:t>Examples</w:t>
      </w:r>
      <w:r>
        <w:fldChar w:fldCharType="end"/>
      </w:r>
      <w:r w:rsidRPr="00CC64AD">
        <w:rPr>
          <w:lang w:val="en-GB"/>
        </w:rPr>
        <w:t xml:space="preserve">] for </w:t>
      </w:r>
      <w:r w:rsidR="00485F71">
        <w:rPr>
          <w:lang w:val="en-GB"/>
        </w:rPr>
        <w:t>description</w:t>
      </w:r>
      <w:r w:rsidR="00A27582">
        <w:rPr>
          <w:lang w:val="en-GB"/>
        </w:rPr>
        <w:t>s</w:t>
      </w:r>
      <w:r w:rsidR="00485F71">
        <w:rPr>
          <w:lang w:val="en-GB"/>
        </w:rPr>
        <w:t xml:space="preserve"> of how to build the software and perform query</w:t>
      </w:r>
      <w:r w:rsidR="00DA7316">
        <w:rPr>
          <w:lang w:val="en-GB"/>
        </w:rPr>
        <w:t>ing and retrieving of documents</w:t>
      </w:r>
      <w:r w:rsidR="00224F90">
        <w:rPr>
          <w:lang w:val="en-GB"/>
        </w:rPr>
        <w:t>.</w:t>
      </w:r>
      <w:r w:rsidR="00FC00D4">
        <w:rPr>
          <w:lang w:val="en-GB"/>
        </w:rPr>
        <w:t xml:space="preserve"> The examples use a test certificate included with the code.</w:t>
      </w:r>
    </w:p>
    <w:sectPr w:rsidR="00093D70" w:rsidRPr="00EC30FF" w:rsidSect="00C6206D">
      <w:headerReference w:type="even" r:id="rId13"/>
      <w:headerReference w:type="default" r:id="rId14"/>
      <w:footerReference w:type="default" r:id="rId15"/>
      <w:headerReference w:type="first" r:id="rId16"/>
      <w:footerReference w:type="first" r:id="rId17"/>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5FDEF1" w14:textId="77777777" w:rsidR="00D9481A" w:rsidRDefault="00D9481A">
      <w:r>
        <w:separator/>
      </w:r>
    </w:p>
  </w:endnote>
  <w:endnote w:type="continuationSeparator" w:id="0">
    <w:p w14:paraId="5846ABC0" w14:textId="77777777" w:rsidR="00D9481A" w:rsidRDefault="00D948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DejaVu Sans">
    <w:altName w:val="MS Mincho"/>
    <w:charset w:val="80"/>
    <w:family w:val="auto"/>
    <w:pitch w:val="variable"/>
  </w:font>
  <w:font w:name="Lohit Hindi">
    <w:altName w:val="MS Mincho"/>
    <w:charset w:val="8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48B34F" w14:textId="65A4702C" w:rsidR="000B4C68" w:rsidRPr="00EC30FF" w:rsidRDefault="000B4C68" w:rsidP="00211381">
    <w:pPr>
      <w:tabs>
        <w:tab w:val="left" w:pos="0"/>
        <w:tab w:val="right" w:pos="8222"/>
      </w:tabs>
      <w:jc w:val="left"/>
      <w:rPr>
        <w:lang w:val="en-GB"/>
      </w:rPr>
    </w:pPr>
    <w:r>
      <w:fldChar w:fldCharType="begin"/>
    </w:r>
    <w:r w:rsidRPr="0095640E">
      <w:rPr>
        <w:lang w:val="en-GB"/>
      </w:rPr>
      <w:instrText xml:space="preserve"> DOCPROPERTY  Component  \* MERGEFORMAT </w:instrText>
    </w:r>
    <w:r>
      <w:fldChar w:fldCharType="separate"/>
    </w:r>
    <w:r>
      <w:rPr>
        <w:lang w:val="en-GB"/>
      </w:rPr>
      <w:t>Getting Started with Document Sharing Services</w:t>
    </w:r>
    <w:r>
      <w:fldChar w:fldCharType="end"/>
    </w:r>
    <w:r w:rsidRPr="00EC30FF">
      <w:rPr>
        <w:lang w:val="en-GB"/>
      </w:rPr>
      <w:t xml:space="preserve">, version </w:t>
    </w:r>
    <w:r>
      <w:fldChar w:fldCharType="begin"/>
    </w:r>
    <w:r w:rsidRPr="00EC30FF">
      <w:rPr>
        <w:lang w:val="en-GB"/>
      </w:rPr>
      <w:instrText xml:space="preserve"> DOCPROPERTY  ComponentVersion  \* MERGEFORMAT </w:instrText>
    </w:r>
    <w:r>
      <w:fldChar w:fldCharType="separate"/>
    </w:r>
    <w:r>
      <w:rPr>
        <w:lang w:val="en-GB"/>
      </w:rPr>
      <w:t>1.2</w:t>
    </w:r>
    <w:r>
      <w:fldChar w:fldCharType="end"/>
    </w:r>
    <w:r w:rsidRPr="00EC30FF">
      <w:rPr>
        <w:lang w:val="en-GB"/>
      </w:rPr>
      <w:t xml:space="preserve"> </w:t>
    </w:r>
    <w:r w:rsidRPr="00EC30FF">
      <w:rPr>
        <w:lang w:val="en-GB"/>
      </w:rPr>
      <w:tab/>
      <w:t xml:space="preserve">Page </w:t>
    </w:r>
    <w:r>
      <w:fldChar w:fldCharType="begin"/>
    </w:r>
    <w:r w:rsidRPr="00EC30FF">
      <w:rPr>
        <w:lang w:val="en-GB"/>
      </w:rPr>
      <w:instrText xml:space="preserve"> PAGE </w:instrText>
    </w:r>
    <w:r>
      <w:fldChar w:fldCharType="separate"/>
    </w:r>
    <w:r w:rsidR="00077DB7">
      <w:rPr>
        <w:noProof/>
        <w:lang w:val="en-GB"/>
      </w:rPr>
      <w:t>13</w:t>
    </w:r>
    <w:r>
      <w:rPr>
        <w:noProof/>
      </w:rPr>
      <w:fldChar w:fldCharType="end"/>
    </w:r>
    <w:r w:rsidRPr="00EC30FF">
      <w:rPr>
        <w:lang w:val="en-GB"/>
      </w:rPr>
      <w:t xml:space="preserve"> </w:t>
    </w:r>
    <w:r>
      <w:rPr>
        <w:lang w:val="en-GB"/>
      </w:rPr>
      <w:t>of</w:t>
    </w:r>
    <w:r w:rsidRPr="00EC30FF">
      <w:rPr>
        <w:lang w:val="en-GB"/>
      </w:rPr>
      <w:t xml:space="preserve"> </w:t>
    </w:r>
    <w:r>
      <w:fldChar w:fldCharType="begin"/>
    </w:r>
    <w:r w:rsidRPr="00EC30FF">
      <w:rPr>
        <w:lang w:val="en-GB"/>
      </w:rPr>
      <w:instrText xml:space="preserve"> NUMPAGES </w:instrText>
    </w:r>
    <w:r>
      <w:fldChar w:fldCharType="separate"/>
    </w:r>
    <w:r w:rsidR="00077DB7">
      <w:rPr>
        <w:noProof/>
        <w:lang w:val="en-GB"/>
      </w:rPr>
      <w:t>13</w:t>
    </w:r>
    <w:r>
      <w:rPr>
        <w:noProof/>
      </w:rPr>
      <w:fldChar w:fldCharType="end"/>
    </w:r>
  </w:p>
  <w:p w14:paraId="0718BA85" w14:textId="3FAB9859" w:rsidR="000B4C68" w:rsidRPr="00211381" w:rsidRDefault="000B4C68" w:rsidP="00211381">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SSE/11734/PHB/0039</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1.1</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27 Jan 2016</w:t>
    </w:r>
    <w:r w:rsidRPr="00211381">
      <w:rPr>
        <w:color w:val="FFFFFF"/>
        <w:sz w:val="16"/>
        <w:szCs w:val="16"/>
        <w:lang w:val="en-US"/>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8BA8B" w14:textId="608EF076" w:rsidR="000B4C68" w:rsidRPr="0095640E" w:rsidRDefault="000B4C68" w:rsidP="00FC7FE3">
    <w:pPr>
      <w:tabs>
        <w:tab w:val="left" w:pos="0"/>
        <w:tab w:val="right" w:pos="8222"/>
      </w:tabs>
      <w:jc w:val="left"/>
      <w:rPr>
        <w:lang w:val="en-GB"/>
      </w:rPr>
    </w:pPr>
    <w:r>
      <w:fldChar w:fldCharType="begin"/>
    </w:r>
    <w:r w:rsidRPr="0095640E">
      <w:rPr>
        <w:lang w:val="en-GB"/>
      </w:rPr>
      <w:instrText xml:space="preserve"> DOCPROPERTY  Component  \* MERGEFORMAT </w:instrText>
    </w:r>
    <w:r>
      <w:fldChar w:fldCharType="separate"/>
    </w:r>
    <w:r>
      <w:rPr>
        <w:lang w:val="en-GB"/>
      </w:rPr>
      <w:t>Getting Started with Document Sharing Services</w:t>
    </w:r>
    <w:r>
      <w:fldChar w:fldCharType="end"/>
    </w:r>
    <w:r w:rsidRPr="0095640E">
      <w:rPr>
        <w:lang w:val="en-GB"/>
      </w:rPr>
      <w:t xml:space="preserve">, version </w:t>
    </w:r>
    <w:r>
      <w:fldChar w:fldCharType="begin"/>
    </w:r>
    <w:r w:rsidRPr="0095640E">
      <w:rPr>
        <w:lang w:val="en-GB"/>
      </w:rPr>
      <w:instrText xml:space="preserve"> DOCPROPERTY  ComponentVersion  \* MERGEFORMAT </w:instrText>
    </w:r>
    <w:r>
      <w:fldChar w:fldCharType="separate"/>
    </w:r>
    <w:r>
      <w:rPr>
        <w:lang w:val="en-GB"/>
      </w:rPr>
      <w:t>1.2</w:t>
    </w:r>
    <w:r>
      <w:fldChar w:fldCharType="end"/>
    </w:r>
    <w:r w:rsidRPr="0095640E">
      <w:rPr>
        <w:lang w:val="en-GB"/>
      </w:rPr>
      <w:t xml:space="preserve"> </w:t>
    </w:r>
    <w:r w:rsidRPr="0095640E">
      <w:rPr>
        <w:lang w:val="en-GB"/>
      </w:rPr>
      <w:tab/>
      <w:t xml:space="preserve">Page </w:t>
    </w:r>
    <w:r>
      <w:fldChar w:fldCharType="begin"/>
    </w:r>
    <w:r w:rsidRPr="0095640E">
      <w:rPr>
        <w:lang w:val="en-GB"/>
      </w:rPr>
      <w:instrText xml:space="preserve"> PAGE </w:instrText>
    </w:r>
    <w:r>
      <w:fldChar w:fldCharType="separate"/>
    </w:r>
    <w:r w:rsidR="00077DB7">
      <w:rPr>
        <w:noProof/>
        <w:lang w:val="en-GB"/>
      </w:rPr>
      <w:t>1</w:t>
    </w:r>
    <w:r>
      <w:rPr>
        <w:noProof/>
      </w:rPr>
      <w:fldChar w:fldCharType="end"/>
    </w:r>
    <w:r w:rsidRPr="0095640E">
      <w:rPr>
        <w:lang w:val="en-GB"/>
      </w:rPr>
      <w:t xml:space="preserve"> of </w:t>
    </w:r>
    <w:r>
      <w:fldChar w:fldCharType="begin"/>
    </w:r>
    <w:r w:rsidRPr="0095640E">
      <w:rPr>
        <w:lang w:val="en-GB"/>
      </w:rPr>
      <w:instrText xml:space="preserve"> NUMPAGES </w:instrText>
    </w:r>
    <w:r>
      <w:fldChar w:fldCharType="separate"/>
    </w:r>
    <w:r w:rsidR="00077DB7">
      <w:rPr>
        <w:noProof/>
        <w:lang w:val="en-GB"/>
      </w:rPr>
      <w:t>13</w:t>
    </w:r>
    <w:r>
      <w:rPr>
        <w:noProof/>
      </w:rPr>
      <w:fldChar w:fldCharType="end"/>
    </w:r>
  </w:p>
  <w:p w14:paraId="0718BA8C" w14:textId="792B2CB9" w:rsidR="000B4C68" w:rsidRPr="00211381" w:rsidRDefault="000B4C68" w:rsidP="00FC7FE3">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SSE/11734/PHB/0039</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1.1</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27 Jan 2016</w:t>
    </w:r>
    <w:r w:rsidRPr="00211381">
      <w:rPr>
        <w:color w:val="FFFFFF"/>
        <w:sz w:val="16"/>
        <w:szCs w:val="16"/>
        <w:lang w:val="en-US"/>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1933A7" w14:textId="77777777" w:rsidR="00D9481A" w:rsidRDefault="00D9481A">
      <w:r>
        <w:separator/>
      </w:r>
    </w:p>
  </w:footnote>
  <w:footnote w:type="continuationSeparator" w:id="0">
    <w:p w14:paraId="343944E3" w14:textId="77777777" w:rsidR="00D9481A" w:rsidRDefault="00D9481A">
      <w:r>
        <w:continuationSeparator/>
      </w:r>
    </w:p>
  </w:footnote>
  <w:footnote w:id="1">
    <w:p w14:paraId="2C62F7B9" w14:textId="75E52CD8" w:rsidR="000B4C68" w:rsidRPr="00F8188F" w:rsidRDefault="000B4C68" w:rsidP="00876DAA">
      <w:pPr>
        <w:jc w:val="left"/>
        <w:rPr>
          <w:lang w:val="en-GB"/>
        </w:rPr>
      </w:pPr>
      <w:r>
        <w:rPr>
          <w:rStyle w:val="FootnoteReference"/>
        </w:rPr>
        <w:footnoteRef/>
      </w:r>
      <w:r w:rsidRPr="00F8188F">
        <w:rPr>
          <w:lang w:val="en-GB"/>
        </w:rPr>
        <w:t xml:space="preserve"> </w:t>
      </w:r>
      <w:r>
        <w:rPr>
          <w:lang w:val="en-GB"/>
        </w:rPr>
        <w:t xml:space="preserve">ITI TF-2a: IHE IT Infrastructure Technical Framework, Volume 2a (accessible as </w:t>
      </w:r>
      <w:hyperlink r:id="rId1" w:history="1">
        <w:r w:rsidRPr="00D60D5A">
          <w:rPr>
            <w:rStyle w:val="Hyperlink"/>
            <w:lang w:val="en-GB"/>
          </w:rPr>
          <w:t>http://ihe.net/uploadedFiles/Documents/ITI/IHE_ITI_TF_Vol2a.pdf</w:t>
        </w:r>
      </w:hyperlink>
      <w:r>
        <w:rPr>
          <w:lang w:val="en-GB"/>
        </w:rPr>
        <w:t xml:space="preserve">) and ITI TF-2b: IHE IT Infrastructure Technical Framework, Volume 2b (accessible as </w:t>
      </w:r>
      <w:hyperlink r:id="rId2" w:history="1">
        <w:r w:rsidRPr="00D60D5A">
          <w:rPr>
            <w:rStyle w:val="Hyperlink"/>
            <w:lang w:val="en-GB"/>
          </w:rPr>
          <w:t>http://ihe.net/uploadedFiles/Documents/ITI/IHE_ITI_TF_Vol2b.pdf</w:t>
        </w:r>
      </w:hyperlink>
      <w:r>
        <w:rPr>
          <w:lang w:val="en-GB"/>
        </w:rPr>
        <w:t xml:space="preserve">). These are linked from </w:t>
      </w:r>
      <w:bookmarkStart w:id="41" w:name="_GoBack"/>
      <w:r w:rsidRPr="00FE7781">
        <w:rPr>
          <w:lang w:val="en-GB"/>
        </w:rPr>
        <w:t>http://ihe.net/Technical_Frameworks/#IT</w:t>
      </w:r>
      <w:bookmarkEnd w:id="41"/>
      <w:r>
        <w:rPr>
          <w:lang w:val="en-GB"/>
        </w:rPr>
        <w:t>.</w:t>
      </w:r>
    </w:p>
  </w:footnote>
  <w:footnote w:id="2">
    <w:p w14:paraId="7630A83D" w14:textId="0F6F5F16" w:rsidR="000B4C68" w:rsidRPr="00EA549C" w:rsidRDefault="000B4C68" w:rsidP="00E037A4">
      <w:pPr>
        <w:pStyle w:val="FootnoteText"/>
        <w:rPr>
          <w:lang w:val="en-GB"/>
        </w:rPr>
      </w:pPr>
      <w:r>
        <w:rPr>
          <w:rStyle w:val="FootnoteReference"/>
        </w:rPr>
        <w:footnoteRef/>
      </w:r>
      <w:r w:rsidRPr="00EA549C">
        <w:rPr>
          <w:lang w:val="en-GB"/>
        </w:rPr>
        <w:t xml:space="preserve"> </w:t>
      </w:r>
      <w:r w:rsidRPr="00E16A8C">
        <w:rPr>
          <w:lang w:val="en-GB"/>
        </w:rPr>
        <w:t>https://digitaliser.dk/resource/248323</w:t>
      </w:r>
      <w:r w:rsidRPr="00EA549C">
        <w:rPr>
          <w:lang w:val="en-GB"/>
        </w:rPr>
        <w:t xml:space="preserve"> </w:t>
      </w:r>
    </w:p>
  </w:footnote>
  <w:footnote w:id="3">
    <w:p w14:paraId="748E67EB" w14:textId="798A3A1A" w:rsidR="000B4C68" w:rsidRPr="00EA549C" w:rsidRDefault="000B4C68">
      <w:pPr>
        <w:pStyle w:val="FootnoteText"/>
        <w:rPr>
          <w:lang w:val="en-GB"/>
        </w:rPr>
      </w:pPr>
      <w:r>
        <w:rPr>
          <w:rStyle w:val="FootnoteReference"/>
        </w:rPr>
        <w:footnoteRef/>
      </w:r>
      <w:hyperlink r:id="rId3" w:history="1">
        <w:r w:rsidR="007069DF" w:rsidRPr="00D60D5A">
          <w:rPr>
            <w:rStyle w:val="Hyperlink"/>
            <w:lang w:val="en-GB"/>
          </w:rPr>
          <w:t>http://www.ssi.dk/Sundhedsdataogit/Standardisering/TerminologiOgKlassifikationer/SOR.aspx</w:t>
        </w:r>
      </w:hyperlink>
    </w:p>
  </w:footnote>
  <w:footnote w:id="4">
    <w:p w14:paraId="1DD80347" w14:textId="700B076D" w:rsidR="000B4C68" w:rsidRPr="00EA549C" w:rsidRDefault="000B4C68">
      <w:pPr>
        <w:pStyle w:val="FootnoteText"/>
        <w:rPr>
          <w:lang w:val="en-GB"/>
        </w:rPr>
      </w:pPr>
      <w:r>
        <w:rPr>
          <w:rStyle w:val="FootnoteReference"/>
        </w:rPr>
        <w:footnoteRef/>
      </w:r>
      <w:hyperlink r:id="rId4" w:history="1">
        <w:r w:rsidR="007069DF" w:rsidRPr="00D60D5A">
          <w:rPr>
            <w:rStyle w:val="Hyperlink"/>
            <w:lang w:val="en-GB"/>
          </w:rPr>
          <w:t>http://www.ssi.dk/Sundhedsdataogit/Standardisering/TerminologiOgKlassifikationer/SHAK.aspx</w:t>
        </w:r>
      </w:hyperlink>
      <w:r w:rsidRPr="00EA549C">
        <w:rPr>
          <w:lang w:val="en-GB"/>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F0907A" w14:textId="2819D313" w:rsidR="000B4C68" w:rsidRDefault="00D9481A">
    <w:pPr>
      <w:pStyle w:val="Header"/>
    </w:pPr>
    <w:r>
      <w:rPr>
        <w:noProof/>
      </w:rPr>
      <w:pict w14:anchorId="1C13366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2652749" o:spid="_x0000_s2050" type="#_x0000_t136" style="position:absolute;left:0;text-align:left;margin-left:0;margin-top:0;width:417.9pt;height:167.15pt;rotation:315;z-index:-25165465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6766F2" w14:textId="559BDA4F" w:rsidR="000B4C68" w:rsidRDefault="00D9481A">
    <w:pPr>
      <w:pStyle w:val="Header"/>
    </w:pPr>
    <w:r>
      <w:rPr>
        <w:noProof/>
      </w:rPr>
      <w:pict w14:anchorId="5555BF6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2652750" o:spid="_x0000_s2051" type="#_x0000_t136" style="position:absolute;left:0;text-align:left;margin-left:-1.45pt;margin-top:277.1pt;width:417.9pt;height:167.15pt;rotation:315;z-index:-251652608;mso-position-horizontal-relative:margin;mso-position-vertical-relative:margin" o:allowincell="f" fillcolor="silver" stroked="f">
          <v:fill opacity=".5"/>
          <v:textpath style="font-family:&quot;Arial&quot;;font-size:1pt" string="DRAFT"/>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8BA86" w14:textId="5251E8DA" w:rsidR="000B4C68" w:rsidRDefault="00D9481A" w:rsidP="00C6206D">
    <w:pPr>
      <w:jc w:val="left"/>
    </w:pPr>
    <w:r>
      <w:rPr>
        <w:noProof/>
      </w:rPr>
      <w:pict w14:anchorId="37444D3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2652748" o:spid="_x0000_s2049" type="#_x0000_t136" style="position:absolute;margin-left:0;margin-top:0;width:417.9pt;height:167.15pt;rotation:315;z-index:-251656704;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0B4C68">
      <w:rPr>
        <w:noProof/>
        <w:lang w:val="en-GB" w:eastAsia="en-GB"/>
      </w:rPr>
      <w:drawing>
        <wp:anchor distT="0" distB="0" distL="114300" distR="114300" simplePos="0" relativeHeight="251657728" behindDoc="0" locked="0" layoutInCell="1" allowOverlap="1" wp14:anchorId="0718BA8D" wp14:editId="0718BA8E">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5"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14:paraId="0718BA87" w14:textId="77777777" w:rsidR="000B4C68" w:rsidRDefault="000B4C68" w:rsidP="00C6206D">
    <w:pPr>
      <w:jc w:val="left"/>
    </w:pPr>
  </w:p>
  <w:p w14:paraId="0718BA88" w14:textId="77777777" w:rsidR="000B4C68" w:rsidRDefault="000B4C68" w:rsidP="00C6206D">
    <w:pPr>
      <w:pBdr>
        <w:bottom w:val="single" w:sz="4" w:space="1" w:color="auto"/>
      </w:pBdr>
      <w:jc w:val="left"/>
    </w:pPr>
  </w:p>
  <w:p w14:paraId="0718BA89" w14:textId="77777777" w:rsidR="000B4C68" w:rsidRDefault="000B4C68" w:rsidP="00C6206D">
    <w:pPr>
      <w:pBdr>
        <w:bottom w:val="single" w:sz="4" w:space="1" w:color="auto"/>
      </w:pBdr>
      <w:jc w:val="left"/>
    </w:pPr>
  </w:p>
  <w:p w14:paraId="0718BA8A" w14:textId="77777777" w:rsidR="000B4C68" w:rsidRDefault="000B4C6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3BBC07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FF6D50A"/>
    <w:lvl w:ilvl="0">
      <w:start w:val="1"/>
      <w:numFmt w:val="decimal"/>
      <w:lvlText w:val="%1."/>
      <w:lvlJc w:val="left"/>
      <w:pPr>
        <w:tabs>
          <w:tab w:val="num" w:pos="1492"/>
        </w:tabs>
        <w:ind w:left="1492" w:hanging="360"/>
      </w:pPr>
    </w:lvl>
  </w:abstractNum>
  <w:abstractNum w:abstractNumId="2">
    <w:nsid w:val="FFFFFF7D"/>
    <w:multiLevelType w:val="singleLevel"/>
    <w:tmpl w:val="05480778"/>
    <w:lvl w:ilvl="0">
      <w:start w:val="1"/>
      <w:numFmt w:val="decimal"/>
      <w:lvlText w:val="%1."/>
      <w:lvlJc w:val="left"/>
      <w:pPr>
        <w:tabs>
          <w:tab w:val="num" w:pos="1209"/>
        </w:tabs>
        <w:ind w:left="1209" w:hanging="360"/>
      </w:pPr>
    </w:lvl>
  </w:abstractNum>
  <w:abstractNum w:abstractNumId="3">
    <w:nsid w:val="FFFFFF7E"/>
    <w:multiLevelType w:val="singleLevel"/>
    <w:tmpl w:val="AAF03984"/>
    <w:lvl w:ilvl="0">
      <w:start w:val="1"/>
      <w:numFmt w:val="decimal"/>
      <w:lvlText w:val="%1."/>
      <w:lvlJc w:val="left"/>
      <w:pPr>
        <w:tabs>
          <w:tab w:val="num" w:pos="926"/>
        </w:tabs>
        <w:ind w:left="926" w:hanging="360"/>
      </w:pPr>
    </w:lvl>
  </w:abstractNum>
  <w:abstractNum w:abstractNumId="4">
    <w:nsid w:val="FFFFFF7F"/>
    <w:multiLevelType w:val="singleLevel"/>
    <w:tmpl w:val="AC5E2110"/>
    <w:lvl w:ilvl="0">
      <w:start w:val="1"/>
      <w:numFmt w:val="decimal"/>
      <w:lvlText w:val="%1."/>
      <w:lvlJc w:val="left"/>
      <w:pPr>
        <w:tabs>
          <w:tab w:val="num" w:pos="643"/>
        </w:tabs>
        <w:ind w:left="643" w:hanging="360"/>
      </w:pPr>
    </w:lvl>
  </w:abstractNum>
  <w:abstractNum w:abstractNumId="5">
    <w:nsid w:val="FFFFFF80"/>
    <w:multiLevelType w:val="singleLevel"/>
    <w:tmpl w:val="359614EE"/>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C02CC8C2"/>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AE407FF8"/>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A6F4886A"/>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DADCBD10"/>
    <w:lvl w:ilvl="0">
      <w:start w:val="1"/>
      <w:numFmt w:val="decimal"/>
      <w:lvlText w:val="%1."/>
      <w:lvlJc w:val="left"/>
      <w:pPr>
        <w:tabs>
          <w:tab w:val="num" w:pos="360"/>
        </w:tabs>
        <w:ind w:left="360" w:hanging="360"/>
      </w:pPr>
    </w:lvl>
  </w:abstractNum>
  <w:abstractNum w:abstractNumId="10">
    <w:nsid w:val="FFFFFF89"/>
    <w:multiLevelType w:val="singleLevel"/>
    <w:tmpl w:val="22B2738E"/>
    <w:lvl w:ilvl="0">
      <w:start w:val="1"/>
      <w:numFmt w:val="bullet"/>
      <w:pStyle w:val="ListBullet"/>
      <w:lvlText w:val=""/>
      <w:lvlJc w:val="left"/>
      <w:pPr>
        <w:tabs>
          <w:tab w:val="num" w:pos="360"/>
        </w:tabs>
        <w:ind w:left="360" w:hanging="360"/>
      </w:pPr>
      <w:rPr>
        <w:rFonts w:ascii="Symbol" w:hAnsi="Symbol" w:hint="default"/>
        <w:lang w:val="en-GB"/>
      </w:rPr>
    </w:lvl>
  </w:abstractNum>
  <w:abstractNum w:abstractNumId="11">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2">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5">
    <w:nsid w:val="00000005"/>
    <w:multiLevelType w:val="multilevel"/>
    <w:tmpl w:val="00000005"/>
    <w:name w:val="WW8Num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6">
    <w:nsid w:val="018925D6"/>
    <w:multiLevelType w:val="hybridMultilevel"/>
    <w:tmpl w:val="8C7ABF8C"/>
    <w:lvl w:ilvl="0" w:tplc="85B87E5E">
      <w:start w:val="1"/>
      <w:numFmt w:val="bullet"/>
      <w:lvlText w:val=""/>
      <w:lvlJc w:val="left"/>
      <w:pPr>
        <w:tabs>
          <w:tab w:val="num" w:pos="927"/>
        </w:tabs>
        <w:ind w:left="927" w:hanging="360"/>
      </w:pPr>
      <w:rPr>
        <w:rFonts w:ascii="Symbol" w:hAnsi="Symbol" w:hint="default"/>
      </w:rPr>
    </w:lvl>
    <w:lvl w:ilvl="1" w:tplc="04090003">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
    <w:nsid w:val="0467188E"/>
    <w:multiLevelType w:val="hybridMultilevel"/>
    <w:tmpl w:val="6D1C2A52"/>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8">
    <w:nsid w:val="07916F82"/>
    <w:multiLevelType w:val="hybridMultilevel"/>
    <w:tmpl w:val="8D9E88B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nsid w:val="081E0AEE"/>
    <w:multiLevelType w:val="hybridMultilevel"/>
    <w:tmpl w:val="F98E8272"/>
    <w:lvl w:ilvl="0" w:tplc="D7DCCE54">
      <w:numFmt w:val="bullet"/>
      <w:lvlText w:val="-"/>
      <w:lvlJc w:val="left"/>
      <w:pPr>
        <w:ind w:left="1080" w:hanging="360"/>
      </w:pPr>
      <w:rPr>
        <w:rFonts w:ascii="Arial" w:eastAsia="Times New Roman" w:hAnsi="Arial"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0C221BF4"/>
    <w:multiLevelType w:val="hybridMultilevel"/>
    <w:tmpl w:val="06F43F2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nsid w:val="2BC30C5C"/>
    <w:multiLevelType w:val="hybridMultilevel"/>
    <w:tmpl w:val="931E88A4"/>
    <w:lvl w:ilvl="0" w:tplc="920439D2">
      <w:start w:val="1"/>
      <w:numFmt w:val="decimal"/>
      <w:pStyle w:val="ListNumberFin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EAF2261"/>
    <w:multiLevelType w:val="hybridMultilevel"/>
    <w:tmpl w:val="283AB0A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nsid w:val="2F44781E"/>
    <w:multiLevelType w:val="multilevel"/>
    <w:tmpl w:val="D038AB2C"/>
    <w:name w:val="Number"/>
    <w:lvl w:ilvl="0">
      <w:start w:val="1"/>
      <w:numFmt w:val="decimal"/>
      <w:lvlRestart w:val="0"/>
      <w:pStyle w:val="ListNumber"/>
      <w:lvlText w:val="%1."/>
      <w:lvlJc w:val="left"/>
      <w:pPr>
        <w:tabs>
          <w:tab w:val="num" w:pos="283"/>
        </w:tabs>
        <w:ind w:left="283" w:hanging="283"/>
      </w:pPr>
      <w:rPr>
        <w:rFonts w:ascii="Verdana" w:hAnsi="Verdana"/>
        <w:color w:val="auto"/>
      </w:rPr>
    </w:lvl>
    <w:lvl w:ilvl="1">
      <w:start w:val="1"/>
      <w:numFmt w:val="lowerLetter"/>
      <w:pStyle w:val="ListNumber2"/>
      <w:lvlText w:val="%2."/>
      <w:lvlJc w:val="left"/>
      <w:pPr>
        <w:tabs>
          <w:tab w:val="num" w:pos="567"/>
        </w:tabs>
        <w:ind w:left="567" w:hanging="284"/>
      </w:pPr>
      <w:rPr>
        <w:rFonts w:ascii="Verdana" w:hAnsi="Verdana"/>
        <w:color w:val="auto"/>
      </w:rPr>
    </w:lvl>
    <w:lvl w:ilvl="2">
      <w:start w:val="1"/>
      <w:numFmt w:val="lowerLetter"/>
      <w:pStyle w:val="ListNumber3"/>
      <w:lvlText w:val="%3."/>
      <w:lvlJc w:val="left"/>
      <w:pPr>
        <w:tabs>
          <w:tab w:val="num" w:pos="850"/>
        </w:tabs>
        <w:ind w:left="850" w:hanging="283"/>
      </w:pPr>
      <w:rPr>
        <w:rFonts w:ascii="Verdana" w:hAnsi="Verdana"/>
        <w:color w:val="auto"/>
      </w:rPr>
    </w:lvl>
    <w:lvl w:ilvl="3">
      <w:start w:val="1"/>
      <w:numFmt w:val="lowerLetter"/>
      <w:pStyle w:val="ListNumber4"/>
      <w:lvlText w:val="%4."/>
      <w:lvlJc w:val="left"/>
      <w:pPr>
        <w:tabs>
          <w:tab w:val="num" w:pos="1134"/>
        </w:tabs>
        <w:ind w:left="1134" w:hanging="284"/>
      </w:pPr>
      <w:rPr>
        <w:rFonts w:ascii="Verdana" w:hAnsi="Verdana"/>
        <w:color w:val="auto"/>
      </w:rPr>
    </w:lvl>
    <w:lvl w:ilvl="4">
      <w:start w:val="1"/>
      <w:numFmt w:val="lowerLetter"/>
      <w:pStyle w:val="ListNumber5"/>
      <w:lvlText w:val="%5."/>
      <w:lvlJc w:val="left"/>
      <w:pPr>
        <w:tabs>
          <w:tab w:val="num" w:pos="1417"/>
        </w:tabs>
        <w:ind w:left="1417" w:hanging="283"/>
      </w:pPr>
      <w:rPr>
        <w:rFonts w:ascii="Verdana" w:hAnsi="Verdana"/>
        <w:color w:val="auto"/>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26">
    <w:nsid w:val="331F6AB9"/>
    <w:multiLevelType w:val="hybridMultilevel"/>
    <w:tmpl w:val="900E02B8"/>
    <w:lvl w:ilvl="0" w:tplc="05943FD0">
      <w:numFmt w:val="bullet"/>
      <w:lvlText w:val="-"/>
      <w:lvlJc w:val="left"/>
      <w:pPr>
        <w:ind w:left="1580" w:hanging="860"/>
      </w:pPr>
      <w:rPr>
        <w:rFonts w:ascii="Arial" w:eastAsia="Times New Roman" w:hAnsi="Arial"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345267F5"/>
    <w:multiLevelType w:val="hybridMultilevel"/>
    <w:tmpl w:val="D71A8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76020F4"/>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9">
    <w:nsid w:val="3A951848"/>
    <w:multiLevelType w:val="hybridMultilevel"/>
    <w:tmpl w:val="75F819B8"/>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3DA3553"/>
    <w:multiLevelType w:val="hybridMultilevel"/>
    <w:tmpl w:val="E24886DE"/>
    <w:lvl w:ilvl="0" w:tplc="D7DCCE54">
      <w:numFmt w:val="bullet"/>
      <w:lvlText w:val="-"/>
      <w:lvlJc w:val="left"/>
      <w:pPr>
        <w:ind w:left="1080" w:hanging="360"/>
      </w:pPr>
      <w:rPr>
        <w:rFonts w:ascii="Arial" w:eastAsia="Times New Roman" w:hAnsi="Aria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5435AEB"/>
    <w:multiLevelType w:val="hybridMultilevel"/>
    <w:tmpl w:val="47946BCE"/>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2">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3">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34">
    <w:nsid w:val="4C1F18B2"/>
    <w:multiLevelType w:val="hybridMultilevel"/>
    <w:tmpl w:val="9FA4E354"/>
    <w:lvl w:ilvl="0" w:tplc="BF049D34">
      <w:numFmt w:val="bullet"/>
      <w:lvlText w:val="-"/>
      <w:lvlJc w:val="left"/>
      <w:pPr>
        <w:ind w:left="1080" w:hanging="360"/>
      </w:pPr>
      <w:rPr>
        <w:rFonts w:ascii="Cambria" w:eastAsia="Cambria" w:hAnsi="Cambria"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57B91843"/>
    <w:multiLevelType w:val="hybridMultilevel"/>
    <w:tmpl w:val="CDD025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98F0C0D"/>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7">
    <w:nsid w:val="64E31599"/>
    <w:multiLevelType w:val="hybridMultilevel"/>
    <w:tmpl w:val="660C4B24"/>
    <w:lvl w:ilvl="0" w:tplc="C8B8D3E4">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69924E92"/>
    <w:multiLevelType w:val="hybridMultilevel"/>
    <w:tmpl w:val="C3B20AA6"/>
    <w:lvl w:ilvl="0" w:tplc="9990D01E">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BA8500E"/>
    <w:multiLevelType w:val="multilevel"/>
    <w:tmpl w:val="C0724F60"/>
    <w:lvl w:ilvl="0">
      <w:start w:val="1"/>
      <w:numFmt w:val="bullet"/>
      <w:lvlText w:val=""/>
      <w:lvlJc w:val="left"/>
      <w:pPr>
        <w:tabs>
          <w:tab w:val="num" w:pos="0"/>
        </w:tabs>
        <w:ind w:left="432" w:hanging="432"/>
      </w:pPr>
      <w:rPr>
        <w:rFonts w:ascii="Symbol" w:hAnsi="Symbol"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40">
    <w:nsid w:val="6D5940EF"/>
    <w:multiLevelType w:val="hybridMultilevel"/>
    <w:tmpl w:val="AC7ED1D2"/>
    <w:lvl w:ilvl="0" w:tplc="88A0F24E">
      <w:numFmt w:val="bullet"/>
      <w:lvlText w:val="-"/>
      <w:lvlJc w:val="left"/>
      <w:pPr>
        <w:tabs>
          <w:tab w:val="num" w:pos="57"/>
        </w:tabs>
        <w:ind w:left="57" w:firstLine="0"/>
      </w:pPr>
      <w:rPr>
        <w:rFonts w:ascii="Cambria" w:eastAsia="Cambria" w:hAnsi="Cambri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E396301"/>
    <w:multiLevelType w:val="hybridMultilevel"/>
    <w:tmpl w:val="F9E6B456"/>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6FC6918"/>
    <w:multiLevelType w:val="hybridMultilevel"/>
    <w:tmpl w:val="4CFE3CEA"/>
    <w:lvl w:ilvl="0" w:tplc="69EACFD8">
      <w:start w:val="1"/>
      <w:numFmt w:val="bullet"/>
      <w:lvlText w:val="-"/>
      <w:lvlJc w:val="left"/>
      <w:pPr>
        <w:ind w:left="1080" w:hanging="360"/>
      </w:pPr>
      <w:rPr>
        <w:rFonts w:ascii="Arial" w:eastAsia="Times New Roman" w:hAnsi="Arial" w:cs="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7E0B49D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1287"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0"/>
  </w:num>
  <w:num w:numId="2">
    <w:abstractNumId w:val="22"/>
  </w:num>
  <w:num w:numId="3">
    <w:abstractNumId w:val="33"/>
  </w:num>
  <w:num w:numId="4">
    <w:abstractNumId w:val="17"/>
  </w:num>
  <w:num w:numId="5">
    <w:abstractNumId w:val="32"/>
  </w:num>
  <w:num w:numId="6">
    <w:abstractNumId w:val="31"/>
  </w:num>
  <w:num w:numId="7">
    <w:abstractNumId w:val="21"/>
  </w:num>
  <w:num w:numId="8">
    <w:abstractNumId w:val="27"/>
  </w:num>
  <w:num w:numId="9">
    <w:abstractNumId w:val="8"/>
  </w:num>
  <w:num w:numId="10">
    <w:abstractNumId w:val="7"/>
  </w:num>
  <w:num w:numId="11">
    <w:abstractNumId w:val="6"/>
  </w:num>
  <w:num w:numId="12">
    <w:abstractNumId w:val="5"/>
  </w:num>
  <w:num w:numId="13">
    <w:abstractNumId w:val="9"/>
  </w:num>
  <w:num w:numId="14">
    <w:abstractNumId w:val="4"/>
  </w:num>
  <w:num w:numId="15">
    <w:abstractNumId w:val="3"/>
  </w:num>
  <w:num w:numId="16">
    <w:abstractNumId w:val="2"/>
  </w:num>
  <w:num w:numId="17">
    <w:abstractNumId w:val="1"/>
  </w:num>
  <w:num w:numId="18">
    <w:abstractNumId w:val="0"/>
  </w:num>
  <w:num w:numId="19">
    <w:abstractNumId w:val="42"/>
  </w:num>
  <w:num w:numId="20">
    <w:abstractNumId w:val="26"/>
  </w:num>
  <w:num w:numId="21">
    <w:abstractNumId w:val="35"/>
  </w:num>
  <w:num w:numId="22">
    <w:abstractNumId w:val="34"/>
  </w:num>
  <w:num w:numId="23">
    <w:abstractNumId w:val="19"/>
  </w:num>
  <w:num w:numId="24">
    <w:abstractNumId w:val="30"/>
  </w:num>
  <w:num w:numId="25">
    <w:abstractNumId w:val="40"/>
  </w:num>
  <w:num w:numId="26">
    <w:abstractNumId w:val="41"/>
  </w:num>
  <w:num w:numId="27">
    <w:abstractNumId w:val="29"/>
  </w:num>
  <w:num w:numId="28">
    <w:abstractNumId w:val="37"/>
  </w:num>
  <w:num w:numId="29">
    <w:abstractNumId w:val="43"/>
  </w:num>
  <w:num w:numId="30">
    <w:abstractNumId w:val="11"/>
  </w:num>
  <w:num w:numId="31">
    <w:abstractNumId w:val="12"/>
  </w:num>
  <w:num w:numId="32">
    <w:abstractNumId w:val="13"/>
  </w:num>
  <w:num w:numId="33">
    <w:abstractNumId w:val="14"/>
  </w:num>
  <w:num w:numId="34">
    <w:abstractNumId w:val="15"/>
  </w:num>
  <w:num w:numId="35">
    <w:abstractNumId w:val="20"/>
  </w:num>
  <w:num w:numId="36">
    <w:abstractNumId w:val="18"/>
  </w:num>
  <w:num w:numId="37">
    <w:abstractNumId w:val="28"/>
  </w:num>
  <w:num w:numId="38">
    <w:abstractNumId w:val="36"/>
  </w:num>
  <w:num w:numId="39">
    <w:abstractNumId w:val="39"/>
  </w:num>
  <w:num w:numId="40">
    <w:abstractNumId w:val="38"/>
  </w:num>
  <w:num w:numId="41">
    <w:abstractNumId w:val="16"/>
  </w:num>
  <w:num w:numId="42">
    <w:abstractNumId w:val="24"/>
  </w:num>
  <w:num w:numId="43">
    <w:abstractNumId w:val="23"/>
  </w:num>
  <w:num w:numId="44">
    <w:abstractNumId w:val="10"/>
  </w:num>
  <w:num w:numId="4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displayBackgroundShape/>
  <w:embedSystemFont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DAF"/>
    <w:rsid w:val="000138A9"/>
    <w:rsid w:val="00020EC0"/>
    <w:rsid w:val="0002219A"/>
    <w:rsid w:val="000231E8"/>
    <w:rsid w:val="00027144"/>
    <w:rsid w:val="0003148E"/>
    <w:rsid w:val="00034FF0"/>
    <w:rsid w:val="00041475"/>
    <w:rsid w:val="00045B2A"/>
    <w:rsid w:val="0005723B"/>
    <w:rsid w:val="00057F9C"/>
    <w:rsid w:val="00057FC4"/>
    <w:rsid w:val="000603B9"/>
    <w:rsid w:val="000613CD"/>
    <w:rsid w:val="00061AEE"/>
    <w:rsid w:val="00066962"/>
    <w:rsid w:val="00075867"/>
    <w:rsid w:val="00077DB7"/>
    <w:rsid w:val="000864F8"/>
    <w:rsid w:val="00093D70"/>
    <w:rsid w:val="000959D1"/>
    <w:rsid w:val="0009709E"/>
    <w:rsid w:val="000A1BE6"/>
    <w:rsid w:val="000A7A21"/>
    <w:rsid w:val="000B3232"/>
    <w:rsid w:val="000B4C68"/>
    <w:rsid w:val="000C634B"/>
    <w:rsid w:val="000D137F"/>
    <w:rsid w:val="000D4D06"/>
    <w:rsid w:val="000E26EF"/>
    <w:rsid w:val="000E6B4D"/>
    <w:rsid w:val="000E7C4C"/>
    <w:rsid w:val="000F3C46"/>
    <w:rsid w:val="000F3CFD"/>
    <w:rsid w:val="00100636"/>
    <w:rsid w:val="00102020"/>
    <w:rsid w:val="00103AD3"/>
    <w:rsid w:val="001062E2"/>
    <w:rsid w:val="001068E0"/>
    <w:rsid w:val="00114496"/>
    <w:rsid w:val="00123BDB"/>
    <w:rsid w:val="0012456D"/>
    <w:rsid w:val="001259C9"/>
    <w:rsid w:val="0013374B"/>
    <w:rsid w:val="00134434"/>
    <w:rsid w:val="001403B3"/>
    <w:rsid w:val="00141502"/>
    <w:rsid w:val="00150CCA"/>
    <w:rsid w:val="00163E66"/>
    <w:rsid w:val="001677D6"/>
    <w:rsid w:val="0017097E"/>
    <w:rsid w:val="001753BE"/>
    <w:rsid w:val="001806B7"/>
    <w:rsid w:val="001827E9"/>
    <w:rsid w:val="00186F91"/>
    <w:rsid w:val="0019248D"/>
    <w:rsid w:val="00197ECF"/>
    <w:rsid w:val="001A6727"/>
    <w:rsid w:val="001A6D47"/>
    <w:rsid w:val="001C0C4A"/>
    <w:rsid w:val="001C32E7"/>
    <w:rsid w:val="001C4666"/>
    <w:rsid w:val="001C52F7"/>
    <w:rsid w:val="001D1732"/>
    <w:rsid w:val="001D1BB9"/>
    <w:rsid w:val="001D26F5"/>
    <w:rsid w:val="001D3422"/>
    <w:rsid w:val="001D5573"/>
    <w:rsid w:val="001D61C0"/>
    <w:rsid w:val="001D7F40"/>
    <w:rsid w:val="00202157"/>
    <w:rsid w:val="00211381"/>
    <w:rsid w:val="0021282D"/>
    <w:rsid w:val="00215821"/>
    <w:rsid w:val="00215DDC"/>
    <w:rsid w:val="002162BC"/>
    <w:rsid w:val="00223FB9"/>
    <w:rsid w:val="00224F90"/>
    <w:rsid w:val="00225DAB"/>
    <w:rsid w:val="00241938"/>
    <w:rsid w:val="00244252"/>
    <w:rsid w:val="002469F0"/>
    <w:rsid w:val="00254633"/>
    <w:rsid w:val="00255AEB"/>
    <w:rsid w:val="00256E38"/>
    <w:rsid w:val="00257D31"/>
    <w:rsid w:val="0026252D"/>
    <w:rsid w:val="00263CC1"/>
    <w:rsid w:val="00265BCA"/>
    <w:rsid w:val="002749CA"/>
    <w:rsid w:val="00286417"/>
    <w:rsid w:val="00287C72"/>
    <w:rsid w:val="002905CE"/>
    <w:rsid w:val="002910C6"/>
    <w:rsid w:val="00292CFD"/>
    <w:rsid w:val="002A2BE2"/>
    <w:rsid w:val="002A4725"/>
    <w:rsid w:val="002A4E8A"/>
    <w:rsid w:val="002A742C"/>
    <w:rsid w:val="002B01CA"/>
    <w:rsid w:val="002B72D5"/>
    <w:rsid w:val="002C16C8"/>
    <w:rsid w:val="002C3053"/>
    <w:rsid w:val="002C3333"/>
    <w:rsid w:val="002C39F5"/>
    <w:rsid w:val="002C5442"/>
    <w:rsid w:val="002C73BC"/>
    <w:rsid w:val="002D43C5"/>
    <w:rsid w:val="002D7AF6"/>
    <w:rsid w:val="002E13F9"/>
    <w:rsid w:val="002E31B0"/>
    <w:rsid w:val="002E34E1"/>
    <w:rsid w:val="002E4F77"/>
    <w:rsid w:val="002E6097"/>
    <w:rsid w:val="002F22EC"/>
    <w:rsid w:val="002F6117"/>
    <w:rsid w:val="002F7EEE"/>
    <w:rsid w:val="00302B35"/>
    <w:rsid w:val="00303C95"/>
    <w:rsid w:val="0030514F"/>
    <w:rsid w:val="0031269C"/>
    <w:rsid w:val="003215FC"/>
    <w:rsid w:val="00321AE7"/>
    <w:rsid w:val="00322BEA"/>
    <w:rsid w:val="00323074"/>
    <w:rsid w:val="00326AB1"/>
    <w:rsid w:val="0032790A"/>
    <w:rsid w:val="00331978"/>
    <w:rsid w:val="0033345B"/>
    <w:rsid w:val="00334689"/>
    <w:rsid w:val="003412F6"/>
    <w:rsid w:val="003420E2"/>
    <w:rsid w:val="00343A42"/>
    <w:rsid w:val="0035340E"/>
    <w:rsid w:val="00375CF9"/>
    <w:rsid w:val="003840E4"/>
    <w:rsid w:val="00385B62"/>
    <w:rsid w:val="00390D8A"/>
    <w:rsid w:val="00394E37"/>
    <w:rsid w:val="003A22E0"/>
    <w:rsid w:val="003A6DF8"/>
    <w:rsid w:val="003B249B"/>
    <w:rsid w:val="003B2EAD"/>
    <w:rsid w:val="003B67C7"/>
    <w:rsid w:val="003D286D"/>
    <w:rsid w:val="003D75A4"/>
    <w:rsid w:val="003F153F"/>
    <w:rsid w:val="003F424A"/>
    <w:rsid w:val="003F6759"/>
    <w:rsid w:val="003F74DB"/>
    <w:rsid w:val="004067D2"/>
    <w:rsid w:val="004141CA"/>
    <w:rsid w:val="00424D16"/>
    <w:rsid w:val="00427B48"/>
    <w:rsid w:val="0043139C"/>
    <w:rsid w:val="00437003"/>
    <w:rsid w:val="00437564"/>
    <w:rsid w:val="00441B67"/>
    <w:rsid w:val="004437C1"/>
    <w:rsid w:val="00451AD8"/>
    <w:rsid w:val="0045245D"/>
    <w:rsid w:val="004539E1"/>
    <w:rsid w:val="0045732B"/>
    <w:rsid w:val="004579D4"/>
    <w:rsid w:val="00460AE5"/>
    <w:rsid w:val="0047230C"/>
    <w:rsid w:val="00472B35"/>
    <w:rsid w:val="00473B97"/>
    <w:rsid w:val="00475ADD"/>
    <w:rsid w:val="00475F08"/>
    <w:rsid w:val="00482988"/>
    <w:rsid w:val="00483AF9"/>
    <w:rsid w:val="00484010"/>
    <w:rsid w:val="004852D4"/>
    <w:rsid w:val="00485F71"/>
    <w:rsid w:val="00490427"/>
    <w:rsid w:val="00497424"/>
    <w:rsid w:val="00497821"/>
    <w:rsid w:val="004A03ED"/>
    <w:rsid w:val="004B1B0E"/>
    <w:rsid w:val="004B7216"/>
    <w:rsid w:val="004C3EBB"/>
    <w:rsid w:val="004C547F"/>
    <w:rsid w:val="004D03F3"/>
    <w:rsid w:val="004D21DC"/>
    <w:rsid w:val="004D4903"/>
    <w:rsid w:val="004E07D2"/>
    <w:rsid w:val="004E151B"/>
    <w:rsid w:val="004E780C"/>
    <w:rsid w:val="004F22D9"/>
    <w:rsid w:val="004F34B3"/>
    <w:rsid w:val="004F38D8"/>
    <w:rsid w:val="004F3C50"/>
    <w:rsid w:val="004F4E6E"/>
    <w:rsid w:val="004F6BC4"/>
    <w:rsid w:val="00511621"/>
    <w:rsid w:val="0051549D"/>
    <w:rsid w:val="00521D22"/>
    <w:rsid w:val="0052702E"/>
    <w:rsid w:val="00527F2A"/>
    <w:rsid w:val="00532CCE"/>
    <w:rsid w:val="00534375"/>
    <w:rsid w:val="0054009D"/>
    <w:rsid w:val="00541832"/>
    <w:rsid w:val="005445EE"/>
    <w:rsid w:val="00547C29"/>
    <w:rsid w:val="00551B39"/>
    <w:rsid w:val="00553723"/>
    <w:rsid w:val="00554CD7"/>
    <w:rsid w:val="00565222"/>
    <w:rsid w:val="00571994"/>
    <w:rsid w:val="00574645"/>
    <w:rsid w:val="00577582"/>
    <w:rsid w:val="00581384"/>
    <w:rsid w:val="0058406E"/>
    <w:rsid w:val="005842B2"/>
    <w:rsid w:val="005853B8"/>
    <w:rsid w:val="00586AC5"/>
    <w:rsid w:val="00591FD8"/>
    <w:rsid w:val="00595AFB"/>
    <w:rsid w:val="005A76F8"/>
    <w:rsid w:val="005B29B7"/>
    <w:rsid w:val="005C006D"/>
    <w:rsid w:val="005C5B02"/>
    <w:rsid w:val="005C6B08"/>
    <w:rsid w:val="005D61A2"/>
    <w:rsid w:val="005D61C1"/>
    <w:rsid w:val="005E1326"/>
    <w:rsid w:val="005E3AAB"/>
    <w:rsid w:val="005E5127"/>
    <w:rsid w:val="005E741B"/>
    <w:rsid w:val="005F07F0"/>
    <w:rsid w:val="005F12B0"/>
    <w:rsid w:val="005F460C"/>
    <w:rsid w:val="005F6BC3"/>
    <w:rsid w:val="005F7B9E"/>
    <w:rsid w:val="0060264D"/>
    <w:rsid w:val="00602EB7"/>
    <w:rsid w:val="00604A85"/>
    <w:rsid w:val="00605240"/>
    <w:rsid w:val="00610E84"/>
    <w:rsid w:val="0061154E"/>
    <w:rsid w:val="00611A66"/>
    <w:rsid w:val="00636F61"/>
    <w:rsid w:val="00643DE8"/>
    <w:rsid w:val="00647268"/>
    <w:rsid w:val="00653491"/>
    <w:rsid w:val="00654335"/>
    <w:rsid w:val="00665ADE"/>
    <w:rsid w:val="00670ED4"/>
    <w:rsid w:val="00675256"/>
    <w:rsid w:val="006856D3"/>
    <w:rsid w:val="00686AF4"/>
    <w:rsid w:val="00694BAD"/>
    <w:rsid w:val="006A15EA"/>
    <w:rsid w:val="006A2ECB"/>
    <w:rsid w:val="006B3627"/>
    <w:rsid w:val="006B5979"/>
    <w:rsid w:val="006B5EDF"/>
    <w:rsid w:val="006B72C8"/>
    <w:rsid w:val="006B7E19"/>
    <w:rsid w:val="006D1D7C"/>
    <w:rsid w:val="006D5858"/>
    <w:rsid w:val="006E0138"/>
    <w:rsid w:val="006E1B8E"/>
    <w:rsid w:val="006E4869"/>
    <w:rsid w:val="006E4ECA"/>
    <w:rsid w:val="006F1020"/>
    <w:rsid w:val="006F178F"/>
    <w:rsid w:val="00703235"/>
    <w:rsid w:val="00703BAB"/>
    <w:rsid w:val="00704231"/>
    <w:rsid w:val="00705AEB"/>
    <w:rsid w:val="007061D3"/>
    <w:rsid w:val="007069DF"/>
    <w:rsid w:val="00707F35"/>
    <w:rsid w:val="007162D0"/>
    <w:rsid w:val="00716C15"/>
    <w:rsid w:val="00717768"/>
    <w:rsid w:val="0071792B"/>
    <w:rsid w:val="00717EE7"/>
    <w:rsid w:val="00720007"/>
    <w:rsid w:val="0072227A"/>
    <w:rsid w:val="00723BE6"/>
    <w:rsid w:val="00724825"/>
    <w:rsid w:val="007272FE"/>
    <w:rsid w:val="00733A93"/>
    <w:rsid w:val="00743629"/>
    <w:rsid w:val="007436CF"/>
    <w:rsid w:val="00752634"/>
    <w:rsid w:val="00770AD7"/>
    <w:rsid w:val="0077315D"/>
    <w:rsid w:val="00774C88"/>
    <w:rsid w:val="00776BB9"/>
    <w:rsid w:val="00780AA4"/>
    <w:rsid w:val="007820E9"/>
    <w:rsid w:val="00786AC8"/>
    <w:rsid w:val="007A11EB"/>
    <w:rsid w:val="007A3BA7"/>
    <w:rsid w:val="007B0AC4"/>
    <w:rsid w:val="007C4005"/>
    <w:rsid w:val="007C4463"/>
    <w:rsid w:val="007C44C8"/>
    <w:rsid w:val="007C6759"/>
    <w:rsid w:val="007D39B5"/>
    <w:rsid w:val="007D7D30"/>
    <w:rsid w:val="007D7D3D"/>
    <w:rsid w:val="007E0C49"/>
    <w:rsid w:val="007E4579"/>
    <w:rsid w:val="007E5F20"/>
    <w:rsid w:val="007E704B"/>
    <w:rsid w:val="007E7C51"/>
    <w:rsid w:val="007F26C6"/>
    <w:rsid w:val="007F2EA2"/>
    <w:rsid w:val="007F7205"/>
    <w:rsid w:val="0080161F"/>
    <w:rsid w:val="00803124"/>
    <w:rsid w:val="00803E53"/>
    <w:rsid w:val="0080413C"/>
    <w:rsid w:val="008051C9"/>
    <w:rsid w:val="008143C6"/>
    <w:rsid w:val="008175E3"/>
    <w:rsid w:val="00821776"/>
    <w:rsid w:val="008231EB"/>
    <w:rsid w:val="0083126F"/>
    <w:rsid w:val="00832771"/>
    <w:rsid w:val="008354D6"/>
    <w:rsid w:val="00842252"/>
    <w:rsid w:val="008427E6"/>
    <w:rsid w:val="0084660B"/>
    <w:rsid w:val="00850EE2"/>
    <w:rsid w:val="008577FE"/>
    <w:rsid w:val="00861F31"/>
    <w:rsid w:val="008648BB"/>
    <w:rsid w:val="008678F6"/>
    <w:rsid w:val="0087553B"/>
    <w:rsid w:val="00876C79"/>
    <w:rsid w:val="00876DAA"/>
    <w:rsid w:val="008928F2"/>
    <w:rsid w:val="008975B0"/>
    <w:rsid w:val="008A2D1C"/>
    <w:rsid w:val="008A2F69"/>
    <w:rsid w:val="008A5537"/>
    <w:rsid w:val="008A7353"/>
    <w:rsid w:val="008B02C0"/>
    <w:rsid w:val="008B1AA6"/>
    <w:rsid w:val="008B55F8"/>
    <w:rsid w:val="008B595F"/>
    <w:rsid w:val="008C0924"/>
    <w:rsid w:val="008C4435"/>
    <w:rsid w:val="008D39D3"/>
    <w:rsid w:val="008D42F9"/>
    <w:rsid w:val="008D5369"/>
    <w:rsid w:val="008D77D1"/>
    <w:rsid w:val="008D7D02"/>
    <w:rsid w:val="008F00CB"/>
    <w:rsid w:val="008F2EA9"/>
    <w:rsid w:val="008F6CBD"/>
    <w:rsid w:val="00901188"/>
    <w:rsid w:val="00910768"/>
    <w:rsid w:val="00913337"/>
    <w:rsid w:val="00916E21"/>
    <w:rsid w:val="009255AD"/>
    <w:rsid w:val="00940573"/>
    <w:rsid w:val="00940F65"/>
    <w:rsid w:val="0094387C"/>
    <w:rsid w:val="0095356A"/>
    <w:rsid w:val="00953925"/>
    <w:rsid w:val="0095640E"/>
    <w:rsid w:val="00970E71"/>
    <w:rsid w:val="00973DD3"/>
    <w:rsid w:val="00982D09"/>
    <w:rsid w:val="009908BC"/>
    <w:rsid w:val="00990B25"/>
    <w:rsid w:val="009962FC"/>
    <w:rsid w:val="00997709"/>
    <w:rsid w:val="009A5718"/>
    <w:rsid w:val="009A6075"/>
    <w:rsid w:val="009A7DCE"/>
    <w:rsid w:val="009C5078"/>
    <w:rsid w:val="009D71E9"/>
    <w:rsid w:val="009E6F0A"/>
    <w:rsid w:val="00A06384"/>
    <w:rsid w:val="00A0795D"/>
    <w:rsid w:val="00A15898"/>
    <w:rsid w:val="00A23A54"/>
    <w:rsid w:val="00A27582"/>
    <w:rsid w:val="00A276A6"/>
    <w:rsid w:val="00A30C8B"/>
    <w:rsid w:val="00A317AA"/>
    <w:rsid w:val="00A35369"/>
    <w:rsid w:val="00A41ABF"/>
    <w:rsid w:val="00A42449"/>
    <w:rsid w:val="00A43754"/>
    <w:rsid w:val="00A44B2D"/>
    <w:rsid w:val="00A463D9"/>
    <w:rsid w:val="00A517F1"/>
    <w:rsid w:val="00A6683C"/>
    <w:rsid w:val="00A7301A"/>
    <w:rsid w:val="00A76755"/>
    <w:rsid w:val="00A84362"/>
    <w:rsid w:val="00A872A5"/>
    <w:rsid w:val="00A96ABA"/>
    <w:rsid w:val="00A972C0"/>
    <w:rsid w:val="00A97BC2"/>
    <w:rsid w:val="00AB4355"/>
    <w:rsid w:val="00AC3C1F"/>
    <w:rsid w:val="00AC42A4"/>
    <w:rsid w:val="00AC52EC"/>
    <w:rsid w:val="00AC7239"/>
    <w:rsid w:val="00AC7965"/>
    <w:rsid w:val="00AD6C1D"/>
    <w:rsid w:val="00AE0274"/>
    <w:rsid w:val="00AE0BA6"/>
    <w:rsid w:val="00AE1FBD"/>
    <w:rsid w:val="00AE7655"/>
    <w:rsid w:val="00AE7B2C"/>
    <w:rsid w:val="00AF3DF4"/>
    <w:rsid w:val="00AF62C4"/>
    <w:rsid w:val="00AF6A27"/>
    <w:rsid w:val="00B0294D"/>
    <w:rsid w:val="00B02F0A"/>
    <w:rsid w:val="00B11B9C"/>
    <w:rsid w:val="00B13178"/>
    <w:rsid w:val="00B17AA2"/>
    <w:rsid w:val="00B212F6"/>
    <w:rsid w:val="00B327A2"/>
    <w:rsid w:val="00B36DAF"/>
    <w:rsid w:val="00B376C2"/>
    <w:rsid w:val="00B4135E"/>
    <w:rsid w:val="00B41E8D"/>
    <w:rsid w:val="00B44B23"/>
    <w:rsid w:val="00B45E53"/>
    <w:rsid w:val="00B50984"/>
    <w:rsid w:val="00B63251"/>
    <w:rsid w:val="00B7073A"/>
    <w:rsid w:val="00B708A3"/>
    <w:rsid w:val="00B70F5D"/>
    <w:rsid w:val="00B73C08"/>
    <w:rsid w:val="00B742DE"/>
    <w:rsid w:val="00B80A11"/>
    <w:rsid w:val="00B85F4C"/>
    <w:rsid w:val="00B92DB9"/>
    <w:rsid w:val="00B92F82"/>
    <w:rsid w:val="00B932F0"/>
    <w:rsid w:val="00B94C2A"/>
    <w:rsid w:val="00B95E6C"/>
    <w:rsid w:val="00B975E3"/>
    <w:rsid w:val="00BA182B"/>
    <w:rsid w:val="00BA22CD"/>
    <w:rsid w:val="00BA5011"/>
    <w:rsid w:val="00BA665D"/>
    <w:rsid w:val="00BA787B"/>
    <w:rsid w:val="00BB0078"/>
    <w:rsid w:val="00BB68AA"/>
    <w:rsid w:val="00BC22E9"/>
    <w:rsid w:val="00BD525F"/>
    <w:rsid w:val="00BD6926"/>
    <w:rsid w:val="00BE143B"/>
    <w:rsid w:val="00BE1BF9"/>
    <w:rsid w:val="00BE55D1"/>
    <w:rsid w:val="00BF324D"/>
    <w:rsid w:val="00BF4907"/>
    <w:rsid w:val="00BF7BFE"/>
    <w:rsid w:val="00C057BC"/>
    <w:rsid w:val="00C1420A"/>
    <w:rsid w:val="00C1569E"/>
    <w:rsid w:val="00C15A74"/>
    <w:rsid w:val="00C16D55"/>
    <w:rsid w:val="00C2319B"/>
    <w:rsid w:val="00C24BAE"/>
    <w:rsid w:val="00C25E0E"/>
    <w:rsid w:val="00C330F6"/>
    <w:rsid w:val="00C379C3"/>
    <w:rsid w:val="00C44C6E"/>
    <w:rsid w:val="00C45630"/>
    <w:rsid w:val="00C47688"/>
    <w:rsid w:val="00C53AD8"/>
    <w:rsid w:val="00C566D8"/>
    <w:rsid w:val="00C57967"/>
    <w:rsid w:val="00C61B7F"/>
    <w:rsid w:val="00C6206D"/>
    <w:rsid w:val="00C65CCA"/>
    <w:rsid w:val="00C74224"/>
    <w:rsid w:val="00C85560"/>
    <w:rsid w:val="00C8568D"/>
    <w:rsid w:val="00C87F53"/>
    <w:rsid w:val="00C91530"/>
    <w:rsid w:val="00C952ED"/>
    <w:rsid w:val="00C9532B"/>
    <w:rsid w:val="00C96745"/>
    <w:rsid w:val="00C97D89"/>
    <w:rsid w:val="00CA12AB"/>
    <w:rsid w:val="00CA1DEE"/>
    <w:rsid w:val="00CA62E6"/>
    <w:rsid w:val="00CB301B"/>
    <w:rsid w:val="00CB4399"/>
    <w:rsid w:val="00CB5C7A"/>
    <w:rsid w:val="00CB72F7"/>
    <w:rsid w:val="00CC42C3"/>
    <w:rsid w:val="00CC64AD"/>
    <w:rsid w:val="00CD0769"/>
    <w:rsid w:val="00CD14DD"/>
    <w:rsid w:val="00CD40B2"/>
    <w:rsid w:val="00CD59B2"/>
    <w:rsid w:val="00CE1D39"/>
    <w:rsid w:val="00CE6C98"/>
    <w:rsid w:val="00D012E6"/>
    <w:rsid w:val="00D02725"/>
    <w:rsid w:val="00D24474"/>
    <w:rsid w:val="00D25CF4"/>
    <w:rsid w:val="00D313D9"/>
    <w:rsid w:val="00D31644"/>
    <w:rsid w:val="00D3396B"/>
    <w:rsid w:val="00D343FE"/>
    <w:rsid w:val="00D42DCD"/>
    <w:rsid w:val="00D47116"/>
    <w:rsid w:val="00D6390D"/>
    <w:rsid w:val="00D704BA"/>
    <w:rsid w:val="00D70C5D"/>
    <w:rsid w:val="00D8490A"/>
    <w:rsid w:val="00D86C92"/>
    <w:rsid w:val="00D87E66"/>
    <w:rsid w:val="00D9292A"/>
    <w:rsid w:val="00D92C64"/>
    <w:rsid w:val="00D932DD"/>
    <w:rsid w:val="00D94769"/>
    <w:rsid w:val="00D9481A"/>
    <w:rsid w:val="00D962B6"/>
    <w:rsid w:val="00DA5EC6"/>
    <w:rsid w:val="00DA6A26"/>
    <w:rsid w:val="00DA7316"/>
    <w:rsid w:val="00DB3828"/>
    <w:rsid w:val="00DB521D"/>
    <w:rsid w:val="00DB5D2C"/>
    <w:rsid w:val="00DB7DAC"/>
    <w:rsid w:val="00DC1ABC"/>
    <w:rsid w:val="00DC679C"/>
    <w:rsid w:val="00DD1F0A"/>
    <w:rsid w:val="00DD61FD"/>
    <w:rsid w:val="00DE3B65"/>
    <w:rsid w:val="00DE4AC8"/>
    <w:rsid w:val="00DE74C4"/>
    <w:rsid w:val="00E037A4"/>
    <w:rsid w:val="00E06805"/>
    <w:rsid w:val="00E0718E"/>
    <w:rsid w:val="00E11570"/>
    <w:rsid w:val="00E121FB"/>
    <w:rsid w:val="00E12386"/>
    <w:rsid w:val="00E1259C"/>
    <w:rsid w:val="00E143CD"/>
    <w:rsid w:val="00E168A0"/>
    <w:rsid w:val="00E16A8C"/>
    <w:rsid w:val="00E17A02"/>
    <w:rsid w:val="00E207B6"/>
    <w:rsid w:val="00E20D4E"/>
    <w:rsid w:val="00E22D25"/>
    <w:rsid w:val="00E24E16"/>
    <w:rsid w:val="00E358E5"/>
    <w:rsid w:val="00E42141"/>
    <w:rsid w:val="00E43127"/>
    <w:rsid w:val="00E521EC"/>
    <w:rsid w:val="00E534EB"/>
    <w:rsid w:val="00E5589E"/>
    <w:rsid w:val="00E62D3E"/>
    <w:rsid w:val="00E712F2"/>
    <w:rsid w:val="00E747DA"/>
    <w:rsid w:val="00E77A6E"/>
    <w:rsid w:val="00E82D69"/>
    <w:rsid w:val="00E93DB9"/>
    <w:rsid w:val="00EA1878"/>
    <w:rsid w:val="00EA219B"/>
    <w:rsid w:val="00EA277F"/>
    <w:rsid w:val="00EA3881"/>
    <w:rsid w:val="00EA549C"/>
    <w:rsid w:val="00EA65E1"/>
    <w:rsid w:val="00EB0907"/>
    <w:rsid w:val="00EB6122"/>
    <w:rsid w:val="00EB6F08"/>
    <w:rsid w:val="00EC30FF"/>
    <w:rsid w:val="00ED273C"/>
    <w:rsid w:val="00ED5010"/>
    <w:rsid w:val="00ED5EFB"/>
    <w:rsid w:val="00EE1002"/>
    <w:rsid w:val="00EE41FC"/>
    <w:rsid w:val="00EF63D1"/>
    <w:rsid w:val="00F1381F"/>
    <w:rsid w:val="00F325BD"/>
    <w:rsid w:val="00F362EB"/>
    <w:rsid w:val="00F37036"/>
    <w:rsid w:val="00F40CD2"/>
    <w:rsid w:val="00F522C8"/>
    <w:rsid w:val="00F539C9"/>
    <w:rsid w:val="00F5739F"/>
    <w:rsid w:val="00F6112B"/>
    <w:rsid w:val="00F61891"/>
    <w:rsid w:val="00F635E1"/>
    <w:rsid w:val="00F67FCF"/>
    <w:rsid w:val="00F70872"/>
    <w:rsid w:val="00F70DA8"/>
    <w:rsid w:val="00F8035B"/>
    <w:rsid w:val="00F8188F"/>
    <w:rsid w:val="00F97E78"/>
    <w:rsid w:val="00FA1169"/>
    <w:rsid w:val="00FA1C99"/>
    <w:rsid w:val="00FA440C"/>
    <w:rsid w:val="00FA5096"/>
    <w:rsid w:val="00FB29F5"/>
    <w:rsid w:val="00FB412D"/>
    <w:rsid w:val="00FC00D4"/>
    <w:rsid w:val="00FC51E6"/>
    <w:rsid w:val="00FC77C2"/>
    <w:rsid w:val="00FC7FE3"/>
    <w:rsid w:val="00FD4B94"/>
    <w:rsid w:val="00FE2C10"/>
    <w:rsid w:val="00FE7781"/>
    <w:rsid w:val="00FF1ABE"/>
  </w:rsids>
  <m:mathPr>
    <m:mathFont m:val="Cambria Math"/>
    <m:brkBin m:val="before"/>
    <m:brkBinSub m:val="--"/>
    <m:smallFrac m:val="0"/>
    <m:dispDef m:val="0"/>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oNotEmbedSmartTags/>
  <w:decimalSymbol w:val=","/>
  <w:listSeparator w:val=";"/>
  <w14:docId w14:val="0718B924"/>
  <w15:docId w15:val="{B67B1B2C-0A99-493B-B8FC-64EE5A0F3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uiPriority="9" w:qFormat="1"/>
    <w:lsdException w:name="heading 5" w:uiPriority="9" w:qFormat="1"/>
    <w:lsdException w:name="heading 6" w:uiPriority="9" w:qFormat="1"/>
    <w:lsdException w:name="heading 7" w:semiHidden="1" w:unhideWhenUsed="1" w:qFormat="1"/>
    <w:lsdException w:name="heading 8" w:semiHidden="1"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uiPriority="61"/>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3A42"/>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29"/>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29"/>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ind w:left="720"/>
      <w:outlineLvl w:val="2"/>
    </w:pPr>
    <w:rPr>
      <w:sz w:val="22"/>
    </w:rPr>
  </w:style>
  <w:style w:type="paragraph" w:styleId="Heading4">
    <w:name w:val="heading 4"/>
    <w:basedOn w:val="Normal"/>
    <w:next w:val="Normal"/>
    <w:link w:val="Heading4Char1"/>
    <w:uiPriority w:val="9"/>
    <w:qFormat/>
    <w:rsid w:val="0031683E"/>
    <w:pPr>
      <w:keepNext/>
      <w:numPr>
        <w:ilvl w:val="3"/>
        <w:numId w:val="29"/>
      </w:numPr>
      <w:outlineLvl w:val="3"/>
    </w:pPr>
    <w:rPr>
      <w:b/>
      <w:bCs/>
    </w:rPr>
  </w:style>
  <w:style w:type="paragraph" w:styleId="Heading5">
    <w:name w:val="heading 5"/>
    <w:basedOn w:val="Normal"/>
    <w:next w:val="Normal"/>
    <w:link w:val="Heading5Char1"/>
    <w:uiPriority w:val="9"/>
    <w:qFormat/>
    <w:rsid w:val="0031683E"/>
    <w:pPr>
      <w:keepNext/>
      <w:numPr>
        <w:ilvl w:val="4"/>
        <w:numId w:val="29"/>
      </w:numPr>
      <w:outlineLvl w:val="4"/>
    </w:pPr>
    <w:rPr>
      <w:b/>
      <w:bCs/>
      <w:iCs/>
      <w:szCs w:val="26"/>
    </w:rPr>
  </w:style>
  <w:style w:type="paragraph" w:styleId="Heading6">
    <w:name w:val="heading 6"/>
    <w:basedOn w:val="Normal"/>
    <w:next w:val="Normal"/>
    <w:link w:val="Heading6Char1"/>
    <w:uiPriority w:val="9"/>
    <w:qFormat/>
    <w:rsid w:val="0031683E"/>
    <w:pPr>
      <w:keepNext/>
      <w:numPr>
        <w:ilvl w:val="5"/>
        <w:numId w:val="29"/>
      </w:numPr>
      <w:outlineLvl w:val="5"/>
    </w:pPr>
    <w:rPr>
      <w:b/>
      <w:bCs/>
    </w:rPr>
  </w:style>
  <w:style w:type="paragraph" w:styleId="Heading7">
    <w:name w:val="heading 7"/>
    <w:basedOn w:val="Normal"/>
    <w:next w:val="Normal"/>
    <w:link w:val="Heading7Char1"/>
    <w:qFormat/>
    <w:rsid w:val="0031683E"/>
    <w:pPr>
      <w:keepNext/>
      <w:numPr>
        <w:ilvl w:val="6"/>
        <w:numId w:val="29"/>
      </w:numPr>
      <w:outlineLvl w:val="6"/>
    </w:pPr>
    <w:rPr>
      <w:b/>
    </w:rPr>
  </w:style>
  <w:style w:type="paragraph" w:styleId="Heading8">
    <w:name w:val="heading 8"/>
    <w:basedOn w:val="Normal"/>
    <w:next w:val="Normal"/>
    <w:link w:val="Heading8Char"/>
    <w:qFormat/>
    <w:rsid w:val="0031683E"/>
    <w:pPr>
      <w:keepNext/>
      <w:numPr>
        <w:ilvl w:val="7"/>
        <w:numId w:val="29"/>
      </w:numPr>
      <w:outlineLvl w:val="7"/>
    </w:pPr>
    <w:rPr>
      <w:b/>
      <w:iCs/>
    </w:rPr>
  </w:style>
  <w:style w:type="paragraph" w:styleId="Heading9">
    <w:name w:val="heading 9"/>
    <w:basedOn w:val="Normal"/>
    <w:next w:val="Normal"/>
    <w:link w:val="Heading9Char"/>
    <w:rsid w:val="00D9292A"/>
    <w:pPr>
      <w:numPr>
        <w:ilvl w:val="8"/>
        <w:numId w:val="29"/>
      </w:numPr>
      <w:spacing w:before="240" w:after="60"/>
      <w:outlineLvl w:val="8"/>
    </w:pPr>
    <w:rPr>
      <w:rFonts w:ascii="Calibri" w:eastAsia="MS Gothic"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iPriority w:val="99"/>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5"/>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uiPriority w:val="99"/>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uiPriority w:val="99"/>
    <w:rsid w:val="008A34F9"/>
    <w:rPr>
      <w:sz w:val="18"/>
      <w:szCs w:val="18"/>
    </w:rPr>
  </w:style>
  <w:style w:type="paragraph" w:styleId="BalloonText">
    <w:name w:val="Balloon Text"/>
    <w:basedOn w:val="Normal"/>
    <w:link w:val="BalloonTextChar1"/>
    <w:uiPriority w:val="99"/>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lang w:eastAsia="da-DK"/>
    </w:rPr>
  </w:style>
  <w:style w:type="character" w:customStyle="1" w:styleId="Heading2Char1">
    <w:name w:val="Heading 2 Char1"/>
    <w:basedOn w:val="DefaultParagraphFont"/>
    <w:link w:val="Heading2"/>
    <w:rsid w:val="0031683E"/>
    <w:rPr>
      <w:rFonts w:ascii="Arial" w:eastAsia="Times New Roman" w:hAnsi="Arial"/>
      <w:b/>
      <w:color w:val="1F497D"/>
      <w:sz w:val="26"/>
      <w:szCs w:val="22"/>
      <w:lang w:eastAsia="da-DK"/>
    </w:rPr>
  </w:style>
  <w:style w:type="character" w:customStyle="1" w:styleId="Heading3Char2">
    <w:name w:val="Heading 3 Char2"/>
    <w:basedOn w:val="DefaultParagraphFont"/>
    <w:link w:val="Heading3"/>
    <w:rsid w:val="0031683E"/>
    <w:rPr>
      <w:rFonts w:ascii="Arial" w:eastAsia="Times New Roman" w:hAnsi="Arial"/>
      <w:b/>
      <w:color w:val="1F497D"/>
      <w:sz w:val="22"/>
      <w:szCs w:val="22"/>
      <w:lang w:eastAsia="da-DK"/>
    </w:rPr>
  </w:style>
  <w:style w:type="character" w:customStyle="1" w:styleId="Heading4Char1">
    <w:name w:val="Heading 4 Char1"/>
    <w:basedOn w:val="DefaultParagraphFont"/>
    <w:link w:val="Heading4"/>
    <w:uiPriority w:val="9"/>
    <w:rsid w:val="0031683E"/>
    <w:rPr>
      <w:rFonts w:ascii="Arial" w:eastAsia="Times New Roman" w:hAnsi="Arial"/>
      <w:b/>
      <w:bCs/>
      <w:sz w:val="22"/>
      <w:szCs w:val="22"/>
      <w:lang w:eastAsia="da-DK"/>
    </w:rPr>
  </w:style>
  <w:style w:type="character" w:customStyle="1" w:styleId="Heading5Char1">
    <w:name w:val="Heading 5 Char1"/>
    <w:basedOn w:val="DefaultParagraphFont"/>
    <w:link w:val="Heading5"/>
    <w:uiPriority w:val="9"/>
    <w:rsid w:val="0031683E"/>
    <w:rPr>
      <w:rFonts w:ascii="Arial" w:eastAsia="Times New Roman" w:hAnsi="Arial"/>
      <w:b/>
      <w:bCs/>
      <w:iCs/>
      <w:sz w:val="22"/>
      <w:szCs w:val="26"/>
      <w:lang w:eastAsia="da-DK"/>
    </w:rPr>
  </w:style>
  <w:style w:type="character" w:customStyle="1" w:styleId="Heading6Char1">
    <w:name w:val="Heading 6 Char1"/>
    <w:basedOn w:val="DefaultParagraphFont"/>
    <w:link w:val="Heading6"/>
    <w:uiPriority w:val="9"/>
    <w:rsid w:val="0031683E"/>
    <w:rPr>
      <w:rFonts w:ascii="Arial" w:eastAsia="Times New Roman" w:hAnsi="Arial"/>
      <w:b/>
      <w:bCs/>
      <w:sz w:val="22"/>
      <w:szCs w:val="22"/>
      <w:lang w:eastAsia="da-DK"/>
    </w:rPr>
  </w:style>
  <w:style w:type="character" w:customStyle="1" w:styleId="Heading7Char1">
    <w:name w:val="Heading 7 Char1"/>
    <w:basedOn w:val="DefaultParagraphFont"/>
    <w:link w:val="Heading7"/>
    <w:rsid w:val="0031683E"/>
    <w:rPr>
      <w:rFonts w:ascii="Arial" w:eastAsia="Times New Roman" w:hAnsi="Arial"/>
      <w:b/>
      <w:sz w:val="22"/>
      <w:szCs w:val="22"/>
      <w:lang w:eastAsia="da-DK"/>
    </w:rPr>
  </w:style>
  <w:style w:type="character" w:customStyle="1" w:styleId="Heading8Char">
    <w:name w:val="Heading 8 Char"/>
    <w:basedOn w:val="DefaultParagraphFont"/>
    <w:link w:val="Heading8"/>
    <w:rsid w:val="0031683E"/>
    <w:rPr>
      <w:rFonts w:ascii="Arial" w:eastAsia="Times New Roman" w:hAnsi="Arial"/>
      <w:b/>
      <w:iCs/>
      <w:sz w:val="22"/>
      <w:szCs w:val="22"/>
      <w:lang w:eastAsia="da-DK"/>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7"/>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rsid w:val="0031683E"/>
    <w:rPr>
      <w:rFonts w:ascii="Arial" w:eastAsia="Times New Roman" w:hAnsi="Arial"/>
      <w:sz w:val="22"/>
      <w:szCs w:val="24"/>
      <w:lang w:eastAsia="en-US"/>
    </w:rPr>
  </w:style>
  <w:style w:type="paragraph" w:styleId="Header">
    <w:name w:val="header"/>
    <w:basedOn w:val="Normal"/>
    <w:link w:val="HeaderChar1"/>
    <w:uiPriority w:val="99"/>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iPriority w:val="99"/>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uiPriority w:val="59"/>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iPriority w:val="99"/>
    <w:unhideWhenUsed/>
    <w:rsid w:val="0031683E"/>
    <w:rPr>
      <w:color w:val="99CC00"/>
      <w:u w:val="single"/>
    </w:rPr>
  </w:style>
  <w:style w:type="character" w:styleId="PageNumber">
    <w:name w:val="page number"/>
    <w:basedOn w:val="DefaultParagraphFont"/>
    <w:uiPriority w:val="99"/>
    <w:unhideWhenUsed/>
    <w:rsid w:val="0031683E"/>
  </w:style>
  <w:style w:type="paragraph" w:styleId="FootnoteText">
    <w:name w:val="footnote text"/>
    <w:basedOn w:val="Normal"/>
    <w:link w:val="FootnoteTextChar1"/>
    <w:uiPriority w:val="99"/>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iPriority w:val="99"/>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uiPriority w:val="10"/>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cs="Times New Roman"/>
      <w:sz w:val="22"/>
      <w:szCs w:val="22"/>
      <w:lang w:eastAsia="da-DK"/>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iPriority w:val="39"/>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qFormat/>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rsid w:val="00B4135E"/>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rsid w:val="00B4135E"/>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rsid w:val="00B4135E"/>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43"/>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ListNumber">
    <w:name w:val="List Number"/>
    <w:basedOn w:val="BodyText"/>
    <w:qFormat/>
    <w:rsid w:val="007820E9"/>
    <w:pPr>
      <w:numPr>
        <w:numId w:val="45"/>
      </w:numPr>
      <w:spacing w:after="180" w:line="230" w:lineRule="atLeast"/>
    </w:pPr>
    <w:rPr>
      <w:rFonts w:ascii="Verdana" w:hAnsi="Verdana"/>
      <w:kern w:val="20"/>
      <w:sz w:val="18"/>
      <w:szCs w:val="24"/>
      <w:lang w:eastAsia="en-US"/>
    </w:rPr>
  </w:style>
  <w:style w:type="paragraph" w:styleId="ListNumber2">
    <w:name w:val="List Number 2"/>
    <w:basedOn w:val="BodyText"/>
    <w:rsid w:val="007820E9"/>
    <w:pPr>
      <w:numPr>
        <w:ilvl w:val="1"/>
        <w:numId w:val="45"/>
      </w:numPr>
      <w:spacing w:after="180" w:line="230" w:lineRule="atLeast"/>
    </w:pPr>
    <w:rPr>
      <w:rFonts w:ascii="Verdana" w:hAnsi="Verdana"/>
      <w:kern w:val="20"/>
      <w:sz w:val="18"/>
      <w:szCs w:val="24"/>
      <w:lang w:eastAsia="en-US"/>
    </w:rPr>
  </w:style>
  <w:style w:type="paragraph" w:styleId="ListNumber3">
    <w:name w:val="List Number 3"/>
    <w:basedOn w:val="BodyText"/>
    <w:rsid w:val="007820E9"/>
    <w:pPr>
      <w:numPr>
        <w:ilvl w:val="2"/>
        <w:numId w:val="45"/>
      </w:numPr>
      <w:spacing w:after="180" w:line="230" w:lineRule="atLeast"/>
    </w:pPr>
    <w:rPr>
      <w:rFonts w:ascii="Verdana" w:hAnsi="Verdana"/>
      <w:kern w:val="20"/>
      <w:sz w:val="18"/>
      <w:szCs w:val="24"/>
      <w:lang w:eastAsia="en-US"/>
    </w:rPr>
  </w:style>
  <w:style w:type="paragraph" w:styleId="ListNumber4">
    <w:name w:val="List Number 4"/>
    <w:basedOn w:val="BodyText"/>
    <w:rsid w:val="007820E9"/>
    <w:pPr>
      <w:numPr>
        <w:ilvl w:val="3"/>
        <w:numId w:val="45"/>
      </w:numPr>
      <w:spacing w:after="180" w:line="230" w:lineRule="atLeast"/>
    </w:pPr>
    <w:rPr>
      <w:rFonts w:ascii="Verdana" w:hAnsi="Verdana"/>
      <w:kern w:val="20"/>
      <w:sz w:val="18"/>
      <w:szCs w:val="24"/>
      <w:lang w:eastAsia="en-US"/>
    </w:rPr>
  </w:style>
  <w:style w:type="paragraph" w:styleId="ListNumber5">
    <w:name w:val="List Number 5"/>
    <w:basedOn w:val="BodyText"/>
    <w:rsid w:val="007820E9"/>
    <w:pPr>
      <w:numPr>
        <w:ilvl w:val="4"/>
        <w:numId w:val="45"/>
      </w:numPr>
      <w:spacing w:after="180" w:line="230" w:lineRule="atLeast"/>
    </w:pPr>
    <w:rPr>
      <w:rFonts w:ascii="Verdana" w:hAnsi="Verdana"/>
      <w:kern w:val="20"/>
      <w:sz w:val="18"/>
      <w:szCs w:val="24"/>
      <w:lang w:eastAsia="en-US"/>
    </w:rPr>
  </w:style>
  <w:style w:type="paragraph" w:customStyle="1" w:styleId="Table">
    <w:name w:val="Table"/>
    <w:basedOn w:val="BodyText"/>
    <w:qFormat/>
    <w:rsid w:val="007820E9"/>
    <w:pPr>
      <w:tabs>
        <w:tab w:val="left" w:pos="340"/>
        <w:tab w:val="left" w:pos="624"/>
        <w:tab w:val="left" w:pos="907"/>
        <w:tab w:val="left" w:pos="1191"/>
      </w:tabs>
      <w:spacing w:before="60" w:after="60"/>
      <w:ind w:left="57" w:right="57"/>
      <w:jc w:val="left"/>
    </w:pPr>
    <w:rPr>
      <w:rFonts w:ascii="Verdana" w:hAnsi="Verdana"/>
      <w:kern w:val="20"/>
      <w:sz w:val="16"/>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875387964">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572228307">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n.medcom.dk/svn/drafts/Standarder/IHE/DK_profil_metadata/Metadata-v090.docx"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www.ssi.dk/Sundhedsdataogit/Standardisering/TerminologiOgKlassifikationer/SOR.aspx" TargetMode="External"/><Relationship Id="rId2" Type="http://schemas.openxmlformats.org/officeDocument/2006/relationships/hyperlink" Target="http://ihe.net/uploadedFiles/Documents/ITI/IHE_ITI_TF_Vol2b.pdf" TargetMode="External"/><Relationship Id="rId1" Type="http://schemas.openxmlformats.org/officeDocument/2006/relationships/hyperlink" Target="http://ihe.net/uploadedFiles/Documents/ITI/IHE_ITI_TF_Vol2a.pdf" TargetMode="External"/><Relationship Id="rId4" Type="http://schemas.openxmlformats.org/officeDocument/2006/relationships/hyperlink" Target="http://www.ssi.dk/Sundhedsdataogit/Standardisering/TerminologiOgKlassifikationer/SHAK.aspx"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59B4D7-A623-450D-AB50-5E90EFCF6F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1588</TotalTime>
  <Pages>13</Pages>
  <Words>3238</Words>
  <Characters>18460</Characters>
  <Application>Microsoft Office Word</Application>
  <DocSecurity>0</DocSecurity>
  <Lines>153</Lines>
  <Paragraphs>43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PHB0039 Getting Started with Document Sharing Services Users Guide</vt:lpstr>
      <vt:lpstr>Sikker browseropstart</vt:lpstr>
    </vt:vector>
  </TitlesOfParts>
  <Company>Systematic A/S</Company>
  <LinksUpToDate>false</LinksUpToDate>
  <CharactersWithSpaces>21655</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PHB0039 Getting Started with Document Sharing Services Users Guide</dc:title>
  <dc:subject>kontekstoverførsel</dc:subject>
  <dc:creator>Systematic</dc:creator>
  <cp:lastModifiedBy>Erik Nielsen</cp:lastModifiedBy>
  <cp:revision>59</cp:revision>
  <cp:lastPrinted>2011-02-01T08:24:00Z</cp:lastPrinted>
  <dcterms:created xsi:type="dcterms:W3CDTF">2016-01-18T14:27:00Z</dcterms:created>
  <dcterms:modified xsi:type="dcterms:W3CDTF">2016-01-26T11:52:00Z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SSE/11734/PHB/0039</vt:lpwstr>
  </property>
  <property fmtid="{D5CDD505-2E9C-101B-9397-08002B2CF9AE}" pid="3" name="Component">
    <vt:lpwstr>Getting Started with Document Sharing Services</vt:lpwstr>
  </property>
  <property fmtid="{D5CDD505-2E9C-101B-9397-08002B2CF9AE}" pid="4" name="ComponentVersion">
    <vt:lpwstr>1.2</vt:lpwstr>
  </property>
</Properties>
</file>