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18B924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0718B925" w14:textId="77777777" w:rsidR="00C6206D" w:rsidRPr="00346121" w:rsidRDefault="00C6206D" w:rsidP="00C6206D">
      <w:pPr>
        <w:jc w:val="center"/>
        <w:rPr>
          <w:sz w:val="32"/>
        </w:rPr>
      </w:pPr>
    </w:p>
    <w:p w14:paraId="0718B926" w14:textId="77777777" w:rsidR="00C6206D" w:rsidRPr="00346121" w:rsidRDefault="00C6206D" w:rsidP="00C6206D">
      <w:pPr>
        <w:jc w:val="center"/>
        <w:rPr>
          <w:sz w:val="32"/>
        </w:rPr>
      </w:pPr>
    </w:p>
    <w:p w14:paraId="0718B927" w14:textId="77777777" w:rsidR="00C6206D" w:rsidRPr="00346121" w:rsidRDefault="00C6206D" w:rsidP="00C6206D">
      <w:pPr>
        <w:jc w:val="center"/>
        <w:rPr>
          <w:sz w:val="32"/>
        </w:rPr>
      </w:pPr>
    </w:p>
    <w:p w14:paraId="0718B928" w14:textId="77777777" w:rsidR="00C6206D" w:rsidRPr="00346121" w:rsidRDefault="00C6206D" w:rsidP="00C6206D">
      <w:pPr>
        <w:jc w:val="center"/>
        <w:rPr>
          <w:sz w:val="32"/>
        </w:rPr>
      </w:pPr>
    </w:p>
    <w:p w14:paraId="0718B929" w14:textId="77777777" w:rsidR="00C6206D" w:rsidRPr="00346121" w:rsidRDefault="00C6206D" w:rsidP="00C6206D">
      <w:pPr>
        <w:jc w:val="center"/>
        <w:rPr>
          <w:sz w:val="32"/>
        </w:rPr>
      </w:pPr>
    </w:p>
    <w:p w14:paraId="0718B92A" w14:textId="77777777" w:rsidR="00C6206D" w:rsidRPr="00346121" w:rsidRDefault="00C6206D" w:rsidP="00C6206D">
      <w:pPr>
        <w:jc w:val="center"/>
        <w:rPr>
          <w:sz w:val="32"/>
        </w:rPr>
      </w:pPr>
    </w:p>
    <w:p w14:paraId="0718B92B" w14:textId="77777777" w:rsidR="00C6206D" w:rsidRPr="00346121" w:rsidRDefault="00C6206D" w:rsidP="00C6206D">
      <w:pPr>
        <w:jc w:val="center"/>
        <w:rPr>
          <w:sz w:val="32"/>
        </w:rPr>
      </w:pPr>
    </w:p>
    <w:p w14:paraId="0718B92C" w14:textId="77777777" w:rsidR="00C6206D" w:rsidRPr="00346121" w:rsidRDefault="00C6206D" w:rsidP="00C6206D">
      <w:pPr>
        <w:jc w:val="center"/>
        <w:rPr>
          <w:sz w:val="32"/>
        </w:rPr>
      </w:pPr>
    </w:p>
    <w:p w14:paraId="0718B92D" w14:textId="77777777" w:rsidR="00C6206D" w:rsidRPr="00346121" w:rsidRDefault="00C6206D" w:rsidP="00C6206D">
      <w:pPr>
        <w:jc w:val="center"/>
        <w:rPr>
          <w:sz w:val="32"/>
        </w:rPr>
      </w:pPr>
    </w:p>
    <w:p w14:paraId="0718B92E" w14:textId="77777777" w:rsidR="00C6206D" w:rsidRPr="00346121" w:rsidRDefault="00C6206D" w:rsidP="00C6206D">
      <w:pPr>
        <w:jc w:val="center"/>
        <w:rPr>
          <w:sz w:val="32"/>
        </w:rPr>
      </w:pPr>
    </w:p>
    <w:p w14:paraId="0718B92F" w14:textId="4E99EF29" w:rsidR="00C6206D" w:rsidRPr="00346121" w:rsidRDefault="00FC7FE3" w:rsidP="00C6206D">
      <w:pPr>
        <w:spacing w:before="120"/>
        <w:jc w:val="center"/>
        <w:rPr>
          <w:sz w:val="32"/>
        </w:rPr>
      </w:pPr>
      <w:r>
        <w:rPr>
          <w:sz w:val="32"/>
        </w:rPr>
        <w:fldChar w:fldCharType="begin"/>
      </w:r>
      <w:r>
        <w:rPr>
          <w:sz w:val="32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1259C9">
        <w:rPr>
          <w:sz w:val="32"/>
        </w:rPr>
        <w:t>NPI Service</w:t>
      </w:r>
      <w:r>
        <w:rPr>
          <w:sz w:val="32"/>
        </w:rPr>
        <w:fldChar w:fldCharType="end"/>
      </w:r>
    </w:p>
    <w:p w14:paraId="0718B930" w14:textId="77777777" w:rsidR="00C6206D" w:rsidRPr="00346121" w:rsidRDefault="00C6206D" w:rsidP="00C6206D">
      <w:pPr>
        <w:jc w:val="center"/>
        <w:rPr>
          <w:sz w:val="32"/>
        </w:rPr>
      </w:pPr>
    </w:p>
    <w:p w14:paraId="0718B931" w14:textId="2AC44A93" w:rsidR="00C6206D" w:rsidRDefault="007820E9" w:rsidP="00C6206D">
      <w:pPr>
        <w:tabs>
          <w:tab w:val="left" w:pos="6880"/>
        </w:tabs>
        <w:jc w:val="center"/>
        <w:rPr>
          <w:sz w:val="24"/>
        </w:rPr>
      </w:pPr>
      <w:r>
        <w:rPr>
          <w:sz w:val="24"/>
        </w:rPr>
        <w:t>Guide til Anvendere</w:t>
      </w:r>
    </w:p>
    <w:p w14:paraId="0718B932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0718B933" w14:textId="77777777" w:rsidR="00C6206D" w:rsidRPr="00346121" w:rsidRDefault="00C6206D" w:rsidP="00C6206D">
      <w:pPr>
        <w:jc w:val="center"/>
        <w:rPr>
          <w:sz w:val="24"/>
        </w:rPr>
      </w:pPr>
    </w:p>
    <w:p w14:paraId="0718B934" w14:textId="77777777" w:rsidR="00C6206D" w:rsidRDefault="00C6206D" w:rsidP="00D25CF4">
      <w:pPr>
        <w:spacing w:before="3000"/>
        <w:jc w:val="center"/>
      </w:pPr>
    </w:p>
    <w:p w14:paraId="0718B935" w14:textId="77777777" w:rsidR="00C6206D" w:rsidRDefault="00C6206D" w:rsidP="00437003">
      <w:pPr>
        <w:pStyle w:val="Title"/>
        <w:jc w:val="both"/>
      </w:pPr>
    </w:p>
    <w:p w14:paraId="0718B936" w14:textId="77777777" w:rsidR="004D21DC" w:rsidRDefault="00437003">
      <w:pPr>
        <w:pStyle w:val="TOCHeading"/>
      </w:pPr>
      <w: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869C95D" w14:textId="70ECE3A3" w:rsidR="0077315D" w:rsidRDefault="0077315D">
          <w:pPr>
            <w:pStyle w:val="TOCHeading"/>
          </w:pPr>
          <w:r>
            <w:t>Indhold</w:t>
          </w:r>
        </w:p>
        <w:p w14:paraId="3F52EACF" w14:textId="77777777" w:rsidR="001259C9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28741349" w:history="1">
            <w:r w:rsidR="001259C9" w:rsidRPr="00BB203A">
              <w:rPr>
                <w:rStyle w:val="Hyperlink"/>
                <w:noProof/>
              </w:rPr>
              <w:t>1</w:t>
            </w:r>
            <w:r w:rsidR="001259C9"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="001259C9" w:rsidRPr="00BB203A">
              <w:rPr>
                <w:rStyle w:val="Hyperlink"/>
                <w:noProof/>
              </w:rPr>
              <w:t>Introduktion</w:t>
            </w:r>
            <w:r w:rsidR="001259C9">
              <w:rPr>
                <w:noProof/>
                <w:webHidden/>
              </w:rPr>
              <w:tab/>
            </w:r>
            <w:r w:rsidR="001259C9">
              <w:rPr>
                <w:noProof/>
                <w:webHidden/>
              </w:rPr>
              <w:fldChar w:fldCharType="begin"/>
            </w:r>
            <w:r w:rsidR="001259C9">
              <w:rPr>
                <w:noProof/>
                <w:webHidden/>
              </w:rPr>
              <w:instrText xml:space="preserve"> PAGEREF _Toc328741349 \h </w:instrText>
            </w:r>
            <w:r w:rsidR="001259C9">
              <w:rPr>
                <w:noProof/>
                <w:webHidden/>
              </w:rPr>
            </w:r>
            <w:r w:rsidR="001259C9">
              <w:rPr>
                <w:noProof/>
                <w:webHidden/>
              </w:rPr>
              <w:fldChar w:fldCharType="separate"/>
            </w:r>
            <w:r w:rsidR="001259C9">
              <w:rPr>
                <w:noProof/>
                <w:webHidden/>
              </w:rPr>
              <w:t>3</w:t>
            </w:r>
            <w:r w:rsidR="001259C9">
              <w:rPr>
                <w:noProof/>
                <w:webHidden/>
              </w:rPr>
              <w:fldChar w:fldCharType="end"/>
            </w:r>
          </w:hyperlink>
        </w:p>
        <w:p w14:paraId="6B06CBFB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0" w:history="1">
            <w:r w:rsidRPr="00BB203A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Formål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CC52A4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1" w:history="1">
            <w:r w:rsidRPr="00BB203A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Sammenhæng med øvrige dokumenter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8B6485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2" w:history="1">
            <w:r w:rsidRPr="00BB203A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Læsevejledning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9C47C4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3" w:history="1">
            <w:r w:rsidRPr="00BB203A">
              <w:rPr>
                <w:rStyle w:val="Hyperlink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Dokumenthistorik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79F104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4" w:history="1">
            <w:r w:rsidRPr="00BB203A">
              <w:rPr>
                <w:rStyle w:val="Hyperlink"/>
                <w:noProof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Definitioner og referencer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1FCC83" w14:textId="77777777" w:rsidR="001259C9" w:rsidRDefault="001259C9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5" w:history="1">
            <w:r w:rsidRPr="00BB203A">
              <w:rPr>
                <w:rStyle w:val="Hyperlink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Anvendelse af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F5C847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6" w:history="1">
            <w:r w:rsidRPr="00BB203A">
              <w:rPr>
                <w:rStyle w:val="Hyperlink"/>
                <w:noProof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Forberedelse til kald af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115463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7" w:history="1">
            <w:r w:rsidRPr="00BB203A">
              <w:rPr>
                <w:rStyle w:val="Hyperlink"/>
                <w:noProof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Kald af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DF38E7" w14:textId="77777777" w:rsidR="001259C9" w:rsidRDefault="001259C9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8" w:history="1">
            <w:r w:rsidRPr="00BB203A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Eksempler på kald af NPI Service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396AEB6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59" w:history="1">
            <w:r w:rsidRPr="00BB203A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SEAL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B9702E" w14:textId="77777777" w:rsidR="001259C9" w:rsidRDefault="001259C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60" w:history="1">
            <w:r w:rsidRPr="00BB203A">
              <w:rPr>
                <w:rStyle w:val="Hyperlink"/>
                <w:noProof/>
              </w:rPr>
              <w:t>3.1.1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Java framework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117C6A" w14:textId="77777777" w:rsidR="001259C9" w:rsidRDefault="001259C9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61" w:history="1">
            <w:r w:rsidRPr="00BB203A">
              <w:rPr>
                <w:rStyle w:val="Hyperlink"/>
                <w:noProof/>
              </w:rPr>
              <w:t>3.1.2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.NET framework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DEB0F7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62" w:history="1">
            <w:r w:rsidRPr="00BB203A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Eksempelkode i Java taget fra integrationstest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37F85B" w14:textId="77777777" w:rsidR="001259C9" w:rsidRDefault="001259C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US" w:eastAsia="en-US"/>
            </w:rPr>
          </w:pPr>
          <w:hyperlink w:anchor="_Toc328741363" w:history="1">
            <w:r w:rsidRPr="00BB203A">
              <w:rPr>
                <w:rStyle w:val="Hyperlink"/>
                <w:noProof/>
              </w:rPr>
              <w:t>3.3</w:t>
            </w:r>
            <w:r>
              <w:rPr>
                <w:rFonts w:asciiTheme="minorHAnsi" w:eastAsiaTheme="minorEastAsia" w:hAnsiTheme="minorHAnsi" w:cstheme="minorBidi"/>
                <w:noProof/>
                <w:lang w:val="en-US" w:eastAsia="en-US"/>
              </w:rPr>
              <w:tab/>
            </w:r>
            <w:r w:rsidRPr="00BB203A">
              <w:rPr>
                <w:rStyle w:val="Hyperlink"/>
                <w:noProof/>
              </w:rPr>
              <w:t>Klientgenerering ud fra WSDL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_Toc328741363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EC6E7" w14:textId="6A892535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1F987F38" w14:textId="385552F2" w:rsidR="008F00CB" w:rsidRPr="008F00CB" w:rsidRDefault="008F00CB" w:rsidP="008F00CB">
      <w:pPr>
        <w:spacing w:after="0"/>
        <w:jc w:val="left"/>
        <w:rPr>
          <w:b/>
          <w:color w:val="1F497D"/>
          <w:sz w:val="28"/>
        </w:rPr>
      </w:pPr>
      <w:bookmarkStart w:id="5" w:name="_Toc327542696"/>
      <w:bookmarkEnd w:id="4"/>
      <w:bookmarkEnd w:id="3"/>
      <w:bookmarkEnd w:id="2"/>
      <w:bookmarkEnd w:id="1"/>
      <w:r>
        <w:br w:type="page"/>
      </w:r>
    </w:p>
    <w:p w14:paraId="758923A9" w14:textId="77777777" w:rsidR="007820E9" w:rsidRPr="008C54B3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6" w:name="_Toc328741349"/>
      <w:r w:rsidRPr="008C54B3">
        <w:lastRenderedPageBreak/>
        <w:t>Introduktion</w:t>
      </w:r>
      <w:bookmarkEnd w:id="5"/>
      <w:bookmarkEnd w:id="6"/>
    </w:p>
    <w:p w14:paraId="2929F59E" w14:textId="77777777" w:rsidR="007820E9" w:rsidRPr="008C54B3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7" w:name="_Toc316542421"/>
      <w:bookmarkStart w:id="8" w:name="_Ref317083052"/>
      <w:bookmarkStart w:id="9" w:name="_Toc327542697"/>
      <w:bookmarkStart w:id="10" w:name="_Toc328741350"/>
      <w:r w:rsidRPr="008C54B3">
        <w:t>Formål</w:t>
      </w:r>
      <w:bookmarkEnd w:id="7"/>
      <w:bookmarkEnd w:id="8"/>
      <w:bookmarkEnd w:id="9"/>
      <w:bookmarkEnd w:id="10"/>
    </w:p>
    <w:p w14:paraId="49C0858A" w14:textId="3DD0D576" w:rsidR="007820E9" w:rsidRDefault="007820E9" w:rsidP="00C8568D">
      <w:bookmarkStart w:id="11" w:name="_Toc318379509"/>
      <w:bookmarkStart w:id="12" w:name="_Toc325523296"/>
      <w:bookmarkStart w:id="13" w:name="_Toc317839916"/>
      <w:bookmarkStart w:id="14" w:name="_Toc44403516"/>
      <w:bookmarkStart w:id="15" w:name="_Toc239132517"/>
      <w:bookmarkStart w:id="16" w:name="_Toc243720169"/>
      <w:bookmarkStart w:id="17" w:name="_Toc316542422"/>
      <w:r>
        <w:t>Dette dokument beskriver anvendelsen af den webservice, der stilles til rådighed af NPI</w:t>
      </w:r>
      <w:r w:rsidR="00C15A74">
        <w:t xml:space="preserve"> S</w:t>
      </w:r>
      <w:r>
        <w:t>ervice.</w:t>
      </w:r>
    </w:p>
    <w:p w14:paraId="79CFE27C" w14:textId="77777777" w:rsidR="007820E9" w:rsidRPr="009E7AEB" w:rsidRDefault="007820E9" w:rsidP="00C8568D">
      <w:r>
        <w:t>Dokumentet giver en introduktion til det generelle webserviceinterface samt et eksempel på hvorledes den kan anvendes i et specifikt anvendersystem.</w:t>
      </w:r>
    </w:p>
    <w:p w14:paraId="3730A9B5" w14:textId="77777777" w:rsidR="007820E9" w:rsidRPr="00EA778F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18" w:name="_Toc327542698"/>
      <w:bookmarkStart w:id="19" w:name="_Toc328741351"/>
      <w:r w:rsidRPr="00EA778F">
        <w:t>Sammenhæng med øvrige dokumenter</w:t>
      </w:r>
      <w:bookmarkEnd w:id="11"/>
      <w:bookmarkEnd w:id="12"/>
      <w:bookmarkEnd w:id="18"/>
      <w:bookmarkEnd w:id="19"/>
      <w:r w:rsidRPr="00EA778F">
        <w:t xml:space="preserve"> </w:t>
      </w:r>
    </w:p>
    <w:p w14:paraId="60EB4591" w14:textId="77777777" w:rsidR="007820E9" w:rsidRPr="00447C38" w:rsidRDefault="007820E9" w:rsidP="00C8568D">
      <w:r>
        <w:t xml:space="preserve">Dette dokument er en del af den samlede dokumentation for NPI projektet. </w:t>
      </w:r>
    </w:p>
    <w:p w14:paraId="3CD8AA16" w14:textId="77777777" w:rsidR="007820E9" w:rsidRDefault="007820E9" w:rsidP="00C8568D">
      <w:pPr>
        <w:rPr>
          <w:noProof/>
        </w:rPr>
      </w:pPr>
      <w:r>
        <w:t>Dokumentets relation til de øvrige dokumenter er beskrevet i dokumentationsoversigten for projektet [Oversigt]</w:t>
      </w:r>
      <w:r>
        <w:rPr>
          <w:noProof/>
        </w:rPr>
        <w:t>.</w:t>
      </w:r>
    </w:p>
    <w:p w14:paraId="5F01E2BC" w14:textId="77777777" w:rsidR="007820E9" w:rsidRPr="00A52802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0" w:name="_Toc327542699"/>
      <w:bookmarkStart w:id="21" w:name="_Toc328741352"/>
      <w:r>
        <w:t>Læsevejledning</w:t>
      </w:r>
      <w:bookmarkEnd w:id="13"/>
      <w:bookmarkEnd w:id="20"/>
      <w:bookmarkEnd w:id="21"/>
    </w:p>
    <w:p w14:paraId="666430D8" w14:textId="0F99DBD9" w:rsidR="007820E9" w:rsidRPr="00BB676E" w:rsidRDefault="007820E9" w:rsidP="00C8568D">
      <w:r>
        <w:t>Dette dokument henvender sig til udviklere og arkitekter der skal anvende NPI</w:t>
      </w:r>
      <w:r w:rsidR="00C15A74">
        <w:t xml:space="preserve"> </w:t>
      </w:r>
      <w:r>
        <w:t xml:space="preserve">Service på NSP. Det antages at læseren er bekendt med webservices samt brug af </w:t>
      </w:r>
      <w:bookmarkStart w:id="22" w:name="_GoBack"/>
      <w:bookmarkEnd w:id="22"/>
      <w:r>
        <w:t xml:space="preserve">den gode web service (DGWS) og Security </w:t>
      </w:r>
      <w:proofErr w:type="spellStart"/>
      <w:r>
        <w:t>Token</w:t>
      </w:r>
      <w:proofErr w:type="spellEnd"/>
      <w:r>
        <w:t xml:space="preserve"> Service (STS).</w:t>
      </w:r>
    </w:p>
    <w:p w14:paraId="2CB2B38C" w14:textId="77777777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3" w:name="_Toc317831244"/>
      <w:bookmarkStart w:id="24" w:name="_Toc317839917"/>
      <w:bookmarkStart w:id="25" w:name="_Toc327542700"/>
      <w:bookmarkStart w:id="26" w:name="_Toc328741353"/>
      <w:r w:rsidRPr="00BB676E">
        <w:t>Dokumenthistorik</w:t>
      </w:r>
      <w:bookmarkEnd w:id="23"/>
      <w:bookmarkEnd w:id="24"/>
      <w:bookmarkEnd w:id="25"/>
      <w:bookmarkEnd w:id="26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7820E9" w:rsidRPr="008C54B3" w14:paraId="52F8FE1B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5E9EDCF8" w14:textId="77777777" w:rsidR="007820E9" w:rsidRPr="008C54B3" w:rsidRDefault="007820E9" w:rsidP="00C8568D"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0F901181" w14:textId="77777777" w:rsidR="007820E9" w:rsidRPr="00BB676E" w:rsidRDefault="007820E9" w:rsidP="00C8568D">
            <w:r>
              <w:t>Dato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24FC3B8F" w14:textId="77777777" w:rsidR="007820E9" w:rsidRPr="008C54B3" w:rsidRDefault="007820E9" w:rsidP="00C8568D">
            <w:r w:rsidRPr="00BB676E">
              <w:t>Ansvarlig</w:t>
            </w:r>
          </w:p>
        </w:tc>
        <w:tc>
          <w:tcPr>
            <w:tcW w:w="4253" w:type="dxa"/>
            <w:shd w:val="clear" w:color="auto" w:fill="A6A6A6" w:themeFill="background1" w:themeFillShade="A6"/>
          </w:tcPr>
          <w:p w14:paraId="7B85B18A" w14:textId="77777777" w:rsidR="007820E9" w:rsidRPr="008C54B3" w:rsidRDefault="007820E9" w:rsidP="00C8568D">
            <w:r w:rsidRPr="008C54B3">
              <w:t>Beskrivelse</w:t>
            </w:r>
          </w:p>
        </w:tc>
      </w:tr>
      <w:tr w:rsidR="007820E9" w:rsidRPr="008C54B3" w14:paraId="27AE5708" w14:textId="77777777" w:rsidTr="008F00CB">
        <w:tc>
          <w:tcPr>
            <w:tcW w:w="1101" w:type="dxa"/>
          </w:tcPr>
          <w:p w14:paraId="35393F21" w14:textId="77777777" w:rsidR="007820E9" w:rsidRPr="008C54B3" w:rsidRDefault="007820E9" w:rsidP="00C8568D">
            <w:r w:rsidRPr="0043738B">
              <w:t>1.0</w:t>
            </w:r>
          </w:p>
        </w:tc>
        <w:tc>
          <w:tcPr>
            <w:tcW w:w="1417" w:type="dxa"/>
          </w:tcPr>
          <w:p w14:paraId="7037AF59" w14:textId="0763E4B8" w:rsidR="007820E9" w:rsidRPr="00BB676E" w:rsidRDefault="00EA277F" w:rsidP="00C8568D">
            <w:proofErr w:type="gramStart"/>
            <w:r>
              <w:t>29</w:t>
            </w:r>
            <w:r w:rsidR="007820E9">
              <w:t>.06.2012</w:t>
            </w:r>
            <w:proofErr w:type="gramEnd"/>
          </w:p>
        </w:tc>
        <w:tc>
          <w:tcPr>
            <w:tcW w:w="1701" w:type="dxa"/>
          </w:tcPr>
          <w:p w14:paraId="234EEBC9" w14:textId="77777777" w:rsidR="007820E9" w:rsidRDefault="007820E9" w:rsidP="00C8568D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14:paraId="25B83AA3" w14:textId="77777777" w:rsidR="007820E9" w:rsidRPr="008C54B3" w:rsidRDefault="007820E9" w:rsidP="00C8568D">
            <w:proofErr w:type="spellStart"/>
            <w:r>
              <w:t>Initiel</w:t>
            </w:r>
            <w:proofErr w:type="spellEnd"/>
            <w:r>
              <w:t xml:space="preserve"> udgave</w:t>
            </w:r>
          </w:p>
        </w:tc>
      </w:tr>
    </w:tbl>
    <w:p w14:paraId="664DA33F" w14:textId="77777777" w:rsidR="007820E9" w:rsidRPr="00262006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27" w:name="_Toc327542701"/>
      <w:bookmarkStart w:id="28" w:name="_Toc328741354"/>
      <w:r w:rsidRPr="008C54B3">
        <w:t>Definitioner og reference</w:t>
      </w:r>
      <w:bookmarkEnd w:id="14"/>
      <w:bookmarkEnd w:id="15"/>
      <w:bookmarkEnd w:id="16"/>
      <w:r w:rsidRPr="008C54B3">
        <w:t>r</w:t>
      </w:r>
      <w:bookmarkEnd w:id="17"/>
      <w:bookmarkEnd w:id="27"/>
      <w:bookmarkEnd w:id="28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7820E9" w:rsidRPr="008C54B3" w14:paraId="7148EE29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B7CA3D1" w14:textId="77777777" w:rsidR="007820E9" w:rsidRPr="008C54B3" w:rsidRDefault="007820E9" w:rsidP="00C8568D">
            <w:r w:rsidRPr="008C54B3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07A57367" w14:textId="77777777" w:rsidR="007820E9" w:rsidRPr="008C54B3" w:rsidRDefault="007820E9" w:rsidP="00C8568D">
            <w:r w:rsidRPr="008C54B3">
              <w:t>Beskrivelse</w:t>
            </w:r>
          </w:p>
        </w:tc>
      </w:tr>
      <w:tr w:rsidR="007820E9" w:rsidRPr="008C54B3" w14:paraId="43147080" w14:textId="77777777" w:rsidTr="008F00CB">
        <w:tc>
          <w:tcPr>
            <w:tcW w:w="1455" w:type="dxa"/>
          </w:tcPr>
          <w:p w14:paraId="15E5A07F" w14:textId="77777777" w:rsidR="007820E9" w:rsidRPr="008C54B3" w:rsidRDefault="007820E9" w:rsidP="00C8568D">
            <w:r w:rsidRPr="008C54B3">
              <w:t>NPI</w:t>
            </w:r>
          </w:p>
        </w:tc>
        <w:tc>
          <w:tcPr>
            <w:tcW w:w="7017" w:type="dxa"/>
          </w:tcPr>
          <w:p w14:paraId="254AD685" w14:textId="1E9A6471" w:rsidR="007820E9" w:rsidRPr="008C54B3" w:rsidRDefault="00441B67" w:rsidP="00441B67">
            <w:r>
              <w:t>Na</w:t>
            </w:r>
            <w:r w:rsidR="007820E9" w:rsidRPr="008C54B3">
              <w:t>tional</w:t>
            </w:r>
            <w:r>
              <w:t>t</w:t>
            </w:r>
            <w:r w:rsidR="007820E9" w:rsidRPr="008C54B3">
              <w:t xml:space="preserve"> </w:t>
            </w:r>
            <w:r>
              <w:t>P</w:t>
            </w:r>
            <w:r w:rsidR="007820E9" w:rsidRPr="008C54B3">
              <w:t>atient</w:t>
            </w:r>
            <w:r>
              <w:t xml:space="preserve"> I</w:t>
            </w:r>
            <w:r w:rsidR="007820E9" w:rsidRPr="008C54B3">
              <w:t>nde</w:t>
            </w:r>
            <w:r w:rsidR="007820E9">
              <w:t>ks</w:t>
            </w:r>
          </w:p>
        </w:tc>
      </w:tr>
      <w:tr w:rsidR="007820E9" w:rsidRPr="008C54B3" w14:paraId="68348FC8" w14:textId="77777777" w:rsidTr="008F00CB">
        <w:tc>
          <w:tcPr>
            <w:tcW w:w="1455" w:type="dxa"/>
          </w:tcPr>
          <w:p w14:paraId="022CC395" w14:textId="77777777" w:rsidR="007820E9" w:rsidRPr="008C54B3" w:rsidRDefault="007820E9" w:rsidP="00C8568D">
            <w:r w:rsidRPr="008C54B3">
              <w:t>NSI</w:t>
            </w:r>
          </w:p>
        </w:tc>
        <w:tc>
          <w:tcPr>
            <w:tcW w:w="7017" w:type="dxa"/>
          </w:tcPr>
          <w:p w14:paraId="0A57DFE2" w14:textId="3AB73089" w:rsidR="007820E9" w:rsidRPr="008C54B3" w:rsidRDefault="00441B67" w:rsidP="00C8568D">
            <w:r>
              <w:t>National Sundheds-</w:t>
            </w:r>
            <w:r w:rsidR="007820E9" w:rsidRPr="008C54B3">
              <w:t>IT</w:t>
            </w:r>
          </w:p>
        </w:tc>
      </w:tr>
      <w:tr w:rsidR="007820E9" w:rsidRPr="008C54B3" w14:paraId="36D6D0C3" w14:textId="77777777" w:rsidTr="008F00CB">
        <w:tc>
          <w:tcPr>
            <w:tcW w:w="1455" w:type="dxa"/>
          </w:tcPr>
          <w:p w14:paraId="437CE2B5" w14:textId="77777777" w:rsidR="007820E9" w:rsidRPr="008C54B3" w:rsidRDefault="007820E9" w:rsidP="00C8568D">
            <w:r w:rsidRPr="008C54B3">
              <w:t>NSP</w:t>
            </w:r>
          </w:p>
        </w:tc>
        <w:tc>
          <w:tcPr>
            <w:tcW w:w="7017" w:type="dxa"/>
          </w:tcPr>
          <w:p w14:paraId="29121C5C" w14:textId="77777777" w:rsidR="007820E9" w:rsidRPr="008C54B3" w:rsidRDefault="007820E9" w:rsidP="00C8568D">
            <w:r w:rsidRPr="008C54B3">
              <w:t xml:space="preserve">Den </w:t>
            </w:r>
            <w:r>
              <w:t>n</w:t>
            </w:r>
            <w:r w:rsidRPr="008C54B3">
              <w:t xml:space="preserve">ationale </w:t>
            </w:r>
            <w:r>
              <w:t>s</w:t>
            </w:r>
            <w:r w:rsidRPr="008C54B3">
              <w:t xml:space="preserve">ervice </w:t>
            </w:r>
            <w:r>
              <w:t>p</w:t>
            </w:r>
            <w:r w:rsidRPr="008C54B3">
              <w:t>latform (inden for sundheds-IT)</w:t>
            </w:r>
          </w:p>
        </w:tc>
      </w:tr>
      <w:tr w:rsidR="007820E9" w:rsidRPr="008C54B3" w14:paraId="747AE3F6" w14:textId="77777777" w:rsidTr="008F00CB">
        <w:tc>
          <w:tcPr>
            <w:tcW w:w="1455" w:type="dxa"/>
          </w:tcPr>
          <w:p w14:paraId="6A138C6C" w14:textId="77777777" w:rsidR="007820E9" w:rsidRPr="00A81570" w:rsidRDefault="007820E9" w:rsidP="00C8568D">
            <w:r w:rsidRPr="00A81570">
              <w:t>SHAK</w:t>
            </w:r>
          </w:p>
        </w:tc>
        <w:tc>
          <w:tcPr>
            <w:tcW w:w="7017" w:type="dxa"/>
          </w:tcPr>
          <w:p w14:paraId="0AFF054C" w14:textId="77777777" w:rsidR="007820E9" w:rsidRPr="00A81570" w:rsidRDefault="007820E9" w:rsidP="00C8568D">
            <w:r>
              <w:t>Sygehusafdelingsklassifikation</w:t>
            </w:r>
          </w:p>
        </w:tc>
      </w:tr>
      <w:tr w:rsidR="007820E9" w:rsidRPr="008C54B3" w14:paraId="3EA498C0" w14:textId="77777777" w:rsidTr="008F00CB">
        <w:tc>
          <w:tcPr>
            <w:tcW w:w="1455" w:type="dxa"/>
          </w:tcPr>
          <w:p w14:paraId="29884CC7" w14:textId="77777777" w:rsidR="007820E9" w:rsidRPr="009A403B" w:rsidRDefault="007820E9" w:rsidP="00C8568D">
            <w:r w:rsidRPr="009A403B">
              <w:t>SOR</w:t>
            </w:r>
          </w:p>
        </w:tc>
        <w:tc>
          <w:tcPr>
            <w:tcW w:w="7017" w:type="dxa"/>
          </w:tcPr>
          <w:p w14:paraId="6CF6443C" w14:textId="77777777" w:rsidR="007820E9" w:rsidRPr="009A403B" w:rsidRDefault="007820E9" w:rsidP="00C8568D">
            <w:r>
              <w:t>Sundhedsvæsenets organisationsregister</w:t>
            </w:r>
          </w:p>
        </w:tc>
      </w:tr>
      <w:tr w:rsidR="007820E9" w:rsidRPr="008C54B3" w14:paraId="18FF2145" w14:textId="77777777" w:rsidTr="008F00CB">
        <w:tc>
          <w:tcPr>
            <w:tcW w:w="1455" w:type="dxa"/>
          </w:tcPr>
          <w:p w14:paraId="4B84C741" w14:textId="77777777" w:rsidR="007820E9" w:rsidRPr="00B2776F" w:rsidRDefault="007820E9" w:rsidP="00C8568D">
            <w:r w:rsidRPr="00B2776F">
              <w:t>STS</w:t>
            </w:r>
          </w:p>
        </w:tc>
        <w:tc>
          <w:tcPr>
            <w:tcW w:w="7017" w:type="dxa"/>
          </w:tcPr>
          <w:p w14:paraId="3FDCE9B8" w14:textId="77777777" w:rsidR="007820E9" w:rsidRPr="00B2776F" w:rsidRDefault="007820E9" w:rsidP="00C8568D">
            <w:r w:rsidRPr="00B2776F">
              <w:t xml:space="preserve">Security </w:t>
            </w:r>
            <w:proofErr w:type="spellStart"/>
            <w:r w:rsidRPr="00B2776F">
              <w:t>Token</w:t>
            </w:r>
            <w:proofErr w:type="spellEnd"/>
            <w:r w:rsidRPr="00B2776F">
              <w:t xml:space="preserve"> Service</w:t>
            </w:r>
          </w:p>
        </w:tc>
      </w:tr>
    </w:tbl>
    <w:p w14:paraId="0EAC1D5A" w14:textId="77777777" w:rsidR="007820E9" w:rsidRPr="008C54B3" w:rsidRDefault="007820E9" w:rsidP="00C8568D"/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668"/>
        <w:gridCol w:w="6804"/>
      </w:tblGrid>
      <w:tr w:rsidR="007820E9" w:rsidRPr="008C54B3" w14:paraId="00BE2453" w14:textId="77777777" w:rsidTr="008F00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1668" w:type="dxa"/>
            <w:shd w:val="clear" w:color="auto" w:fill="A6A6A6" w:themeFill="background1" w:themeFillShade="A6"/>
          </w:tcPr>
          <w:p w14:paraId="7BEEAB88" w14:textId="77777777" w:rsidR="007820E9" w:rsidRPr="008C54B3" w:rsidRDefault="007820E9" w:rsidP="00C8568D">
            <w:r w:rsidRPr="008C54B3">
              <w:t>Alias</w:t>
            </w:r>
          </w:p>
        </w:tc>
        <w:tc>
          <w:tcPr>
            <w:tcW w:w="6804" w:type="dxa"/>
            <w:shd w:val="clear" w:color="auto" w:fill="A6A6A6" w:themeFill="background1" w:themeFillShade="A6"/>
          </w:tcPr>
          <w:p w14:paraId="0E377632" w14:textId="77777777" w:rsidR="007820E9" w:rsidRPr="008C54B3" w:rsidRDefault="007820E9" w:rsidP="00C8568D">
            <w:r w:rsidRPr="008C54B3">
              <w:t>Beskrivelse</w:t>
            </w:r>
          </w:p>
        </w:tc>
      </w:tr>
      <w:tr w:rsidR="007820E9" w:rsidRPr="00A1729E" w14:paraId="788E2D44" w14:textId="77777777" w:rsidTr="008F00CB">
        <w:tblPrEx>
          <w:tblLook w:val="04A0" w:firstRow="1" w:lastRow="0" w:firstColumn="1" w:lastColumn="0" w:noHBand="0" w:noVBand="1"/>
        </w:tblPrEx>
        <w:tc>
          <w:tcPr>
            <w:tcW w:w="1668" w:type="dxa"/>
          </w:tcPr>
          <w:p w14:paraId="1984348F" w14:textId="77777777" w:rsidR="007820E9" w:rsidRPr="00A1729E" w:rsidRDefault="007820E9" w:rsidP="00C8568D">
            <w:r>
              <w:t>Oversigt</w:t>
            </w:r>
          </w:p>
        </w:tc>
        <w:tc>
          <w:tcPr>
            <w:tcW w:w="6804" w:type="dxa"/>
          </w:tcPr>
          <w:p w14:paraId="7FE11276" w14:textId="77777777" w:rsidR="007820E9" w:rsidRPr="0038081F" w:rsidRDefault="007820E9" w:rsidP="00C8568D">
            <w:r w:rsidRPr="0038081F">
              <w:t>Dokumentationsoversigt</w:t>
            </w:r>
            <w:r>
              <w:t xml:space="preserve"> (</w:t>
            </w:r>
            <w:r w:rsidRPr="0038081F">
              <w:t>SSE711734/SOD/0001</w:t>
            </w:r>
            <w:r>
              <w:t>)</w:t>
            </w:r>
          </w:p>
        </w:tc>
      </w:tr>
      <w:tr w:rsidR="007820E9" w:rsidRPr="00EA770F" w14:paraId="1F1325D6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016B7D9F" w14:textId="77777777" w:rsidR="007820E9" w:rsidRPr="0038081F" w:rsidRDefault="007820E9" w:rsidP="00C8568D">
            <w:bookmarkStart w:id="29" w:name="ref_DGWS_1_0"/>
            <w:r w:rsidRPr="0038081F">
              <w:t>DGWS 1.0</w:t>
            </w:r>
            <w:bookmarkEnd w:id="29"/>
          </w:p>
        </w:tc>
        <w:tc>
          <w:tcPr>
            <w:tcW w:w="6804" w:type="dxa"/>
          </w:tcPr>
          <w:p w14:paraId="13BEF03E" w14:textId="77777777" w:rsidR="007820E9" w:rsidRPr="0038081F" w:rsidRDefault="007820E9" w:rsidP="00C8568D">
            <w:r w:rsidRPr="0038081F">
              <w:t>Den Gode Webservice 1.0</w:t>
            </w:r>
          </w:p>
        </w:tc>
      </w:tr>
      <w:tr w:rsidR="007820E9" w:rsidRPr="00EA770F" w14:paraId="0F3779C2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3C9F4145" w14:textId="77777777" w:rsidR="007820E9" w:rsidRPr="0038081F" w:rsidRDefault="007820E9" w:rsidP="00C8568D">
            <w:bookmarkStart w:id="30" w:name="ref_DGWS_1_0_1"/>
            <w:r w:rsidRPr="0038081F">
              <w:t>DGWS 1.0.1</w:t>
            </w:r>
            <w:bookmarkEnd w:id="30"/>
          </w:p>
        </w:tc>
        <w:tc>
          <w:tcPr>
            <w:tcW w:w="6804" w:type="dxa"/>
          </w:tcPr>
          <w:p w14:paraId="4497D0F1" w14:textId="77777777" w:rsidR="007820E9" w:rsidRPr="0038081F" w:rsidRDefault="007820E9" w:rsidP="00C8568D">
            <w:r w:rsidRPr="0038081F">
              <w:t>Den Gode Webservice 1.0.1</w:t>
            </w:r>
          </w:p>
        </w:tc>
      </w:tr>
      <w:tr w:rsidR="007820E9" w:rsidRPr="00441B67" w14:paraId="7333FBA6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5E46B089" w14:textId="77777777" w:rsidR="007820E9" w:rsidRPr="00B808E8" w:rsidRDefault="007820E9" w:rsidP="00C8568D">
            <w:bookmarkStart w:id="31" w:name="ref_IHE_VOL2A_ITI1_ITI28"/>
            <w:r w:rsidRPr="00B808E8">
              <w:t>IHE2</w:t>
            </w:r>
            <w:bookmarkEnd w:id="31"/>
          </w:p>
        </w:tc>
        <w:tc>
          <w:tcPr>
            <w:tcW w:w="6804" w:type="dxa"/>
          </w:tcPr>
          <w:p w14:paraId="58EF664A" w14:textId="77777777" w:rsidR="007820E9" w:rsidRPr="00B808E8" w:rsidRDefault="007820E9" w:rsidP="00C8568D">
            <w:pPr>
              <w:rPr>
                <w:lang w:val="en-US"/>
              </w:rPr>
            </w:pPr>
            <w:r w:rsidRPr="00B808E8">
              <w:rPr>
                <w:bCs/>
                <w:lang w:val="en-US"/>
              </w:rPr>
              <w:t xml:space="preserve">IHE Current Technical Framework – Revision 8.0, Vol. 2a: Transactions (ITI1-ITI28) </w:t>
            </w:r>
            <w:r w:rsidRPr="00B808E8">
              <w:rPr>
                <w:lang w:val="en-US"/>
              </w:rPr>
              <w:t xml:space="preserve"> </w:t>
            </w:r>
            <w:hyperlink r:id="rId9" w:history="1">
              <w:r w:rsidRPr="00B808E8">
                <w:rPr>
                  <w:rStyle w:val="Hyperlink"/>
                  <w:sz w:val="18"/>
                  <w:szCs w:val="18"/>
                  <w:lang w:val="en-US"/>
                </w:rPr>
                <w:t>http://www.ihe.net/Technical_Framework/upload/IHE_ITI_TF_Rev8-0_Vol2a_FT_2011-08-19.pdf</w:t>
              </w:r>
            </w:hyperlink>
            <w:r w:rsidRPr="00B808E8">
              <w:rPr>
                <w:lang w:val="en-US"/>
              </w:rPr>
              <w:t xml:space="preserve"> </w:t>
            </w:r>
          </w:p>
        </w:tc>
      </w:tr>
      <w:tr w:rsidR="007820E9" w:rsidRPr="00EA770F" w14:paraId="4C76C4C5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2C49F62F" w14:textId="77777777" w:rsidR="007820E9" w:rsidRPr="00B808E8" w:rsidRDefault="007820E9" w:rsidP="00C8568D">
            <w:r w:rsidRPr="00B808E8">
              <w:t>Metadata</w:t>
            </w:r>
          </w:p>
        </w:tc>
        <w:tc>
          <w:tcPr>
            <w:tcW w:w="6804" w:type="dxa"/>
          </w:tcPr>
          <w:p w14:paraId="2C762BB0" w14:textId="77777777" w:rsidR="007820E9" w:rsidRPr="00B808E8" w:rsidRDefault="007820E9" w:rsidP="00C8568D">
            <w:r w:rsidRPr="00B808E8">
              <w:t>NPI Metadata Datamodel (SSE/</w:t>
            </w:r>
            <w:proofErr w:type="gramStart"/>
            <w:r w:rsidRPr="00B808E8">
              <w:t>11734</w:t>
            </w:r>
            <w:proofErr w:type="gramEnd"/>
            <w:r w:rsidRPr="00B808E8">
              <w:t>/SDD/0001)</w:t>
            </w:r>
          </w:p>
        </w:tc>
      </w:tr>
      <w:tr w:rsidR="007820E9" w:rsidRPr="00441B67" w14:paraId="3D484959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03679E80" w14:textId="77777777" w:rsidR="007820E9" w:rsidRPr="00F220A1" w:rsidRDefault="007820E9" w:rsidP="00C8568D">
            <w:bookmarkStart w:id="32" w:name="HSUID_header"/>
            <w:r w:rsidRPr="00F220A1">
              <w:lastRenderedPageBreak/>
              <w:t>HSUID-header</w:t>
            </w:r>
            <w:bookmarkEnd w:id="32"/>
          </w:p>
        </w:tc>
        <w:tc>
          <w:tcPr>
            <w:tcW w:w="6804" w:type="dxa"/>
          </w:tcPr>
          <w:p w14:paraId="39383B50" w14:textId="77777777" w:rsidR="007820E9" w:rsidRPr="00F220A1" w:rsidRDefault="007820E9" w:rsidP="00C8568D">
            <w:pPr>
              <w:rPr>
                <w:lang w:val="en-US"/>
              </w:rPr>
            </w:pPr>
            <w:r w:rsidRPr="00F220A1">
              <w:rPr>
                <w:lang w:val="en-US"/>
              </w:rPr>
              <w:t>Healthcare Service User Identification Header (SSE/11734/IFS/0006)</w:t>
            </w:r>
          </w:p>
        </w:tc>
      </w:tr>
      <w:tr w:rsidR="007820E9" w:rsidRPr="000B5AED" w14:paraId="084E7A71" w14:textId="77777777" w:rsidTr="008F00CB">
        <w:tblPrEx>
          <w:tblLook w:val="01E0" w:firstRow="1" w:lastRow="1" w:firstColumn="1" w:lastColumn="1" w:noHBand="0" w:noVBand="0"/>
        </w:tblPrEx>
        <w:tc>
          <w:tcPr>
            <w:tcW w:w="1668" w:type="dxa"/>
          </w:tcPr>
          <w:p w14:paraId="1932BAA5" w14:textId="77777777" w:rsidR="007820E9" w:rsidRPr="00F220A1" w:rsidRDefault="007820E9" w:rsidP="00C8568D">
            <w:bookmarkStart w:id="33" w:name="ref_NPIService_ws_interface"/>
            <w:proofErr w:type="spellStart"/>
            <w:r w:rsidRPr="00F220A1">
              <w:t>NPIService</w:t>
            </w:r>
            <w:proofErr w:type="spellEnd"/>
            <w:r w:rsidRPr="00F220A1">
              <w:t xml:space="preserve"> </w:t>
            </w:r>
            <w:proofErr w:type="spellStart"/>
            <w:r>
              <w:t>ws</w:t>
            </w:r>
            <w:bookmarkEnd w:id="33"/>
            <w:proofErr w:type="spellEnd"/>
          </w:p>
        </w:tc>
        <w:tc>
          <w:tcPr>
            <w:tcW w:w="6804" w:type="dxa"/>
          </w:tcPr>
          <w:p w14:paraId="4A2F0137" w14:textId="77777777" w:rsidR="007820E9" w:rsidRPr="00F220A1" w:rsidRDefault="007820E9" w:rsidP="00C8568D">
            <w:r w:rsidRPr="00F220A1">
              <w:t>NPI Opslag web service interface (SSE/</w:t>
            </w:r>
            <w:proofErr w:type="gramStart"/>
            <w:r w:rsidRPr="00F220A1">
              <w:t>11734</w:t>
            </w:r>
            <w:proofErr w:type="gramEnd"/>
            <w:r w:rsidRPr="00F220A1">
              <w:t>/IFS/0001)</w:t>
            </w:r>
          </w:p>
        </w:tc>
      </w:tr>
    </w:tbl>
    <w:p w14:paraId="45BC0443" w14:textId="08E84B48" w:rsidR="007820E9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34" w:name="_Toc327542702"/>
      <w:bookmarkStart w:id="35" w:name="_Toc328741355"/>
      <w:r>
        <w:t>Anvendelse af NPI</w:t>
      </w:r>
      <w:r w:rsidR="00C15A74">
        <w:t xml:space="preserve"> </w:t>
      </w:r>
      <w:r>
        <w:t>Service</w:t>
      </w:r>
      <w:bookmarkEnd w:id="34"/>
      <w:bookmarkEnd w:id="35"/>
    </w:p>
    <w:p w14:paraId="58FC558E" w14:textId="54E37F22" w:rsidR="007820E9" w:rsidRDefault="007820E9" w:rsidP="007820E9">
      <w:r>
        <w:t>NPI</w:t>
      </w:r>
      <w:r w:rsidR="00C15A74">
        <w:t xml:space="preserve"> </w:t>
      </w:r>
      <w:r>
        <w:t xml:space="preserve">Service udstiller en operation til opslag i </w:t>
      </w:r>
      <w:r w:rsidR="00C15A74">
        <w:t>D</w:t>
      </w:r>
      <w:r>
        <w:t xml:space="preserve">et </w:t>
      </w:r>
      <w:r w:rsidR="00C15A74">
        <w:t>N</w:t>
      </w:r>
      <w:r>
        <w:t xml:space="preserve">ationale </w:t>
      </w:r>
      <w:r w:rsidR="00C15A74">
        <w:t>P</w:t>
      </w:r>
      <w:r>
        <w:t>atient</w:t>
      </w:r>
      <w:r w:rsidR="00C15A74">
        <w:t xml:space="preserve"> I</w:t>
      </w:r>
      <w:r>
        <w:t>nde</w:t>
      </w:r>
      <w:r w:rsidR="00C15A74">
        <w:t>ks</w:t>
      </w:r>
      <w:r>
        <w:t xml:space="preserve"> via en webservice-snitflade beskrevet i [</w:t>
      </w:r>
      <w:proofErr w:type="spellStart"/>
      <w:r>
        <w:fldChar w:fldCharType="begin"/>
      </w:r>
      <w:r>
        <w:instrText xml:space="preserve"> REF ref_NPIService_ws_interface \h </w:instrText>
      </w:r>
      <w:r>
        <w:fldChar w:fldCharType="separate"/>
      </w:r>
      <w:r w:rsidR="001259C9" w:rsidRPr="00F220A1">
        <w:t>NPIService</w:t>
      </w:r>
      <w:proofErr w:type="spellEnd"/>
      <w:r w:rsidR="001259C9" w:rsidRPr="00F220A1">
        <w:t xml:space="preserve"> </w:t>
      </w:r>
      <w:proofErr w:type="spellStart"/>
      <w:r w:rsidR="001259C9">
        <w:t>ws</w:t>
      </w:r>
      <w:proofErr w:type="spellEnd"/>
      <w:r>
        <w:fldChar w:fldCharType="end"/>
      </w:r>
      <w:r>
        <w:t xml:space="preserve">]. Opslag foretages under anvendelse af standarden IHE Cross-Enterprise Document </w:t>
      </w:r>
      <w:proofErr w:type="spellStart"/>
      <w:r>
        <w:t>Sharing</w:t>
      </w:r>
      <w:proofErr w:type="spellEnd"/>
      <w:r>
        <w:t xml:space="preserve"> (XDS), der er baseret på </w:t>
      </w:r>
      <w:proofErr w:type="spellStart"/>
      <w:r>
        <w:t>ebXML</w:t>
      </w:r>
      <w:proofErr w:type="spellEnd"/>
      <w:r>
        <w:t xml:space="preserve"> Registry Services (RS) og </w:t>
      </w:r>
      <w:proofErr w:type="spellStart"/>
      <w:r>
        <w:t>ebXML</w:t>
      </w:r>
      <w:proofErr w:type="spellEnd"/>
      <w:r>
        <w:t xml:space="preserve"> Registry Information Model (RIM). Opslagsoperationen er i IHE XDS-termer </w:t>
      </w:r>
      <w:proofErr w:type="spellStart"/>
      <w:r>
        <w:t>FindDocument</w:t>
      </w:r>
      <w:proofErr w:type="spellEnd"/>
      <w:r>
        <w:t xml:space="preserve">-forespørgslen i IHE Technical </w:t>
      </w:r>
      <w:proofErr w:type="spellStart"/>
      <w:r>
        <w:t>Framework’s</w:t>
      </w:r>
      <w:proofErr w:type="spellEnd"/>
      <w:r>
        <w:t xml:space="preserve"> transaktion 18, Registry </w:t>
      </w:r>
      <w:proofErr w:type="spellStart"/>
      <w:r>
        <w:t>Stored</w:t>
      </w:r>
      <w:proofErr w:type="spellEnd"/>
      <w:r>
        <w:t xml:space="preserve"> Query.  </w:t>
      </w:r>
    </w:p>
    <w:p w14:paraId="636B12E8" w14:textId="77777777" w:rsidR="007820E9" w:rsidRDefault="007820E9" w:rsidP="007820E9">
      <w:r>
        <w:t xml:space="preserve">Med henblik på at være baseret på Registry </w:t>
      </w:r>
      <w:proofErr w:type="spellStart"/>
      <w:r>
        <w:t>Stored</w:t>
      </w:r>
      <w:proofErr w:type="spellEnd"/>
      <w:r>
        <w:t xml:space="preserve"> Query i videst muligt omfang, er ændringer til IHE XDS-standardens WSDL minimeret. Derfor er </w:t>
      </w:r>
      <w:proofErr w:type="spellStart"/>
      <w:r>
        <w:t>payload</w:t>
      </w:r>
      <w:proofErr w:type="spellEnd"/>
      <w:r>
        <w:t xml:space="preserve"> til operationen uændret.</w:t>
      </w:r>
    </w:p>
    <w:p w14:paraId="1DC144D2" w14:textId="36911FC2" w:rsidR="007820E9" w:rsidRDefault="007820E9" w:rsidP="007820E9">
      <w:r>
        <w:t>Som beskrevet i [</w:t>
      </w:r>
      <w:proofErr w:type="spellStart"/>
      <w:r>
        <w:fldChar w:fldCharType="begin"/>
      </w:r>
      <w:r>
        <w:instrText xml:space="preserve"> REF ref_NPIService_ws_interface \h </w:instrText>
      </w:r>
      <w:r>
        <w:fldChar w:fldCharType="separate"/>
      </w:r>
      <w:r w:rsidR="001259C9" w:rsidRPr="00F220A1">
        <w:t>NPIService</w:t>
      </w:r>
      <w:proofErr w:type="spellEnd"/>
      <w:r w:rsidR="001259C9" w:rsidRPr="00F220A1">
        <w:t xml:space="preserve"> </w:t>
      </w:r>
      <w:proofErr w:type="spellStart"/>
      <w:r w:rsidR="001259C9">
        <w:t>ws</w:t>
      </w:r>
      <w:proofErr w:type="spellEnd"/>
      <w:r>
        <w:fldChar w:fldCharType="end"/>
      </w:r>
      <w:r>
        <w:t>] forventer NPI</w:t>
      </w:r>
      <w:r w:rsidR="00C15A74">
        <w:t xml:space="preserve"> </w:t>
      </w:r>
      <w:r>
        <w:t xml:space="preserve">Service, at Registry </w:t>
      </w:r>
      <w:proofErr w:type="spellStart"/>
      <w:r>
        <w:t>Stored</w:t>
      </w:r>
      <w:proofErr w:type="spellEnd"/>
      <w:r>
        <w:t xml:space="preserve"> Query-kaldet indeholder ekstra </w:t>
      </w:r>
      <w:proofErr w:type="spellStart"/>
      <w:r>
        <w:t>headere</w:t>
      </w:r>
      <w:proofErr w:type="spellEnd"/>
      <w:r>
        <w:t xml:space="preserve"> i form af:</w:t>
      </w:r>
    </w:p>
    <w:p w14:paraId="1A79ED68" w14:textId="77777777" w:rsidR="007820E9" w:rsidRDefault="007820E9" w:rsidP="008F00CB">
      <w:pPr>
        <w:pStyle w:val="ListBulletFinal"/>
        <w:rPr>
          <w:lang w:val="en-US"/>
        </w:rPr>
      </w:pPr>
      <w:r>
        <w:rPr>
          <w:lang w:val="en-US"/>
        </w:rPr>
        <w:t>E</w:t>
      </w:r>
      <w:r w:rsidRPr="00D74009">
        <w:rPr>
          <w:lang w:val="en-US"/>
        </w:rPr>
        <w:t>n Security-header</w:t>
      </w:r>
    </w:p>
    <w:p w14:paraId="52955C56" w14:textId="77777777" w:rsidR="007820E9" w:rsidRDefault="007820E9" w:rsidP="008F00CB">
      <w:pPr>
        <w:pStyle w:val="ListBulletFinal"/>
        <w:rPr>
          <w:lang w:val="en-US"/>
        </w:rPr>
      </w:pPr>
      <w:r>
        <w:rPr>
          <w:lang w:val="en-US"/>
        </w:rPr>
        <w:t>E</w:t>
      </w:r>
      <w:r w:rsidRPr="00D74009">
        <w:rPr>
          <w:lang w:val="en-US"/>
        </w:rPr>
        <w:t xml:space="preserve">n </w:t>
      </w:r>
      <w:proofErr w:type="spellStart"/>
      <w:r w:rsidRPr="00D74009">
        <w:rPr>
          <w:lang w:val="en-US"/>
        </w:rPr>
        <w:t>Medcom</w:t>
      </w:r>
      <w:proofErr w:type="spellEnd"/>
      <w:r w:rsidRPr="00D74009">
        <w:rPr>
          <w:lang w:val="en-US"/>
        </w:rPr>
        <w:t>-header</w:t>
      </w:r>
    </w:p>
    <w:p w14:paraId="470439DD" w14:textId="77777777" w:rsidR="007820E9" w:rsidRDefault="007820E9" w:rsidP="008F00CB">
      <w:pPr>
        <w:pStyle w:val="ListBulletFinal"/>
        <w:rPr>
          <w:lang w:val="en-US"/>
        </w:rPr>
      </w:pPr>
      <w:r>
        <w:rPr>
          <w:lang w:val="en-US"/>
        </w:rPr>
        <w:t>E</w:t>
      </w:r>
      <w:r w:rsidRPr="00D74009">
        <w:rPr>
          <w:lang w:val="en-US"/>
        </w:rPr>
        <w:t>n Healthcare Service User Identification (HSUID) header.</w:t>
      </w:r>
    </w:p>
    <w:p w14:paraId="082CBF56" w14:textId="77777777" w:rsidR="007820E9" w:rsidRDefault="007820E9" w:rsidP="007820E9">
      <w:r>
        <w:t>De første to kommer af Den Gode Webservice beskrevet i [</w:t>
      </w:r>
      <w:r>
        <w:fldChar w:fldCharType="begin"/>
      </w:r>
      <w:r>
        <w:instrText xml:space="preserve"> REF ref_DGWS_1_0 \h </w:instrText>
      </w:r>
      <w:r>
        <w:fldChar w:fldCharType="separate"/>
      </w:r>
      <w:r w:rsidR="001259C9" w:rsidRPr="0038081F">
        <w:t>DGWS 1.0</w:t>
      </w:r>
      <w:r>
        <w:fldChar w:fldCharType="end"/>
      </w:r>
      <w:r>
        <w:t>] og [</w:t>
      </w:r>
      <w:r>
        <w:fldChar w:fldCharType="begin"/>
      </w:r>
      <w:r>
        <w:instrText xml:space="preserve"> REF ref_DGWS_1_0_1 \h </w:instrText>
      </w:r>
      <w:r>
        <w:fldChar w:fldCharType="separate"/>
      </w:r>
      <w:r w:rsidR="001259C9" w:rsidRPr="0038081F">
        <w:t>DGWS 1.0.1</w:t>
      </w:r>
      <w:r>
        <w:fldChar w:fldCharType="end"/>
      </w:r>
      <w:r>
        <w:t>], mens den sidste er beskrevet i [</w:t>
      </w:r>
      <w:r>
        <w:fldChar w:fldCharType="begin"/>
      </w:r>
      <w:r>
        <w:instrText xml:space="preserve"> REF HSUID_header \h </w:instrText>
      </w:r>
      <w:r>
        <w:fldChar w:fldCharType="separate"/>
      </w:r>
      <w:r w:rsidR="001259C9" w:rsidRPr="00F220A1">
        <w:t>HSUID-header</w:t>
      </w:r>
      <w:r>
        <w:fldChar w:fldCharType="end"/>
      </w:r>
      <w:r>
        <w:t>].</w:t>
      </w:r>
    </w:p>
    <w:p w14:paraId="37B4F6DF" w14:textId="77777777" w:rsidR="007820E9" w:rsidRPr="00555933" w:rsidRDefault="007820E9" w:rsidP="007820E9">
      <w:proofErr w:type="spellStart"/>
      <w:r>
        <w:t>Headerne</w:t>
      </w:r>
      <w:proofErr w:type="spellEnd"/>
      <w:r w:rsidRPr="00555933">
        <w:t xml:space="preserve"> er tilfø</w:t>
      </w:r>
      <w:r>
        <w:t xml:space="preserve">jet som implicitte </w:t>
      </w:r>
      <w:proofErr w:type="spellStart"/>
      <w:r>
        <w:t>headere</w:t>
      </w:r>
      <w:proofErr w:type="spellEnd"/>
      <w:r>
        <w:t xml:space="preserve">, dvs. ved at være beskrevet i </w:t>
      </w:r>
      <w:proofErr w:type="spellStart"/>
      <w:r>
        <w:t>WSDL’ens</w:t>
      </w:r>
      <w:proofErr w:type="spellEnd"/>
      <w:r>
        <w:t xml:space="preserve"> bindings uden at være tilføjet til Registry </w:t>
      </w:r>
      <w:proofErr w:type="spellStart"/>
      <w:r>
        <w:t>Stored</w:t>
      </w:r>
      <w:proofErr w:type="spellEnd"/>
      <w:r>
        <w:t xml:space="preserve"> Query SOAP body-strukturen.</w:t>
      </w:r>
    </w:p>
    <w:p w14:paraId="346F9E6E" w14:textId="787C183C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36" w:name="_Toc305606409"/>
      <w:bookmarkStart w:id="37" w:name="_Toc327542703"/>
      <w:bookmarkStart w:id="38" w:name="_Toc328741356"/>
      <w:r>
        <w:t>Forberedelse til kald af NPI</w:t>
      </w:r>
      <w:r w:rsidR="00C15A74">
        <w:t xml:space="preserve"> </w:t>
      </w:r>
      <w:r>
        <w:t>Service</w:t>
      </w:r>
      <w:bookmarkEnd w:id="36"/>
      <w:bookmarkEnd w:id="37"/>
      <w:bookmarkEnd w:id="38"/>
    </w:p>
    <w:p w14:paraId="391DBE80" w14:textId="4BBAAFEE" w:rsidR="007820E9" w:rsidRDefault="007820E9" w:rsidP="00C8568D">
      <w:r>
        <w:t>Inden kald af NPI</w:t>
      </w:r>
      <w:r w:rsidR="00C15A74">
        <w:t xml:space="preserve"> </w:t>
      </w:r>
      <w:r>
        <w:t>Service er det anvendersystemets ansvar:</w:t>
      </w:r>
    </w:p>
    <w:p w14:paraId="4521F47D" w14:textId="76FDCC55" w:rsidR="007820E9" w:rsidRDefault="007820E9" w:rsidP="008F00CB">
      <w:pPr>
        <w:pStyle w:val="ListBulletFinal"/>
      </w:pPr>
      <w:r>
        <w:t>at sikre, at forudsætninger for anvendelse som beskrevet i [</w:t>
      </w:r>
      <w:proofErr w:type="spellStart"/>
      <w:r>
        <w:fldChar w:fldCharType="begin"/>
      </w:r>
      <w:r>
        <w:instrText xml:space="preserve"> REF ref_NPIService_ws_interface \h </w:instrText>
      </w:r>
      <w:r w:rsidR="008F00CB">
        <w:instrText xml:space="preserve"> \* MERGEFORMAT </w:instrText>
      </w:r>
      <w:r>
        <w:fldChar w:fldCharType="separate"/>
      </w:r>
      <w:r w:rsidR="001259C9" w:rsidRPr="00F220A1">
        <w:t>NPIService</w:t>
      </w:r>
      <w:proofErr w:type="spellEnd"/>
      <w:r w:rsidR="001259C9" w:rsidRPr="00F220A1">
        <w:t xml:space="preserve"> </w:t>
      </w:r>
      <w:proofErr w:type="spellStart"/>
      <w:r w:rsidR="001259C9">
        <w:t>ws</w:t>
      </w:r>
      <w:proofErr w:type="spellEnd"/>
      <w:r>
        <w:fldChar w:fldCharType="end"/>
      </w:r>
      <w:r>
        <w:t>] er opfyldt, fx at værdispring kun gennemføres af sundhedspersoner, der er autoriseret til det.</w:t>
      </w:r>
    </w:p>
    <w:p w14:paraId="42AD3DE5" w14:textId="77777777" w:rsidR="007820E9" w:rsidRDefault="007820E9" w:rsidP="008F00CB">
      <w:pPr>
        <w:pStyle w:val="ListBulletFinal"/>
      </w:pPr>
      <w:r>
        <w:t xml:space="preserve">at indhente et </w:t>
      </w:r>
      <w:proofErr w:type="spellStart"/>
      <w:r>
        <w:t>ID-kort</w:t>
      </w:r>
      <w:proofErr w:type="spellEnd"/>
      <w:r>
        <w:t xml:space="preserve"> på mindst sikkerhedsniveau 3 udstedt af STS</w:t>
      </w:r>
    </w:p>
    <w:p w14:paraId="0B2C55E8" w14:textId="77777777" w:rsidR="007820E9" w:rsidRDefault="007820E9" w:rsidP="007820E9">
      <w:pPr>
        <w:pStyle w:val="ListBullet"/>
        <w:numPr>
          <w:ilvl w:val="0"/>
          <w:numId w:val="0"/>
        </w:numPr>
        <w:ind w:left="283" w:hanging="283"/>
      </w:pPr>
    </w:p>
    <w:p w14:paraId="3EE86558" w14:textId="0983F1BC" w:rsidR="007820E9" w:rsidRPr="003A48E1" w:rsidRDefault="007820E9" w:rsidP="007820E9">
      <w:r>
        <w:t xml:space="preserve">Bemærk, at anvendersystemets CVR-nummer, som indlejres i </w:t>
      </w:r>
      <w:proofErr w:type="spellStart"/>
      <w:r>
        <w:t>ID-kortet</w:t>
      </w:r>
      <w:proofErr w:type="spellEnd"/>
      <w:r>
        <w:t>, skal vær</w:t>
      </w:r>
      <w:r w:rsidRPr="003A48E1">
        <w:t>e at finde på en NPI</w:t>
      </w:r>
      <w:r w:rsidR="00C15A74">
        <w:t xml:space="preserve"> </w:t>
      </w:r>
      <w:r w:rsidRPr="003A48E1">
        <w:t>Service whitelist.</w:t>
      </w:r>
      <w:r>
        <w:t xml:space="preserve"> Tilføjelse på whitelist skal aftales med NPI</w:t>
      </w:r>
      <w:r w:rsidR="00C15A74">
        <w:t xml:space="preserve"> </w:t>
      </w:r>
      <w:r>
        <w:t xml:space="preserve">Service systemejer. </w:t>
      </w:r>
    </w:p>
    <w:p w14:paraId="7484C66B" w14:textId="25DD692E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39" w:name="_Toc327542704"/>
      <w:bookmarkStart w:id="40" w:name="_Toc328741357"/>
      <w:r w:rsidRPr="003A48E1">
        <w:t>Kald af NPI</w:t>
      </w:r>
      <w:r w:rsidR="00C15A74">
        <w:t xml:space="preserve"> </w:t>
      </w:r>
      <w:r w:rsidRPr="003A48E1">
        <w:t>Service</w:t>
      </w:r>
      <w:bookmarkEnd w:id="39"/>
      <w:bookmarkEnd w:id="40"/>
    </w:p>
    <w:p w14:paraId="24BCF4D4" w14:textId="77777777" w:rsidR="007820E9" w:rsidRDefault="007820E9" w:rsidP="00C8568D">
      <w:r>
        <w:t xml:space="preserve">Ved kald af </w:t>
      </w:r>
      <w:proofErr w:type="spellStart"/>
      <w:r>
        <w:t>NPIServicen’s</w:t>
      </w:r>
      <w:proofErr w:type="spellEnd"/>
      <w:r>
        <w:t xml:space="preserve"> operation </w:t>
      </w:r>
      <w:proofErr w:type="spellStart"/>
      <w:r w:rsidRPr="006975FB">
        <w:t>DocumentRegistry_RegistryStoredQuery</w:t>
      </w:r>
      <w:proofErr w:type="spellEnd"/>
      <w:r>
        <w:t>, skal følgende gennemføres:</w:t>
      </w:r>
    </w:p>
    <w:p w14:paraId="00092988" w14:textId="77777777" w:rsidR="007820E9" w:rsidRDefault="007820E9" w:rsidP="008F00CB">
      <w:pPr>
        <w:pStyle w:val="ListNumberFinal"/>
        <w:rPr>
          <w:lang w:val="en-US"/>
        </w:rPr>
      </w:pPr>
      <w:proofErr w:type="spellStart"/>
      <w:r w:rsidRPr="00457219">
        <w:rPr>
          <w:lang w:val="en-US"/>
        </w:rPr>
        <w:t>AdhocQueryRequest</w:t>
      </w:r>
      <w:proofErr w:type="spellEnd"/>
      <w:r w:rsidRPr="00457219">
        <w:rPr>
          <w:lang w:val="en-US"/>
        </w:rPr>
        <w:t xml:space="preserve"> (</w:t>
      </w:r>
      <w:proofErr w:type="spellStart"/>
      <w:r w:rsidRPr="00457219">
        <w:rPr>
          <w:lang w:val="en-US"/>
        </w:rPr>
        <w:t>dvs</w:t>
      </w:r>
      <w:proofErr w:type="spellEnd"/>
      <w:r w:rsidRPr="00457219">
        <w:rPr>
          <w:lang w:val="en-US"/>
        </w:rPr>
        <w:t xml:space="preserve">. payload </w:t>
      </w:r>
      <w:proofErr w:type="spellStart"/>
      <w:r w:rsidRPr="00457219">
        <w:rPr>
          <w:lang w:val="en-US"/>
        </w:rPr>
        <w:t>af</w:t>
      </w:r>
      <w:proofErr w:type="spellEnd"/>
      <w:r w:rsidRPr="00457219">
        <w:rPr>
          <w:lang w:val="en-US"/>
        </w:rPr>
        <w:t xml:space="preserve"> </w:t>
      </w:r>
      <w:proofErr w:type="spellStart"/>
      <w:r w:rsidRPr="00457219">
        <w:rPr>
          <w:lang w:val="en-US"/>
        </w:rPr>
        <w:t>DocumentRegistry_RegistryStoredQuery</w:t>
      </w:r>
      <w:proofErr w:type="spellEnd"/>
      <w:r>
        <w:rPr>
          <w:lang w:val="en-US"/>
        </w:rPr>
        <w:t xml:space="preserve">) </w:t>
      </w:r>
      <w:proofErr w:type="spellStart"/>
      <w:r>
        <w:rPr>
          <w:lang w:val="en-US"/>
        </w:rPr>
        <w:t>skal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populeres</w:t>
      </w:r>
      <w:proofErr w:type="spellEnd"/>
    </w:p>
    <w:p w14:paraId="7A8B08F0" w14:textId="77777777" w:rsidR="007820E9" w:rsidRPr="00457219" w:rsidRDefault="007820E9" w:rsidP="008F00CB">
      <w:pPr>
        <w:pStyle w:val="ListNumberFinal"/>
      </w:pPr>
      <w:r w:rsidRPr="00457219">
        <w:t xml:space="preserve">Security-header </w:t>
      </w:r>
      <w:proofErr w:type="spellStart"/>
      <w:r w:rsidRPr="00457219">
        <w:t>populeres</w:t>
      </w:r>
      <w:proofErr w:type="spellEnd"/>
      <w:r w:rsidRPr="00457219">
        <w:t xml:space="preserve"> med </w:t>
      </w:r>
      <w:proofErr w:type="spellStart"/>
      <w:r w:rsidRPr="00457219">
        <w:t>ID-kortet</w:t>
      </w:r>
      <w:proofErr w:type="spellEnd"/>
      <w:r w:rsidRPr="00457219">
        <w:t xml:space="preserve"> fra STS</w:t>
      </w:r>
    </w:p>
    <w:p w14:paraId="42E2EAC8" w14:textId="77777777" w:rsidR="007820E9" w:rsidRDefault="007820E9" w:rsidP="008F00CB">
      <w:pPr>
        <w:pStyle w:val="ListNumberFinal"/>
        <w:rPr>
          <w:lang w:val="en-US"/>
        </w:rPr>
      </w:pPr>
      <w:proofErr w:type="spellStart"/>
      <w:r>
        <w:rPr>
          <w:lang w:val="en-US"/>
        </w:rPr>
        <w:t>Medcom</w:t>
      </w:r>
      <w:proofErr w:type="spellEnd"/>
      <w:r>
        <w:rPr>
          <w:lang w:val="en-US"/>
        </w:rPr>
        <w:t xml:space="preserve">-header </w:t>
      </w:r>
      <w:proofErr w:type="spellStart"/>
      <w:r>
        <w:rPr>
          <w:lang w:val="en-US"/>
        </w:rPr>
        <w:t>skabes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herunder</w:t>
      </w:r>
      <w:proofErr w:type="spellEnd"/>
      <w:r>
        <w:rPr>
          <w:lang w:val="en-US"/>
        </w:rPr>
        <w:t>:</w:t>
      </w:r>
    </w:p>
    <w:p w14:paraId="1655CB0F" w14:textId="77777777" w:rsidR="007820E9" w:rsidRDefault="007820E9" w:rsidP="008F00CB">
      <w:pPr>
        <w:pStyle w:val="ListNumberFinal"/>
        <w:numPr>
          <w:ilvl w:val="1"/>
          <w:numId w:val="43"/>
        </w:numPr>
      </w:pPr>
      <w:r>
        <w:lastRenderedPageBreak/>
        <w:t>Skal der tildeles unikt besked-id</w:t>
      </w:r>
    </w:p>
    <w:p w14:paraId="745BAE1A" w14:textId="77777777" w:rsidR="007820E9" w:rsidRDefault="007820E9" w:rsidP="008F00CB">
      <w:pPr>
        <w:pStyle w:val="ListNumberFinal"/>
        <w:numPr>
          <w:ilvl w:val="1"/>
          <w:numId w:val="43"/>
        </w:numPr>
      </w:pPr>
      <w:r w:rsidRPr="005200B9">
        <w:t xml:space="preserve">Skal der tildeles unikt </w:t>
      </w:r>
      <w:proofErr w:type="spellStart"/>
      <w:r w:rsidRPr="005200B9">
        <w:t>sessionsid</w:t>
      </w:r>
      <w:proofErr w:type="spellEnd"/>
      <w:r w:rsidRPr="005200B9">
        <w:t xml:space="preserve"> til </w:t>
      </w:r>
      <w:proofErr w:type="spellStart"/>
      <w:r w:rsidRPr="005200B9">
        <w:t>Medcom-headerens</w:t>
      </w:r>
      <w:proofErr w:type="spellEnd"/>
      <w:r w:rsidRPr="005200B9">
        <w:t xml:space="preserve"> </w:t>
      </w:r>
      <w:proofErr w:type="spellStart"/>
      <w:r w:rsidRPr="005200B9">
        <w:t>flowID</w:t>
      </w:r>
      <w:proofErr w:type="spellEnd"/>
      <w:r w:rsidRPr="005200B9">
        <w:t>-element</w:t>
      </w:r>
    </w:p>
    <w:p w14:paraId="7C33095D" w14:textId="77777777" w:rsidR="007820E9" w:rsidRDefault="007820E9" w:rsidP="008F00CB">
      <w:pPr>
        <w:pStyle w:val="ListNumberFinal"/>
      </w:pPr>
      <w:r>
        <w:t>HSUID-header skabes, og tildeles værdier til beskrivelse af den person, der foretager kaldet.</w:t>
      </w:r>
    </w:p>
    <w:p w14:paraId="4CFB209B" w14:textId="3A18BFCF" w:rsidR="007820E9" w:rsidRDefault="007820E9" w:rsidP="007820E9">
      <w:pPr>
        <w:pStyle w:val="Heading1"/>
        <w:keepLines/>
        <w:pageBreakBefore w:val="0"/>
        <w:tabs>
          <w:tab w:val="num" w:pos="454"/>
        </w:tabs>
        <w:suppressAutoHyphens/>
        <w:spacing w:before="400" w:after="180" w:line="240" w:lineRule="auto"/>
        <w:ind w:left="454" w:hanging="454"/>
      </w:pPr>
      <w:bookmarkStart w:id="41" w:name="_Toc305606411"/>
      <w:bookmarkStart w:id="42" w:name="_Toc327542705"/>
      <w:bookmarkStart w:id="43" w:name="_Toc328741358"/>
      <w:r>
        <w:t xml:space="preserve">Eksempler på kald af </w:t>
      </w:r>
      <w:bookmarkEnd w:id="41"/>
      <w:r>
        <w:t>NPI</w:t>
      </w:r>
      <w:r w:rsidR="00C15A74">
        <w:t xml:space="preserve"> </w:t>
      </w:r>
      <w:r>
        <w:t>Service</w:t>
      </w:r>
      <w:bookmarkEnd w:id="42"/>
      <w:bookmarkEnd w:id="43"/>
    </w:p>
    <w:p w14:paraId="591EC2D5" w14:textId="77777777" w:rsidR="007820E9" w:rsidRPr="00F72FA8" w:rsidRDefault="007820E9" w:rsidP="00C8568D">
      <w:r>
        <w:t>Dette afsnit giver et eksempel på, hvordan denne service kan kaldes.</w:t>
      </w:r>
    </w:p>
    <w:p w14:paraId="0C254E22" w14:textId="77777777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4" w:name="_Toc327542706"/>
      <w:bookmarkStart w:id="45" w:name="_Toc305606412"/>
      <w:bookmarkStart w:id="46" w:name="_Toc328741359"/>
      <w:r>
        <w:t>SEAL</w:t>
      </w:r>
      <w:bookmarkEnd w:id="44"/>
      <w:bookmarkEnd w:id="46"/>
    </w:p>
    <w:p w14:paraId="0E331F48" w14:textId="77777777" w:rsidR="007820E9" w:rsidRDefault="007820E9" w:rsidP="00C8568D">
      <w:proofErr w:type="spellStart"/>
      <w:r>
        <w:t>Seal</w:t>
      </w:r>
      <w:proofErr w:type="spellEnd"/>
      <w:r>
        <w:t xml:space="preserve"> er et open source </w:t>
      </w:r>
      <w:proofErr w:type="spellStart"/>
      <w:r>
        <w:t>framework</w:t>
      </w:r>
      <w:proofErr w:type="spellEnd"/>
      <w:r>
        <w:t xml:space="preserve"> til understøttelse af "Den Gode Webservice", herunder integration til en central identitetsservice (</w:t>
      </w:r>
      <w:proofErr w:type="spellStart"/>
      <w:r>
        <w:t>IdP</w:t>
      </w:r>
      <w:proofErr w:type="spellEnd"/>
      <w:r>
        <w:t xml:space="preserve"> / STS), håndtering af føderationscertifikater mv.</w:t>
      </w:r>
    </w:p>
    <w:p w14:paraId="5A43D815" w14:textId="77777777" w:rsidR="007820E9" w:rsidRPr="005A7337" w:rsidRDefault="007820E9" w:rsidP="00C8568D">
      <w:r>
        <w:t xml:space="preserve">Det findes i udgaver til Java </w:t>
      </w:r>
      <w:proofErr w:type="gramStart"/>
      <w:r>
        <w:t>og .</w:t>
      </w:r>
      <w:proofErr w:type="gramEnd"/>
      <w:r>
        <w:t>Net.</w:t>
      </w:r>
    </w:p>
    <w:p w14:paraId="77C5900B" w14:textId="77777777" w:rsidR="007820E9" w:rsidRDefault="007820E9" w:rsidP="007820E9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7" w:name="_Toc327542707"/>
      <w:bookmarkStart w:id="48" w:name="_Toc328741360"/>
      <w:r>
        <w:t xml:space="preserve">Java </w:t>
      </w:r>
      <w:proofErr w:type="spellStart"/>
      <w:r>
        <w:t>framework</w:t>
      </w:r>
      <w:bookmarkEnd w:id="45"/>
      <w:bookmarkEnd w:id="47"/>
      <w:bookmarkEnd w:id="48"/>
      <w:proofErr w:type="spellEnd"/>
    </w:p>
    <w:p w14:paraId="7133DDD8" w14:textId="77777777" w:rsidR="007820E9" w:rsidRPr="00C500DA" w:rsidRDefault="004F4E6E" w:rsidP="007820E9">
      <w:hyperlink r:id="rId10" w:history="1">
        <w:r w:rsidR="007820E9" w:rsidRPr="00C500DA">
          <w:rPr>
            <w:rStyle w:val="Hyperlink"/>
          </w:rPr>
          <w:t>http://digitaliser.dk/group/374971</w:t>
        </w:r>
      </w:hyperlink>
    </w:p>
    <w:p w14:paraId="6DD29E3A" w14:textId="77777777" w:rsidR="007820E9" w:rsidRPr="00C500DA" w:rsidRDefault="007820E9" w:rsidP="007820E9">
      <w:pPr>
        <w:pStyle w:val="Heading3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49" w:name="_Toc305606413"/>
      <w:bookmarkStart w:id="50" w:name="_Toc327542708"/>
      <w:bookmarkStart w:id="51" w:name="_Toc328741361"/>
      <w:proofErr w:type="gramStart"/>
      <w:r w:rsidRPr="00C500DA">
        <w:t>.NET</w:t>
      </w:r>
      <w:proofErr w:type="gramEnd"/>
      <w:r w:rsidRPr="00C500DA">
        <w:t xml:space="preserve"> </w:t>
      </w:r>
      <w:proofErr w:type="spellStart"/>
      <w:r w:rsidRPr="00C500DA">
        <w:t>framework</w:t>
      </w:r>
      <w:bookmarkEnd w:id="49"/>
      <w:bookmarkEnd w:id="50"/>
      <w:bookmarkEnd w:id="51"/>
      <w:proofErr w:type="spellEnd"/>
    </w:p>
    <w:p w14:paraId="440D1387" w14:textId="77777777" w:rsidR="007820E9" w:rsidRPr="00C500DA" w:rsidRDefault="004F4E6E" w:rsidP="007820E9">
      <w:hyperlink r:id="rId11" w:history="1">
        <w:r w:rsidR="007820E9" w:rsidRPr="00C500DA">
          <w:rPr>
            <w:rStyle w:val="Hyperlink"/>
          </w:rPr>
          <w:t>http://digitaliser.dk/group/375117</w:t>
        </w:r>
      </w:hyperlink>
    </w:p>
    <w:p w14:paraId="44B2F0A5" w14:textId="6E7564A2" w:rsidR="007820E9" w:rsidRPr="00C500DA" w:rsidRDefault="007820E9" w:rsidP="007820E9">
      <w:r w:rsidRPr="00C500DA">
        <w:t xml:space="preserve">Der er pt. ikke skrevet eksempelkode på at kalde </w:t>
      </w:r>
      <w:r>
        <w:t>NPI</w:t>
      </w:r>
      <w:r w:rsidR="00C15A74">
        <w:t xml:space="preserve"> </w:t>
      </w:r>
      <w:r>
        <w:t>Service</w:t>
      </w:r>
      <w:r w:rsidRPr="00C500DA">
        <w:t xml:space="preserve"> </w:t>
      </w:r>
      <w:r>
        <w:t xml:space="preserve">fra </w:t>
      </w:r>
      <w:proofErr w:type="gramStart"/>
      <w:r>
        <w:t xml:space="preserve">et </w:t>
      </w:r>
      <w:r w:rsidRPr="00C500DA">
        <w:t>.</w:t>
      </w:r>
      <w:proofErr w:type="gramEnd"/>
      <w:r w:rsidRPr="00C500DA">
        <w:t>NET</w:t>
      </w:r>
      <w:r>
        <w:t>-</w:t>
      </w:r>
      <w:r w:rsidRPr="00C500DA">
        <w:t xml:space="preserve">projekt, men der er </w:t>
      </w:r>
      <w:proofErr w:type="spellStart"/>
      <w:r w:rsidRPr="00C500DA">
        <w:t>WSDL’er</w:t>
      </w:r>
      <w:proofErr w:type="spellEnd"/>
      <w:r w:rsidRPr="00C500DA">
        <w:t xml:space="preserve"> til rådighed, som man</w:t>
      </w:r>
      <w:r>
        <w:t xml:space="preserve">, vha. </w:t>
      </w:r>
      <w:r w:rsidRPr="00C500DA">
        <w:t xml:space="preserve">Visual </w:t>
      </w:r>
      <w:proofErr w:type="spellStart"/>
      <w:r w:rsidRPr="00C500DA">
        <w:t>Studio’s</w:t>
      </w:r>
      <w:proofErr w:type="spellEnd"/>
      <w:r w:rsidRPr="00C500DA">
        <w:t xml:space="preserve"> webservice </w:t>
      </w:r>
      <w:proofErr w:type="spellStart"/>
      <w:r w:rsidRPr="00C500DA">
        <w:t>wizard</w:t>
      </w:r>
      <w:proofErr w:type="spellEnd"/>
      <w:r w:rsidRPr="00C500DA">
        <w:t xml:space="preserve"> kombineret med Seal.NET</w:t>
      </w:r>
      <w:r>
        <w:t xml:space="preserve">, kan genere en web service </w:t>
      </w:r>
      <w:proofErr w:type="spellStart"/>
      <w:r>
        <w:t>consumer</w:t>
      </w:r>
      <w:proofErr w:type="spellEnd"/>
      <w:r>
        <w:t xml:space="preserve"> ud fra</w:t>
      </w:r>
      <w:r w:rsidRPr="00C500DA">
        <w:t>.</w:t>
      </w:r>
    </w:p>
    <w:p w14:paraId="1FC6B22D" w14:textId="77777777" w:rsidR="007820E9" w:rsidRPr="00C500DA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2" w:name="_Toc305606414"/>
      <w:bookmarkStart w:id="53" w:name="_Ref327256888"/>
      <w:bookmarkStart w:id="54" w:name="_Toc327542709"/>
      <w:bookmarkStart w:id="55" w:name="_Toc328741362"/>
      <w:r w:rsidRPr="00C500DA">
        <w:t>Eksempelkode i Java</w:t>
      </w:r>
      <w:bookmarkEnd w:id="52"/>
      <w:bookmarkEnd w:id="53"/>
      <w:r>
        <w:t xml:space="preserve"> taget fra integrationstest</w:t>
      </w:r>
      <w:bookmarkEnd w:id="54"/>
      <w:bookmarkEnd w:id="55"/>
    </w:p>
    <w:p w14:paraId="24AE1FB9" w14:textId="28A284CD" w:rsidR="007820E9" w:rsidRDefault="007820E9" w:rsidP="007820E9">
      <w:r>
        <w:t>Til automatiske tests af NPI</w:t>
      </w:r>
      <w:r w:rsidR="00C15A74">
        <w:t xml:space="preserve"> </w:t>
      </w:r>
      <w:r>
        <w:t xml:space="preserve">Servicen, er der fremstillet en </w:t>
      </w:r>
      <w:proofErr w:type="spellStart"/>
      <w:r>
        <w:t>consumer</w:t>
      </w:r>
      <w:proofErr w:type="spellEnd"/>
      <w:r>
        <w:t xml:space="preserve">, der benytter </w:t>
      </w:r>
      <w:proofErr w:type="spellStart"/>
      <w:r>
        <w:t>Seal</w:t>
      </w:r>
      <w:proofErr w:type="gramStart"/>
      <w:r>
        <w:t>.Java</w:t>
      </w:r>
      <w:proofErr w:type="spellEnd"/>
      <w:proofErr w:type="gramEnd"/>
      <w:r>
        <w:t xml:space="preserve"> med JAXWS-stakken. </w:t>
      </w:r>
      <w:r w:rsidRPr="00C500DA">
        <w:t>Man kan tage udgangspunkt i testkoden, når man skal skrive kode der kalder servicen.</w:t>
      </w:r>
    </w:p>
    <w:p w14:paraId="4703B899" w14:textId="4FBAC757" w:rsidR="007820E9" w:rsidRDefault="007820E9" w:rsidP="00C8568D">
      <w:r>
        <w:t>I NPI</w:t>
      </w:r>
      <w:r w:rsidR="00C15A74">
        <w:t xml:space="preserve"> </w:t>
      </w:r>
      <w:r>
        <w:t xml:space="preserve">Service-kodebasen er denne testkode placeret under folderen </w:t>
      </w:r>
      <w:proofErr w:type="spellStart"/>
      <w:r w:rsidRPr="003264B1">
        <w:t>npiservices</w:t>
      </w:r>
      <w:proofErr w:type="spellEnd"/>
      <w:r>
        <w:t>/</w:t>
      </w:r>
      <w:proofErr w:type="spellStart"/>
      <w:r w:rsidRPr="003264B1">
        <w:t>npiservice</w:t>
      </w:r>
      <w:proofErr w:type="spellEnd"/>
      <w:r>
        <w:t>/</w:t>
      </w:r>
      <w:proofErr w:type="spellStart"/>
      <w:r w:rsidRPr="003264B1">
        <w:t>integrationtest</w:t>
      </w:r>
      <w:proofErr w:type="spellEnd"/>
      <w:r>
        <w:t xml:space="preserve">. </w:t>
      </w:r>
      <w:r>
        <w:br/>
        <w:t>Kald af NPI</w:t>
      </w:r>
      <w:r w:rsidR="00C15A74">
        <w:t xml:space="preserve"> </w:t>
      </w:r>
      <w:r>
        <w:t xml:space="preserve">Servicen startes fra klassen </w:t>
      </w:r>
      <w:proofErr w:type="spellStart"/>
      <w:r>
        <w:t>NPIServiceIT</w:t>
      </w:r>
      <w:proofErr w:type="spellEnd"/>
      <w:r>
        <w:t xml:space="preserve">, mens kaldet implementeres i klassen </w:t>
      </w:r>
      <w:proofErr w:type="spellStart"/>
      <w:r w:rsidRPr="003264B1">
        <w:t>NPIServiceTestHelper</w:t>
      </w:r>
      <w:proofErr w:type="spellEnd"/>
      <w:r>
        <w:t>.</w:t>
      </w:r>
    </w:p>
    <w:p w14:paraId="74CDAEDA" w14:textId="77777777" w:rsidR="007820E9" w:rsidRPr="0058399F" w:rsidRDefault="007820E9" w:rsidP="00C8568D">
      <w:r>
        <w:t>Kodeeksemplet herunder er taget fra integrationstestene til servicen og både metodekald, variable og parametre er taget ud af den kontekst.</w:t>
      </w:r>
      <w:r>
        <w:br/>
        <w:t>Koden kan muligvis ikke kompileres og køres i sin nuværende form, men blot tænkt som en guide til hvordan et kald til servicen opbygges.</w:t>
      </w:r>
    </w:p>
    <w:p w14:paraId="11B9E945" w14:textId="77777777" w:rsidR="007820E9" w:rsidRDefault="007820E9" w:rsidP="00C8568D">
      <w:r>
        <w:t>Oprettelse af service og port:</w:t>
      </w:r>
    </w:p>
    <w:p w14:paraId="2436AA26" w14:textId="77777777" w:rsidR="007820E9" w:rsidRPr="00564F5A" w:rsidRDefault="007820E9" w:rsidP="00C8568D">
      <w:pPr>
        <w:jc w:val="left"/>
        <w:rPr>
          <w:lang w:val="en-US"/>
        </w:rPr>
      </w:pPr>
      <w:proofErr w:type="spellStart"/>
      <w:r w:rsidRPr="00564F5A">
        <w:rPr>
          <w:iCs/>
          <w:lang w:val="en-US"/>
        </w:rPr>
        <w:t>ClientConfig</w:t>
      </w:r>
      <w:proofErr w:type="spellEnd"/>
      <w:r w:rsidRPr="00564F5A">
        <w:rPr>
          <w:iCs/>
          <w:lang w:val="en-US"/>
        </w:rPr>
        <w:t xml:space="preserve"> </w:t>
      </w:r>
      <w:proofErr w:type="spellStart"/>
      <w:r w:rsidRPr="00564F5A">
        <w:rPr>
          <w:iCs/>
          <w:lang w:val="en-US"/>
        </w:rPr>
        <w:t>config</w:t>
      </w:r>
      <w:proofErr w:type="spellEnd"/>
      <w:r w:rsidRPr="00564F5A">
        <w:rPr>
          <w:lang w:val="en-US"/>
        </w:rPr>
        <w:t xml:space="preserve"> = new </w:t>
      </w:r>
      <w:proofErr w:type="spellStart"/>
      <w:proofErr w:type="gramStart"/>
      <w:r w:rsidRPr="00564F5A">
        <w:rPr>
          <w:lang w:val="en-US"/>
        </w:rPr>
        <w:t>ClientConfig</w:t>
      </w:r>
      <w:proofErr w:type="spellEnd"/>
      <w:r w:rsidRPr="00564F5A">
        <w:rPr>
          <w:lang w:val="en-US"/>
        </w:rPr>
        <w:t>(</w:t>
      </w:r>
      <w:proofErr w:type="gramEnd"/>
      <w:r w:rsidRPr="00564F5A">
        <w:rPr>
          <w:lang w:val="en-US"/>
        </w:rPr>
        <w:t>"</w:t>
      </w:r>
      <w:proofErr w:type="spellStart"/>
      <w:r w:rsidRPr="00564F5A">
        <w:rPr>
          <w:lang w:val="en-US"/>
        </w:rPr>
        <w:t>NPIClient</w:t>
      </w:r>
      <w:proofErr w:type="spellEnd"/>
      <w:r w:rsidRPr="00564F5A">
        <w:rPr>
          <w:lang w:val="en-US"/>
        </w:rPr>
        <w:t>").;</w:t>
      </w:r>
      <w:r w:rsidRPr="00564F5A">
        <w:rPr>
          <w:lang w:val="en-US"/>
        </w:rPr>
        <w:br/>
      </w:r>
      <w:proofErr w:type="spellStart"/>
      <w:r w:rsidRPr="00564F5A">
        <w:rPr>
          <w:lang w:val="en-US"/>
        </w:rPr>
        <w:t>DGWSConsumer</w:t>
      </w:r>
      <w:proofErr w:type="spellEnd"/>
      <w:r w:rsidRPr="00564F5A">
        <w:rPr>
          <w:lang w:val="en-US"/>
        </w:rPr>
        <w:t xml:space="preserve"> consumer = new </w:t>
      </w:r>
      <w:proofErr w:type="spellStart"/>
      <w:r w:rsidRPr="00564F5A">
        <w:rPr>
          <w:lang w:val="en-US"/>
        </w:rPr>
        <w:t>DGWSConsumer</w:t>
      </w:r>
      <w:proofErr w:type="spellEnd"/>
      <w:r w:rsidRPr="00564F5A">
        <w:rPr>
          <w:lang w:val="en-US"/>
        </w:rPr>
        <w:t>(</w:t>
      </w:r>
      <w:proofErr w:type="spellStart"/>
      <w:r w:rsidRPr="00564F5A">
        <w:rPr>
          <w:lang w:val="en-US"/>
        </w:rPr>
        <w:t>config</w:t>
      </w:r>
      <w:proofErr w:type="spellEnd"/>
      <w:r w:rsidRPr="00564F5A">
        <w:rPr>
          <w:lang w:val="en-US"/>
        </w:rPr>
        <w:t>);</w:t>
      </w:r>
    </w:p>
    <w:p w14:paraId="602A427A" w14:textId="77777777" w:rsidR="007820E9" w:rsidRPr="00564F5A" w:rsidRDefault="007820E9" w:rsidP="00C8568D">
      <w:pPr>
        <w:jc w:val="left"/>
        <w:rPr>
          <w:lang w:val="en-US"/>
        </w:rPr>
      </w:pPr>
      <w:r w:rsidRPr="00564F5A">
        <w:rPr>
          <w:iCs/>
          <w:lang w:val="en-US"/>
        </w:rPr>
        <w:t xml:space="preserve">URL </w:t>
      </w:r>
      <w:proofErr w:type="spellStart"/>
      <w:r w:rsidRPr="00564F5A">
        <w:rPr>
          <w:iCs/>
          <w:lang w:val="en-US"/>
        </w:rPr>
        <w:t>wsdl</w:t>
      </w:r>
      <w:proofErr w:type="spellEnd"/>
      <w:r w:rsidRPr="00564F5A">
        <w:rPr>
          <w:lang w:val="en-US"/>
        </w:rPr>
        <w:t xml:space="preserve"> = </w:t>
      </w:r>
      <w:r w:rsidRPr="00564F5A">
        <w:rPr>
          <w:b/>
          <w:bCs/>
          <w:lang w:val="en-US"/>
        </w:rPr>
        <w:t>new</w:t>
      </w:r>
      <w:r w:rsidRPr="00564F5A">
        <w:rPr>
          <w:lang w:val="en-US"/>
        </w:rPr>
        <w:t xml:space="preserve"> </w:t>
      </w:r>
      <w:proofErr w:type="gramStart"/>
      <w:r w:rsidRPr="00564F5A">
        <w:rPr>
          <w:lang w:val="en-US"/>
        </w:rPr>
        <w:t>URL(</w:t>
      </w:r>
      <w:proofErr w:type="spellStart"/>
      <w:proofErr w:type="gramEnd"/>
      <w:r w:rsidRPr="00564F5A">
        <w:rPr>
          <w:iCs/>
          <w:lang w:val="en-US"/>
        </w:rPr>
        <w:t>config</w:t>
      </w:r>
      <w:r w:rsidRPr="00564F5A">
        <w:rPr>
          <w:lang w:val="en-US"/>
        </w:rPr>
        <w:t>.getProperty</w:t>
      </w:r>
      <w:proofErr w:type="spellEnd"/>
      <w:r w:rsidRPr="00564F5A">
        <w:rPr>
          <w:lang w:val="en-US"/>
        </w:rPr>
        <w:t>("</w:t>
      </w:r>
      <w:proofErr w:type="spellStart"/>
      <w:r w:rsidRPr="00564F5A">
        <w:rPr>
          <w:lang w:val="en-US"/>
        </w:rPr>
        <w:t>npiservice.wsdl.location</w:t>
      </w:r>
      <w:proofErr w:type="spellEnd"/>
      <w:r w:rsidRPr="00564F5A">
        <w:rPr>
          <w:lang w:val="en-US"/>
        </w:rPr>
        <w:t>"));</w:t>
      </w:r>
    </w:p>
    <w:p w14:paraId="504537E2" w14:textId="77777777" w:rsidR="007820E9" w:rsidRPr="00564F5A" w:rsidRDefault="007820E9" w:rsidP="00C8568D">
      <w:pPr>
        <w:jc w:val="left"/>
        <w:rPr>
          <w:lang w:val="en-US"/>
        </w:rPr>
      </w:pPr>
      <w:proofErr w:type="spellStart"/>
      <w:r w:rsidRPr="00564F5A">
        <w:rPr>
          <w:iCs/>
          <w:lang w:val="en-US"/>
        </w:rPr>
        <w:t>DocumentRegistryService</w:t>
      </w:r>
      <w:proofErr w:type="spellEnd"/>
      <w:r w:rsidRPr="00564F5A">
        <w:rPr>
          <w:iCs/>
          <w:lang w:val="en-US"/>
        </w:rPr>
        <w:t xml:space="preserve"> service</w:t>
      </w:r>
      <w:r w:rsidRPr="00564F5A">
        <w:rPr>
          <w:lang w:val="en-US"/>
        </w:rPr>
        <w:t xml:space="preserve"> = </w:t>
      </w:r>
      <w:r w:rsidRPr="00564F5A">
        <w:rPr>
          <w:b/>
          <w:bCs/>
          <w:lang w:val="en-US"/>
        </w:rPr>
        <w:t>new</w:t>
      </w:r>
      <w:r w:rsidRPr="00564F5A">
        <w:rPr>
          <w:lang w:val="en-US"/>
        </w:rPr>
        <w:t xml:space="preserve"> </w:t>
      </w:r>
      <w:proofErr w:type="spellStart"/>
      <w:proofErr w:type="gramStart"/>
      <w:r w:rsidRPr="00564F5A">
        <w:rPr>
          <w:lang w:val="en-US"/>
        </w:rPr>
        <w:t>DocumentRegistryService</w:t>
      </w:r>
      <w:proofErr w:type="spellEnd"/>
      <w:r w:rsidRPr="00564F5A">
        <w:rPr>
          <w:lang w:val="en-US"/>
        </w:rPr>
        <w:t>(</w:t>
      </w:r>
      <w:proofErr w:type="spellStart"/>
      <w:proofErr w:type="gramEnd"/>
      <w:r w:rsidRPr="00564F5A">
        <w:rPr>
          <w:iCs/>
          <w:lang w:val="en-US"/>
        </w:rPr>
        <w:t>wsdl</w:t>
      </w:r>
      <w:proofErr w:type="spellEnd"/>
      <w:r w:rsidRPr="00564F5A">
        <w:rPr>
          <w:lang w:val="en-US"/>
        </w:rPr>
        <w:t xml:space="preserve">, </w:t>
      </w:r>
      <w:r w:rsidRPr="00564F5A">
        <w:rPr>
          <w:lang w:val="en-US"/>
        </w:rPr>
        <w:br/>
        <w:t xml:space="preserve">          </w:t>
      </w:r>
      <w:r w:rsidRPr="00564F5A">
        <w:rPr>
          <w:b/>
          <w:bCs/>
          <w:lang w:val="en-US"/>
        </w:rPr>
        <w:t>new</w:t>
      </w:r>
      <w:r w:rsidRPr="00564F5A">
        <w:rPr>
          <w:lang w:val="en-US"/>
        </w:rPr>
        <w:t xml:space="preserve"> </w:t>
      </w:r>
      <w:proofErr w:type="spellStart"/>
      <w:r w:rsidRPr="00564F5A">
        <w:rPr>
          <w:lang w:val="en-US"/>
        </w:rPr>
        <w:t>QName</w:t>
      </w:r>
      <w:proofErr w:type="spellEnd"/>
      <w:r w:rsidRPr="00564F5A">
        <w:rPr>
          <w:lang w:val="en-US"/>
        </w:rPr>
        <w:t>("urn:ihe:iti:xds-b:2007", "</w:t>
      </w:r>
      <w:proofErr w:type="spellStart"/>
      <w:r w:rsidRPr="00564F5A">
        <w:rPr>
          <w:lang w:val="en-US"/>
        </w:rPr>
        <w:t>DocumentRegistry_Service</w:t>
      </w:r>
      <w:proofErr w:type="spellEnd"/>
      <w:r w:rsidRPr="00564F5A">
        <w:rPr>
          <w:lang w:val="en-US"/>
        </w:rPr>
        <w:t>"));</w:t>
      </w:r>
    </w:p>
    <w:p w14:paraId="0A7DB2B8" w14:textId="77777777" w:rsidR="007820E9" w:rsidRPr="00564F5A" w:rsidRDefault="007820E9" w:rsidP="00C8568D">
      <w:pPr>
        <w:jc w:val="left"/>
      </w:pPr>
      <w:proofErr w:type="spellStart"/>
      <w:r w:rsidRPr="00564F5A">
        <w:rPr>
          <w:iCs/>
        </w:rPr>
        <w:t>DocumentRegistryPortType</w:t>
      </w:r>
      <w:proofErr w:type="spellEnd"/>
      <w:r w:rsidRPr="00564F5A">
        <w:rPr>
          <w:iCs/>
        </w:rPr>
        <w:t xml:space="preserve"> port</w:t>
      </w:r>
      <w:r w:rsidRPr="00564F5A">
        <w:t xml:space="preserve"> = </w:t>
      </w:r>
      <w:r w:rsidRPr="00564F5A">
        <w:rPr>
          <w:iCs/>
        </w:rPr>
        <w:t>service</w:t>
      </w:r>
      <w:r w:rsidRPr="00564F5A">
        <w:t>.getDocumentRegistryPortSoap12();</w:t>
      </w:r>
    </w:p>
    <w:p w14:paraId="133DF99D" w14:textId="77777777" w:rsidR="007820E9" w:rsidRPr="00052732" w:rsidRDefault="007820E9" w:rsidP="00C8568D">
      <w:r w:rsidRPr="00052732">
        <w:lastRenderedPageBreak/>
        <w:t>Dette forudsætte</w:t>
      </w:r>
      <w:r>
        <w:t>r</w:t>
      </w:r>
      <w:r w:rsidRPr="00052732">
        <w:t xml:space="preserve"> </w:t>
      </w:r>
      <w:r>
        <w:t xml:space="preserve">at </w:t>
      </w:r>
      <w:r w:rsidRPr="00052732">
        <w:t xml:space="preserve">en </w:t>
      </w:r>
      <w:proofErr w:type="spellStart"/>
      <w:r>
        <w:t>NPI</w:t>
      </w:r>
      <w:r w:rsidRPr="006D7F6C">
        <w:t>Client</w:t>
      </w:r>
      <w:r w:rsidRPr="00052732">
        <w:t>.properties</w:t>
      </w:r>
      <w:proofErr w:type="spellEnd"/>
      <w:r w:rsidRPr="00052732">
        <w:t xml:space="preserve"> fil </w:t>
      </w:r>
      <w:r>
        <w:t xml:space="preserve">findes </w:t>
      </w:r>
      <w:r w:rsidRPr="00052732">
        <w:t xml:space="preserve">på </w:t>
      </w:r>
      <w:proofErr w:type="spellStart"/>
      <w:r w:rsidRPr="00052732">
        <w:t>classpath</w:t>
      </w:r>
      <w:proofErr w:type="spellEnd"/>
      <w:r w:rsidRPr="00052732">
        <w:t>. I denne skal</w:t>
      </w:r>
      <w:r>
        <w:t xml:space="preserve"> følgende</w:t>
      </w:r>
      <w:r w:rsidRPr="00052732">
        <w:t xml:space="preserve"> properties være definerede:</w:t>
      </w:r>
    </w:p>
    <w:p w14:paraId="4B9DBB6D" w14:textId="77777777" w:rsidR="007820E9" w:rsidRPr="000B5010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proofErr w:type="spellStart"/>
      <w:r w:rsidRPr="000B5010">
        <w:t>npiservice.wsdl.location</w:t>
      </w:r>
      <w:proofErr w:type="spellEnd"/>
      <w:r w:rsidRPr="000B5010">
        <w:t xml:space="preserve"> = http://localhost:8080/npiservice</w:t>
      </w:r>
    </w:p>
    <w:p w14:paraId="7D2C11B2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6D7F6C">
        <w:rPr>
          <w:lang w:val="en-US"/>
        </w:rPr>
        <w:t>idcard.level</w:t>
      </w:r>
      <w:proofErr w:type="spellEnd"/>
      <w:r w:rsidRPr="006D7F6C">
        <w:rPr>
          <w:lang w:val="en-US"/>
        </w:rPr>
        <w:t xml:space="preserve"> = 3</w:t>
      </w:r>
    </w:p>
    <w:p w14:paraId="1EAFD659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6D7F6C">
        <w:rPr>
          <w:lang w:val="en-US"/>
        </w:rPr>
        <w:t>idcard.system.name = TESTSTS</w:t>
      </w:r>
    </w:p>
    <w:p w14:paraId="5ABED166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6D7F6C">
        <w:rPr>
          <w:lang w:val="en-US"/>
        </w:rPr>
        <w:t>idcard.subject.id.type</w:t>
      </w:r>
      <w:proofErr w:type="spellEnd"/>
      <w:r w:rsidRPr="006D7F6C">
        <w:rPr>
          <w:lang w:val="en-US"/>
        </w:rPr>
        <w:t xml:space="preserve"> = </w:t>
      </w:r>
      <w:proofErr w:type="spellStart"/>
      <w:r w:rsidRPr="006D7F6C">
        <w:rPr>
          <w:lang w:val="en-US"/>
        </w:rPr>
        <w:t>medcom</w:t>
      </w:r>
      <w:proofErr w:type="gramStart"/>
      <w:r w:rsidRPr="006D7F6C">
        <w:rPr>
          <w:lang w:val="en-US"/>
        </w:rPr>
        <w:t>:cvrnumber</w:t>
      </w:r>
      <w:proofErr w:type="spellEnd"/>
      <w:proofErr w:type="gramEnd"/>
    </w:p>
    <w:p w14:paraId="65741151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6D7F6C">
        <w:rPr>
          <w:lang w:val="en-US"/>
        </w:rPr>
        <w:t>idcard.subject.id = 19343634</w:t>
      </w:r>
    </w:p>
    <w:p w14:paraId="30C93368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6D7F6C">
        <w:rPr>
          <w:lang w:val="en-US"/>
        </w:rPr>
        <w:t>idcard.subject.name = JERNALDERBYENS VENNER</w:t>
      </w:r>
    </w:p>
    <w:p w14:paraId="31C5F499" w14:textId="77777777" w:rsidR="007820E9" w:rsidRPr="00052732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proofErr w:type="spellStart"/>
      <w:r w:rsidRPr="00052732">
        <w:t>sts.test.mode</w:t>
      </w:r>
      <w:proofErr w:type="spellEnd"/>
      <w:r w:rsidRPr="00052732">
        <w:t xml:space="preserve"> = false</w:t>
      </w:r>
    </w:p>
    <w:p w14:paraId="124566EE" w14:textId="77777777" w:rsidR="007820E9" w:rsidRPr="00052732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proofErr w:type="spellStart"/>
      <w:r w:rsidRPr="00052732">
        <w:t>sts.endpoint</w:t>
      </w:r>
      <w:proofErr w:type="spellEnd"/>
      <w:r w:rsidRPr="00052732">
        <w:t xml:space="preserve"> = http://pan.certifikat.dk/sts/services/SecurityTokenService</w:t>
      </w:r>
    </w:p>
    <w:p w14:paraId="0B8A67AB" w14:textId="77777777" w:rsidR="007820E9" w:rsidRPr="00052732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proofErr w:type="spellStart"/>
      <w:r w:rsidRPr="00052732">
        <w:t>sts.token.expiry.threshold</w:t>
      </w:r>
      <w:proofErr w:type="spellEnd"/>
      <w:r w:rsidRPr="00052732">
        <w:t xml:space="preserve"> = 60</w:t>
      </w:r>
    </w:p>
    <w:p w14:paraId="57B7CF3B" w14:textId="77777777" w:rsidR="007820E9" w:rsidRPr="00052732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proofErr w:type="spellStart"/>
      <w:r w:rsidRPr="00052732">
        <w:t>sts.keystore</w:t>
      </w:r>
      <w:proofErr w:type="spellEnd"/>
      <w:r w:rsidRPr="00052732">
        <w:t xml:space="preserve"> = </w:t>
      </w:r>
      <w:proofErr w:type="spellStart"/>
      <w:r w:rsidRPr="00052732">
        <w:t>jks</w:t>
      </w:r>
      <w:proofErr w:type="spellEnd"/>
      <w:r w:rsidRPr="00052732">
        <w:t>/</w:t>
      </w:r>
      <w:proofErr w:type="spellStart"/>
      <w:r w:rsidRPr="00052732">
        <w:t>validVocesVault.jks</w:t>
      </w:r>
      <w:proofErr w:type="spellEnd"/>
    </w:p>
    <w:p w14:paraId="4195E88B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6D7F6C">
        <w:rPr>
          <w:lang w:val="en-US"/>
        </w:rPr>
        <w:t>sts.keystore.password</w:t>
      </w:r>
      <w:proofErr w:type="spellEnd"/>
      <w:r w:rsidRPr="006D7F6C">
        <w:rPr>
          <w:lang w:val="en-US"/>
        </w:rPr>
        <w:t xml:space="preserve"> </w:t>
      </w:r>
      <w:proofErr w:type="gramStart"/>
      <w:r w:rsidRPr="006D7F6C">
        <w:rPr>
          <w:lang w:val="en-US"/>
        </w:rPr>
        <w:t>= !</w:t>
      </w:r>
      <w:proofErr w:type="gramEnd"/>
      <w:r w:rsidRPr="006D7F6C">
        <w:rPr>
          <w:lang w:val="en-US"/>
        </w:rPr>
        <w:t>234Qwer</w:t>
      </w:r>
    </w:p>
    <w:p w14:paraId="2F06FBBB" w14:textId="77777777" w:rsidR="007820E9" w:rsidRPr="006D7F6C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6D7F6C">
        <w:rPr>
          <w:lang w:val="en-US"/>
        </w:rPr>
        <w:t>cert.expires.in.warning</w:t>
      </w:r>
      <w:proofErr w:type="spellEnd"/>
      <w:r w:rsidRPr="006D7F6C">
        <w:rPr>
          <w:lang w:val="en-US"/>
        </w:rPr>
        <w:t xml:space="preserve"> = 30</w:t>
      </w:r>
    </w:p>
    <w:p w14:paraId="39F4099A" w14:textId="77777777" w:rsidR="007820E9" w:rsidRDefault="007820E9" w:rsidP="00C8568D">
      <w:r>
        <w:t>(værdierne er taget fra integrationstesten og skal muligvis ændres for at kunne virke i en anden kontekst).</w:t>
      </w:r>
    </w:p>
    <w:p w14:paraId="62213C86" w14:textId="77777777" w:rsidR="007820E9" w:rsidRPr="00052732" w:rsidRDefault="007820E9" w:rsidP="00C8568D">
      <w:r w:rsidRPr="00052732">
        <w:t>Værdierne for sikkerhedscertifikatet skal rettes til det certifikat man bruger.</w:t>
      </w:r>
    </w:p>
    <w:p w14:paraId="301BC9E1" w14:textId="77777777" w:rsidR="007820E9" w:rsidRPr="00EA24DF" w:rsidRDefault="007820E9" w:rsidP="00C8568D">
      <w:r w:rsidRPr="00EA24DF">
        <w:t>Herefter kan metoden på porten kaldes:</w:t>
      </w:r>
    </w:p>
    <w:p w14:paraId="351C977A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564F5A">
        <w:rPr>
          <w:lang w:val="en-US"/>
        </w:rPr>
        <w:t>AdhocQueryRequest</w:t>
      </w:r>
      <w:proofErr w:type="spellEnd"/>
      <w:r w:rsidRPr="00564F5A">
        <w:rPr>
          <w:lang w:val="en-US"/>
        </w:rPr>
        <w:t xml:space="preserve"> </w:t>
      </w:r>
      <w:proofErr w:type="spellStart"/>
      <w:r w:rsidRPr="00564F5A">
        <w:rPr>
          <w:lang w:val="en-US"/>
        </w:rPr>
        <w:t>adhocQueryRequest</w:t>
      </w:r>
      <w:proofErr w:type="spellEnd"/>
      <w:r w:rsidRPr="00564F5A">
        <w:rPr>
          <w:lang w:val="en-US"/>
        </w:rPr>
        <w:t xml:space="preserve"> = </w:t>
      </w:r>
      <w:proofErr w:type="spellStart"/>
      <w:proofErr w:type="gramStart"/>
      <w:r w:rsidRPr="00564F5A">
        <w:rPr>
          <w:lang w:val="en-US"/>
        </w:rPr>
        <w:t>createAdhocQueryRequest</w:t>
      </w:r>
      <w:proofErr w:type="spellEnd"/>
      <w:r w:rsidRPr="00564F5A">
        <w:rPr>
          <w:lang w:val="en-US"/>
        </w:rPr>
        <w:t>(</w:t>
      </w:r>
      <w:proofErr w:type="gramEnd"/>
      <w:r w:rsidRPr="00564F5A">
        <w:rPr>
          <w:lang w:val="en-US"/>
        </w:rPr>
        <w:t>);</w:t>
      </w:r>
    </w:p>
    <w:p w14:paraId="24EBFBE3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</w:p>
    <w:p w14:paraId="0C2B01C5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564F5A">
        <w:rPr>
          <w:lang w:val="en-US"/>
        </w:rPr>
        <w:t>DGWSHeaderWrapper</w:t>
      </w:r>
      <w:proofErr w:type="spellEnd"/>
      <w:r w:rsidRPr="00564F5A">
        <w:rPr>
          <w:lang w:val="en-US"/>
        </w:rPr>
        <w:t xml:space="preserve"> </w:t>
      </w:r>
      <w:proofErr w:type="spellStart"/>
      <w:r w:rsidRPr="00564F5A">
        <w:rPr>
          <w:lang w:val="en-US"/>
        </w:rPr>
        <w:t>validDGWSHeaders</w:t>
      </w:r>
      <w:proofErr w:type="spellEnd"/>
      <w:r w:rsidRPr="00564F5A">
        <w:rPr>
          <w:lang w:val="en-US"/>
        </w:rPr>
        <w:t xml:space="preserve"> =   </w:t>
      </w:r>
      <w:r w:rsidRPr="00564F5A">
        <w:rPr>
          <w:lang w:val="en-US"/>
        </w:rPr>
        <w:br/>
        <w:t xml:space="preserve">   </w:t>
      </w:r>
      <w:proofErr w:type="spellStart"/>
      <w:proofErr w:type="gramStart"/>
      <w:r w:rsidRPr="00564F5A">
        <w:rPr>
          <w:lang w:val="en-US"/>
        </w:rPr>
        <w:t>consumer.getValidDGWSHeaders</w:t>
      </w:r>
      <w:proofErr w:type="spellEnd"/>
      <w:r w:rsidRPr="00564F5A">
        <w:rPr>
          <w:lang w:val="en-US"/>
        </w:rPr>
        <w:t>(</w:t>
      </w:r>
      <w:proofErr w:type="spellStart"/>
      <w:proofErr w:type="gramEnd"/>
      <w:r w:rsidRPr="00564F5A">
        <w:rPr>
          <w:lang w:val="en-US"/>
        </w:rPr>
        <w:t>invocationValues.getFlowId</w:t>
      </w:r>
      <w:proofErr w:type="spellEnd"/>
      <w:r w:rsidRPr="00564F5A">
        <w:rPr>
          <w:lang w:val="en-US"/>
        </w:rPr>
        <w:t>());</w:t>
      </w:r>
    </w:p>
    <w:p w14:paraId="68EF8EEC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564F5A">
        <w:rPr>
          <w:lang w:val="en-US"/>
        </w:rPr>
        <w:t xml:space="preserve">Holder&lt;Header&gt; </w:t>
      </w:r>
      <w:proofErr w:type="spellStart"/>
      <w:r w:rsidRPr="00564F5A">
        <w:rPr>
          <w:lang w:val="en-US"/>
        </w:rPr>
        <w:t>medcomHeader</w:t>
      </w:r>
      <w:proofErr w:type="spellEnd"/>
      <w:r w:rsidRPr="00564F5A">
        <w:rPr>
          <w:lang w:val="en-US"/>
        </w:rPr>
        <w:t xml:space="preserve"> = new </w:t>
      </w:r>
      <w:r w:rsidRPr="00564F5A">
        <w:rPr>
          <w:lang w:val="en-US"/>
        </w:rPr>
        <w:br/>
        <w:t xml:space="preserve">   Holder&lt;Header</w:t>
      </w:r>
      <w:proofErr w:type="gramStart"/>
      <w:r w:rsidRPr="00564F5A">
        <w:rPr>
          <w:lang w:val="en-US"/>
        </w:rPr>
        <w:t>&gt;(</w:t>
      </w:r>
      <w:proofErr w:type="spellStart"/>
      <w:proofErr w:type="gramEnd"/>
      <w:r w:rsidRPr="00564F5A">
        <w:rPr>
          <w:lang w:val="en-US"/>
        </w:rPr>
        <w:t>validDGWSHeaders.getMedcomHeader</w:t>
      </w:r>
      <w:proofErr w:type="spellEnd"/>
      <w:r w:rsidRPr="00564F5A">
        <w:rPr>
          <w:lang w:val="en-US"/>
        </w:rPr>
        <w:t>());</w:t>
      </w:r>
    </w:p>
    <w:p w14:paraId="494AE1F4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proofErr w:type="spellStart"/>
      <w:r w:rsidRPr="00564F5A">
        <w:rPr>
          <w:lang w:val="en-US"/>
        </w:rPr>
        <w:t>AdhocQueryResponse</w:t>
      </w:r>
      <w:proofErr w:type="spellEnd"/>
      <w:r w:rsidRPr="00564F5A">
        <w:rPr>
          <w:lang w:val="en-US"/>
        </w:rPr>
        <w:t xml:space="preserve"> response = </w:t>
      </w:r>
      <w:proofErr w:type="spellStart"/>
      <w:proofErr w:type="gramStart"/>
      <w:r w:rsidRPr="00564F5A">
        <w:rPr>
          <w:lang w:val="en-US"/>
        </w:rPr>
        <w:t>port.documentRegistryRegistryStoredQuery</w:t>
      </w:r>
      <w:proofErr w:type="spellEnd"/>
      <w:r w:rsidRPr="00564F5A">
        <w:rPr>
          <w:lang w:val="en-US"/>
        </w:rPr>
        <w:t>(</w:t>
      </w:r>
      <w:proofErr w:type="gramEnd"/>
    </w:p>
    <w:p w14:paraId="58CB2EE5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proofErr w:type="spellStart"/>
      <w:proofErr w:type="gramStart"/>
      <w:r w:rsidRPr="00564F5A">
        <w:rPr>
          <w:lang w:val="en-US"/>
        </w:rPr>
        <w:t>adhocQueryRequest</w:t>
      </w:r>
      <w:proofErr w:type="spellEnd"/>
      <w:proofErr w:type="gramEnd"/>
      <w:r w:rsidRPr="00564F5A">
        <w:rPr>
          <w:lang w:val="en-US"/>
        </w:rPr>
        <w:t>,</w:t>
      </w:r>
    </w:p>
    <w:p w14:paraId="05D2FE8E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proofErr w:type="spellStart"/>
      <w:proofErr w:type="gramStart"/>
      <w:r w:rsidRPr="00564F5A">
        <w:rPr>
          <w:lang w:val="en-US"/>
        </w:rPr>
        <w:t>validDGWSHeaders.getSecurityHeader</w:t>
      </w:r>
      <w:proofErr w:type="spellEnd"/>
      <w:r w:rsidRPr="00564F5A">
        <w:rPr>
          <w:lang w:val="en-US"/>
        </w:rPr>
        <w:t>(</w:t>
      </w:r>
      <w:proofErr w:type="gramEnd"/>
      <w:r w:rsidRPr="00564F5A">
        <w:rPr>
          <w:lang w:val="en-US"/>
        </w:rPr>
        <w:t>),</w:t>
      </w:r>
    </w:p>
    <w:p w14:paraId="0A7C4EA1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proofErr w:type="spellStart"/>
      <w:proofErr w:type="gramStart"/>
      <w:r w:rsidRPr="00564F5A">
        <w:rPr>
          <w:lang w:val="en-US"/>
        </w:rPr>
        <w:t>medcomHeader</w:t>
      </w:r>
      <w:proofErr w:type="spellEnd"/>
      <w:proofErr w:type="gramEnd"/>
      <w:r w:rsidRPr="00564F5A">
        <w:rPr>
          <w:lang w:val="en-US"/>
        </w:rPr>
        <w:t>,</w:t>
      </w:r>
    </w:p>
    <w:p w14:paraId="5DE11D13" w14:textId="77777777" w:rsidR="007820E9" w:rsidRPr="00564F5A" w:rsidRDefault="007820E9" w:rsidP="007820E9">
      <w:pPr>
        <w:pStyle w:val="Tab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r w:rsidRPr="00564F5A">
        <w:rPr>
          <w:lang w:val="en-US"/>
        </w:rPr>
        <w:tab/>
      </w:r>
      <w:proofErr w:type="spellStart"/>
      <w:proofErr w:type="gramStart"/>
      <w:r w:rsidRPr="00564F5A">
        <w:rPr>
          <w:lang w:val="en-US"/>
        </w:rPr>
        <w:t>invocationValues.getHsuidHeader</w:t>
      </w:r>
      <w:proofErr w:type="spellEnd"/>
      <w:r w:rsidRPr="00564F5A">
        <w:rPr>
          <w:lang w:val="en-US"/>
        </w:rPr>
        <w:t>(</w:t>
      </w:r>
      <w:proofErr w:type="gramEnd"/>
      <w:r w:rsidRPr="00564F5A">
        <w:rPr>
          <w:lang w:val="en-US"/>
        </w:rPr>
        <w:t>));</w:t>
      </w:r>
    </w:p>
    <w:p w14:paraId="202550A6" w14:textId="77777777" w:rsidR="007820E9" w:rsidRDefault="007820E9" w:rsidP="007820E9">
      <w:pPr>
        <w:pStyle w:val="Heading2"/>
        <w:keepLines/>
        <w:tabs>
          <w:tab w:val="num" w:pos="794"/>
        </w:tabs>
        <w:suppressAutoHyphens/>
        <w:spacing w:before="300" w:after="120" w:line="240" w:lineRule="auto"/>
        <w:ind w:left="794" w:hanging="794"/>
      </w:pPr>
      <w:bookmarkStart w:id="56" w:name="_Toc327356426"/>
      <w:bookmarkStart w:id="57" w:name="_Toc327469470"/>
      <w:bookmarkStart w:id="58" w:name="_Toc327542710"/>
      <w:bookmarkStart w:id="59" w:name="_Toc328741363"/>
      <w:r>
        <w:t>Klientgenerering ud fra WSDL</w:t>
      </w:r>
      <w:bookmarkEnd w:id="56"/>
      <w:bookmarkEnd w:id="57"/>
      <w:bookmarkEnd w:id="58"/>
      <w:bookmarkEnd w:id="59"/>
    </w:p>
    <w:p w14:paraId="0718B959" w14:textId="1C10DEF4" w:rsidR="00EA65E1" w:rsidRDefault="00441B67" w:rsidP="00C8568D">
      <w:r>
        <w:t>En webservice-klient kan genereres med udgangspunkt i NPI Service WSDL-filen, se [</w:t>
      </w:r>
      <w:proofErr w:type="spellStart"/>
      <w:r>
        <w:fldChar w:fldCharType="begin"/>
      </w:r>
      <w:r>
        <w:instrText xml:space="preserve"> REF ref_NPIService_ws_interface \h </w:instrText>
      </w:r>
      <w:r>
        <w:fldChar w:fldCharType="separate"/>
      </w:r>
      <w:r w:rsidR="001259C9" w:rsidRPr="00F220A1">
        <w:t>NPIService</w:t>
      </w:r>
      <w:proofErr w:type="spellEnd"/>
      <w:r w:rsidR="001259C9" w:rsidRPr="00F220A1">
        <w:t xml:space="preserve"> </w:t>
      </w:r>
      <w:proofErr w:type="spellStart"/>
      <w:r w:rsidR="001259C9">
        <w:t>ws</w:t>
      </w:r>
      <w:proofErr w:type="spellEnd"/>
      <w:r>
        <w:fldChar w:fldCharType="end"/>
      </w:r>
      <w:r>
        <w:t xml:space="preserve">]. </w:t>
      </w:r>
      <w:r w:rsidRPr="00052732">
        <w:t xml:space="preserve">Det er selvfølgelig også muligt at tage udgangspunkt </w:t>
      </w:r>
      <w:r>
        <w:t xml:space="preserve">i </w:t>
      </w:r>
      <w:proofErr w:type="spellStart"/>
      <w:r>
        <w:t>runtime</w:t>
      </w:r>
      <w:proofErr w:type="spellEnd"/>
      <w:r>
        <w:t xml:space="preserve"> WSDL-generering mod en </w:t>
      </w:r>
      <w:proofErr w:type="spellStart"/>
      <w:r>
        <w:t>deployed</w:t>
      </w:r>
      <w:proofErr w:type="spellEnd"/>
      <w:r>
        <w:t xml:space="preserve"> service.</w:t>
      </w:r>
      <w:r w:rsidR="007820E9" w:rsidRPr="00052732">
        <w:t xml:space="preserve"> </w:t>
      </w:r>
    </w:p>
    <w:sectPr w:rsidR="00EA65E1" w:rsidSect="00C6206D">
      <w:footerReference w:type="default" r:id="rId12"/>
      <w:headerReference w:type="first" r:id="rId13"/>
      <w:footerReference w:type="first" r:id="rId14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11A298" w14:textId="77777777" w:rsidR="004F4E6E" w:rsidRDefault="004F4E6E">
      <w:r>
        <w:separator/>
      </w:r>
    </w:p>
  </w:endnote>
  <w:endnote w:type="continuationSeparator" w:id="0">
    <w:p w14:paraId="707E1E70" w14:textId="77777777" w:rsidR="004F4E6E" w:rsidRDefault="004F4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48B34F" w14:textId="77777777" w:rsidR="007820E9" w:rsidRDefault="002C3053" w:rsidP="00211381">
    <w:pPr>
      <w:tabs>
        <w:tab w:val="left" w:pos="0"/>
        <w:tab w:val="right" w:pos="8222"/>
      </w:tabs>
      <w:jc w:val="left"/>
    </w:pPr>
    <w:fldSimple w:instr=" DOCPROPERTY  Component  \* MERGEFORMAT ">
      <w:r w:rsidR="007820E9">
        <w:t>NPI Service</w:t>
      </w:r>
    </w:fldSimple>
    <w:r w:rsidR="007820E9">
      <w:t xml:space="preserve">, version </w:t>
    </w:r>
    <w:fldSimple w:instr=" DOCPROPERTY  ComponentVersion  \* MERGEFORMAT ">
      <w:r w:rsidR="007820E9">
        <w:t>1.0</w:t>
      </w:r>
    </w:fldSimple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1259C9">
      <w:rPr>
        <w:noProof/>
      </w:rPr>
      <w:t>3</w:t>
    </w:r>
    <w:r w:rsidR="007820E9">
      <w:rPr>
        <w:noProof/>
      </w:rPr>
      <w:fldChar w:fldCharType="end"/>
    </w:r>
    <w:r w:rsidR="007820E9">
      <w:t xml:space="preserve"> af </w:t>
    </w:r>
    <w:fldSimple w:instr=" NUMPAGES ">
      <w:r w:rsidR="001259C9">
        <w:rPr>
          <w:noProof/>
        </w:rPr>
        <w:t>6</w:t>
      </w:r>
    </w:fldSimple>
  </w:p>
  <w:p w14:paraId="0718BA85" w14:textId="3FAB9859" w:rsidR="007820E9" w:rsidRPr="00211381" w:rsidRDefault="007820E9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SSE/11734/PHB/0009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1.9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B" w14:textId="1D461749" w:rsidR="007820E9" w:rsidRDefault="002C3053" w:rsidP="00FC7FE3">
    <w:pPr>
      <w:tabs>
        <w:tab w:val="left" w:pos="0"/>
        <w:tab w:val="right" w:pos="8222"/>
      </w:tabs>
      <w:jc w:val="left"/>
    </w:pPr>
    <w:fldSimple w:instr=" DOCPROPERTY  Component  \* MERGEFORMAT ">
      <w:r w:rsidR="007820E9">
        <w:t>NPI Service</w:t>
      </w:r>
    </w:fldSimple>
    <w:r w:rsidR="007820E9">
      <w:t xml:space="preserve">, version </w:t>
    </w:r>
    <w:fldSimple w:instr=" DOCPROPERTY  ComponentVersion  \* MERGEFORMAT ">
      <w:r w:rsidR="007820E9">
        <w:t>1.0</w:t>
      </w:r>
    </w:fldSimple>
    <w:r w:rsidR="007820E9">
      <w:t xml:space="preserve"> </w:t>
    </w:r>
    <w:r w:rsidR="007820E9">
      <w:tab/>
      <w:t xml:space="preserve">Side </w:t>
    </w:r>
    <w:r w:rsidR="007820E9">
      <w:fldChar w:fldCharType="begin"/>
    </w:r>
    <w:r w:rsidR="007820E9">
      <w:instrText xml:space="preserve"> PAGE </w:instrText>
    </w:r>
    <w:r w:rsidR="007820E9">
      <w:fldChar w:fldCharType="separate"/>
    </w:r>
    <w:r w:rsidR="001259C9">
      <w:rPr>
        <w:noProof/>
      </w:rPr>
      <w:t>1</w:t>
    </w:r>
    <w:r w:rsidR="007820E9">
      <w:rPr>
        <w:noProof/>
      </w:rPr>
      <w:fldChar w:fldCharType="end"/>
    </w:r>
    <w:r w:rsidR="007820E9">
      <w:t xml:space="preserve"> af </w:t>
    </w:r>
    <w:fldSimple w:instr=" NUMPAGES ">
      <w:r w:rsidR="001259C9">
        <w:rPr>
          <w:noProof/>
        </w:rPr>
        <w:t>6</w:t>
      </w:r>
    </w:fldSimple>
  </w:p>
  <w:p w14:paraId="0718BA8C" w14:textId="792B2CB9" w:rsidR="007820E9" w:rsidRPr="00211381" w:rsidRDefault="007820E9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SSE/11734/PHB/0009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1.9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29 Jun 2012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EDAB59" w14:textId="77777777" w:rsidR="004F4E6E" w:rsidRDefault="004F4E6E">
      <w:r>
        <w:separator/>
      </w:r>
    </w:p>
  </w:footnote>
  <w:footnote w:type="continuationSeparator" w:id="0">
    <w:p w14:paraId="70BFC8A0" w14:textId="77777777" w:rsidR="004F4E6E" w:rsidRDefault="004F4E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18BA86" w14:textId="77777777" w:rsidR="007820E9" w:rsidRDefault="007820E9" w:rsidP="00C6206D">
    <w:pPr>
      <w:jc w:val="left"/>
    </w:pPr>
    <w:r>
      <w:rPr>
        <w:noProof/>
        <w:lang w:val="en-US" w:eastAsia="en-US"/>
      </w:rPr>
      <w:drawing>
        <wp:anchor distT="0" distB="0" distL="114300" distR="114300" simplePos="0" relativeHeight="251657728" behindDoc="0" locked="0" layoutInCell="1" allowOverlap="1" wp14:anchorId="0718BA8D" wp14:editId="0718BA8E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0718BA87" w14:textId="77777777" w:rsidR="007820E9" w:rsidRDefault="007820E9" w:rsidP="00C6206D">
    <w:pPr>
      <w:jc w:val="left"/>
    </w:pPr>
  </w:p>
  <w:p w14:paraId="0718BA88" w14:textId="77777777" w:rsidR="007820E9" w:rsidRDefault="007820E9" w:rsidP="00C6206D">
    <w:pPr>
      <w:pBdr>
        <w:bottom w:val="single" w:sz="4" w:space="1" w:color="auto"/>
      </w:pBdr>
      <w:jc w:val="left"/>
    </w:pPr>
  </w:p>
  <w:p w14:paraId="0718BA89" w14:textId="77777777" w:rsidR="007820E9" w:rsidRDefault="007820E9" w:rsidP="00C6206D">
    <w:pPr>
      <w:pBdr>
        <w:bottom w:val="single" w:sz="4" w:space="1" w:color="auto"/>
      </w:pBdr>
      <w:jc w:val="left"/>
    </w:pPr>
  </w:p>
  <w:p w14:paraId="0718BA8A" w14:textId="77777777" w:rsidR="007820E9" w:rsidRDefault="007820E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FF6D50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054807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AAF039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C5E211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DADCBD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F44781E"/>
    <w:multiLevelType w:val="multilevel"/>
    <w:tmpl w:val="D038AB2C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7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0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2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1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2"/>
  </w:num>
  <w:num w:numId="20">
    <w:abstractNumId w:val="26"/>
  </w:num>
  <w:num w:numId="21">
    <w:abstractNumId w:val="35"/>
  </w:num>
  <w:num w:numId="22">
    <w:abstractNumId w:val="34"/>
  </w:num>
  <w:num w:numId="23">
    <w:abstractNumId w:val="19"/>
  </w:num>
  <w:num w:numId="24">
    <w:abstractNumId w:val="30"/>
  </w:num>
  <w:num w:numId="25">
    <w:abstractNumId w:val="40"/>
  </w:num>
  <w:num w:numId="26">
    <w:abstractNumId w:val="41"/>
  </w:num>
  <w:num w:numId="27">
    <w:abstractNumId w:val="29"/>
  </w:num>
  <w:num w:numId="28">
    <w:abstractNumId w:val="37"/>
  </w:num>
  <w:num w:numId="29">
    <w:abstractNumId w:val="43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6"/>
  </w:num>
  <w:num w:numId="39">
    <w:abstractNumId w:val="39"/>
  </w:num>
  <w:num w:numId="40">
    <w:abstractNumId w:val="38"/>
  </w:num>
  <w:num w:numId="41">
    <w:abstractNumId w:val="16"/>
  </w:num>
  <w:num w:numId="42">
    <w:abstractNumId w:val="24"/>
  </w:num>
  <w:num w:numId="43">
    <w:abstractNumId w:val="23"/>
  </w:num>
  <w:num w:numId="44">
    <w:abstractNumId w:val="10"/>
  </w:num>
  <w:num w:numId="4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embedSystemFont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DAF"/>
    <w:rsid w:val="000138A9"/>
    <w:rsid w:val="0002219A"/>
    <w:rsid w:val="000231E8"/>
    <w:rsid w:val="00027144"/>
    <w:rsid w:val="0003148E"/>
    <w:rsid w:val="00034FF0"/>
    <w:rsid w:val="000603B9"/>
    <w:rsid w:val="00061AEE"/>
    <w:rsid w:val="00066962"/>
    <w:rsid w:val="00075867"/>
    <w:rsid w:val="000864F8"/>
    <w:rsid w:val="000D4D06"/>
    <w:rsid w:val="001068E0"/>
    <w:rsid w:val="001259C9"/>
    <w:rsid w:val="001403B3"/>
    <w:rsid w:val="00150CCA"/>
    <w:rsid w:val="0017097E"/>
    <w:rsid w:val="001827E9"/>
    <w:rsid w:val="0019248D"/>
    <w:rsid w:val="001C32E7"/>
    <w:rsid w:val="001D3422"/>
    <w:rsid w:val="001D7F40"/>
    <w:rsid w:val="00202157"/>
    <w:rsid w:val="00211381"/>
    <w:rsid w:val="00225DAB"/>
    <w:rsid w:val="00241938"/>
    <w:rsid w:val="002469F0"/>
    <w:rsid w:val="002749CA"/>
    <w:rsid w:val="002910C6"/>
    <w:rsid w:val="00292CFD"/>
    <w:rsid w:val="002A2BE2"/>
    <w:rsid w:val="002A742C"/>
    <w:rsid w:val="002B72D5"/>
    <w:rsid w:val="002C3053"/>
    <w:rsid w:val="002D7AF6"/>
    <w:rsid w:val="002E34E1"/>
    <w:rsid w:val="002F22EC"/>
    <w:rsid w:val="002F6117"/>
    <w:rsid w:val="00321AE7"/>
    <w:rsid w:val="00323074"/>
    <w:rsid w:val="00326AB1"/>
    <w:rsid w:val="003412F6"/>
    <w:rsid w:val="00343A42"/>
    <w:rsid w:val="0035340E"/>
    <w:rsid w:val="003D286D"/>
    <w:rsid w:val="003F6759"/>
    <w:rsid w:val="003F74DB"/>
    <w:rsid w:val="004067D2"/>
    <w:rsid w:val="00424D16"/>
    <w:rsid w:val="00437003"/>
    <w:rsid w:val="00441B67"/>
    <w:rsid w:val="00451AD8"/>
    <w:rsid w:val="0047230C"/>
    <w:rsid w:val="00472B35"/>
    <w:rsid w:val="00475F08"/>
    <w:rsid w:val="00490427"/>
    <w:rsid w:val="00497821"/>
    <w:rsid w:val="004C3EBB"/>
    <w:rsid w:val="004D03F3"/>
    <w:rsid w:val="004D21DC"/>
    <w:rsid w:val="004D4903"/>
    <w:rsid w:val="004F22D9"/>
    <w:rsid w:val="004F4E6E"/>
    <w:rsid w:val="004F6BC4"/>
    <w:rsid w:val="00521D22"/>
    <w:rsid w:val="00577582"/>
    <w:rsid w:val="005853B8"/>
    <w:rsid w:val="00591FD8"/>
    <w:rsid w:val="005B29B7"/>
    <w:rsid w:val="005D61A2"/>
    <w:rsid w:val="005E741B"/>
    <w:rsid w:val="005F07F0"/>
    <w:rsid w:val="005F12B0"/>
    <w:rsid w:val="0060264D"/>
    <w:rsid w:val="00602EB7"/>
    <w:rsid w:val="00605240"/>
    <w:rsid w:val="00610E84"/>
    <w:rsid w:val="0061154E"/>
    <w:rsid w:val="00647268"/>
    <w:rsid w:val="00654335"/>
    <w:rsid w:val="00686AF4"/>
    <w:rsid w:val="006A2ECB"/>
    <w:rsid w:val="006B5979"/>
    <w:rsid w:val="006E1B8E"/>
    <w:rsid w:val="006F1020"/>
    <w:rsid w:val="00705AEB"/>
    <w:rsid w:val="007061D3"/>
    <w:rsid w:val="007162D0"/>
    <w:rsid w:val="00716C15"/>
    <w:rsid w:val="00717EE7"/>
    <w:rsid w:val="00720007"/>
    <w:rsid w:val="00723BE6"/>
    <w:rsid w:val="007436CF"/>
    <w:rsid w:val="00752634"/>
    <w:rsid w:val="0077315D"/>
    <w:rsid w:val="00776BB9"/>
    <w:rsid w:val="007820E9"/>
    <w:rsid w:val="007C44C8"/>
    <w:rsid w:val="007D7D30"/>
    <w:rsid w:val="007E5F20"/>
    <w:rsid w:val="007E704B"/>
    <w:rsid w:val="007E7C51"/>
    <w:rsid w:val="007F26C6"/>
    <w:rsid w:val="0080161F"/>
    <w:rsid w:val="008143C6"/>
    <w:rsid w:val="00832771"/>
    <w:rsid w:val="00842252"/>
    <w:rsid w:val="0084660B"/>
    <w:rsid w:val="008678F6"/>
    <w:rsid w:val="0087553B"/>
    <w:rsid w:val="00876C79"/>
    <w:rsid w:val="008928F2"/>
    <w:rsid w:val="008A5537"/>
    <w:rsid w:val="008B02C0"/>
    <w:rsid w:val="008B1AA6"/>
    <w:rsid w:val="008B55F8"/>
    <w:rsid w:val="008C0924"/>
    <w:rsid w:val="008D5369"/>
    <w:rsid w:val="008D77D1"/>
    <w:rsid w:val="008F00CB"/>
    <w:rsid w:val="00916E21"/>
    <w:rsid w:val="00940F65"/>
    <w:rsid w:val="00990B25"/>
    <w:rsid w:val="00997709"/>
    <w:rsid w:val="009A5718"/>
    <w:rsid w:val="009C5078"/>
    <w:rsid w:val="009D71E9"/>
    <w:rsid w:val="00A0795D"/>
    <w:rsid w:val="00A276A6"/>
    <w:rsid w:val="00A317AA"/>
    <w:rsid w:val="00A35369"/>
    <w:rsid w:val="00A41ABF"/>
    <w:rsid w:val="00A42449"/>
    <w:rsid w:val="00A43754"/>
    <w:rsid w:val="00A517F1"/>
    <w:rsid w:val="00A6683C"/>
    <w:rsid w:val="00A96ABA"/>
    <w:rsid w:val="00AC3C1F"/>
    <w:rsid w:val="00AC42A4"/>
    <w:rsid w:val="00AC7239"/>
    <w:rsid w:val="00AE1FBD"/>
    <w:rsid w:val="00B36DAF"/>
    <w:rsid w:val="00B4135E"/>
    <w:rsid w:val="00B45E53"/>
    <w:rsid w:val="00B742DE"/>
    <w:rsid w:val="00B932F0"/>
    <w:rsid w:val="00B94C2A"/>
    <w:rsid w:val="00B975E3"/>
    <w:rsid w:val="00BB0078"/>
    <w:rsid w:val="00BC22E9"/>
    <w:rsid w:val="00BD525F"/>
    <w:rsid w:val="00BE1BF9"/>
    <w:rsid w:val="00BF324D"/>
    <w:rsid w:val="00BF4907"/>
    <w:rsid w:val="00C1420A"/>
    <w:rsid w:val="00C15A74"/>
    <w:rsid w:val="00C16D55"/>
    <w:rsid w:val="00C24BAE"/>
    <w:rsid w:val="00C25E0E"/>
    <w:rsid w:val="00C44C6E"/>
    <w:rsid w:val="00C45630"/>
    <w:rsid w:val="00C6206D"/>
    <w:rsid w:val="00C8568D"/>
    <w:rsid w:val="00C97D89"/>
    <w:rsid w:val="00CA12AB"/>
    <w:rsid w:val="00CB301B"/>
    <w:rsid w:val="00CB5C7A"/>
    <w:rsid w:val="00CD59B2"/>
    <w:rsid w:val="00D02725"/>
    <w:rsid w:val="00D25CF4"/>
    <w:rsid w:val="00D31644"/>
    <w:rsid w:val="00D42DCD"/>
    <w:rsid w:val="00D6390D"/>
    <w:rsid w:val="00D8490A"/>
    <w:rsid w:val="00D9292A"/>
    <w:rsid w:val="00D92C64"/>
    <w:rsid w:val="00DC679C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93DB9"/>
    <w:rsid w:val="00EA277F"/>
    <w:rsid w:val="00EA65E1"/>
    <w:rsid w:val="00ED5010"/>
    <w:rsid w:val="00ED5EFB"/>
    <w:rsid w:val="00F6112B"/>
    <w:rsid w:val="00F635E1"/>
    <w:rsid w:val="00F8035B"/>
    <w:rsid w:val="00FA1169"/>
    <w:rsid w:val="00FA1C99"/>
    <w:rsid w:val="00FC7FE3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718B9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toc 1" w:uiPriority="39" w:qFormat="1"/>
    <w:lsdException w:name="toc 2" w:uiPriority="39" w:qFormat="1"/>
    <w:lsdException w:name="toc 3" w:uiPriority="39" w:qFormat="1"/>
    <w:lsdException w:name="List Number" w:qFormat="1"/>
    <w:lsdException w:name="Title" w:uiPriority="10" w:qFormat="1"/>
    <w:lsdException w:name="Hyperlink" w:uiPriority="99"/>
    <w:lsdException w:name="List Paragraph" w:uiPriority="34" w:qFormat="1"/>
    <w:lsdException w:name="Light List Accent 3" w:uiPriority="61"/>
    <w:lsdException w:name="TOC Heading" w:uiPriority="39" w:qFormat="1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uiPriority w:val="9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uiPriority w:val="9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uiPriority w:val="9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ListNumber">
    <w:name w:val="List Number"/>
    <w:basedOn w:val="BodyText"/>
    <w:qFormat/>
    <w:rsid w:val="007820E9"/>
    <w:pPr>
      <w:numPr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7820E9"/>
    <w:pPr>
      <w:numPr>
        <w:ilvl w:val="1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7820E9"/>
    <w:pPr>
      <w:numPr>
        <w:ilvl w:val="2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7820E9"/>
    <w:pPr>
      <w:numPr>
        <w:ilvl w:val="3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7820E9"/>
    <w:pPr>
      <w:numPr>
        <w:ilvl w:val="4"/>
        <w:numId w:val="45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">
    <w:name w:val="Table"/>
    <w:basedOn w:val="BodyText"/>
    <w:qFormat/>
    <w:rsid w:val="007820E9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igitaliser.dk/group/375117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digitaliser.dk/group/37497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ihe.net/Technical_Framework/upload/IHE_ITI_TF_Rev8-0_Vol2a_FT_2011-08-19.pdf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52DA3-5FAD-4080-9E8E-B0EDEFDD8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1354</Words>
  <Characters>7724</Characters>
  <Application>Microsoft Office Word</Application>
  <DocSecurity>0</DocSecurity>
  <Lines>64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NPI Service Guide til Anvendere</vt:lpstr>
      <vt:lpstr>Sikker browseropstart</vt:lpstr>
    </vt:vector>
  </TitlesOfParts>
  <Company>Systematic A/S</Company>
  <LinksUpToDate>false</LinksUpToDate>
  <CharactersWithSpaces>9060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NPI Service Guide til Anvendere</dc:title>
  <dc:subject>kontekstoverførsel</dc:subject>
  <dc:creator>Systematic</dc:creator>
  <cp:lastModifiedBy>Erik Nielsen</cp:lastModifiedBy>
  <cp:revision>13</cp:revision>
  <cp:lastPrinted>2011-02-01T08:24:00Z</cp:lastPrinted>
  <dcterms:created xsi:type="dcterms:W3CDTF">2012-06-26T07:14:00Z</dcterms:created>
  <dcterms:modified xsi:type="dcterms:W3CDTF">2012-06-29T11:53:00Z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SSE/11734/PHB/0009</vt:lpwstr>
  </property>
  <property fmtid="{D5CDD505-2E9C-101B-9397-08002B2CF9AE}" pid="3" name="Component">
    <vt:lpwstr>NPI Service</vt:lpwstr>
  </property>
  <property fmtid="{D5CDD505-2E9C-101B-9397-08002B2CF9AE}" pid="4" name="ComponentVersion">
    <vt:lpwstr>1.0</vt:lpwstr>
  </property>
</Properties>
</file>