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021A" w:rsidRDefault="00766794">
      <w:r>
        <w:t xml:space="preserve"> </w:t>
      </w:r>
      <w:bookmarkStart w:id="0" w:name="_Ref183443808"/>
      <w:bookmarkStart w:id="1" w:name="_Ref192907089"/>
      <w:bookmarkEnd w:id="0"/>
      <w:bookmarkEnd w:id="1"/>
      <w:r>
        <w:t xml:space="preserve"> </w:t>
      </w:r>
    </w:p>
    <w:tbl>
      <w:tblPr>
        <w:tblW w:w="9210" w:type="dxa"/>
        <w:tblCellMar>
          <w:left w:w="10" w:type="dxa"/>
          <w:right w:w="10" w:type="dxa"/>
        </w:tblCellMar>
        <w:tblLook w:val="0000"/>
      </w:tblPr>
      <w:tblGrid>
        <w:gridCol w:w="6771"/>
        <w:gridCol w:w="2439"/>
      </w:tblGrid>
      <w:tr w:rsidR="008D021A">
        <w:tc>
          <w:tcPr>
            <w:tcW w:w="6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rPr>
                <w:b/>
              </w:rPr>
            </w:pPr>
            <w:r>
              <w:rPr>
                <w:b/>
              </w:rPr>
              <w:t>Anmodning om adgang til NSP testmiljø</w:t>
            </w:r>
          </w:p>
          <w:p w:rsidR="008D021A" w:rsidRDefault="00766794">
            <w:r>
              <w:rPr>
                <w:szCs w:val="16"/>
              </w:rPr>
              <w:t xml:space="preserve">Dato: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  <w:p w:rsidR="008D021A" w:rsidRDefault="00766794">
            <w:pPr>
              <w:rPr>
                <w:szCs w:val="16"/>
              </w:rPr>
            </w:pPr>
            <w:r>
              <w:rPr>
                <w:szCs w:val="16"/>
              </w:rPr>
              <w:t xml:space="preserve">NSI Nr.: </w:t>
            </w:r>
          </w:p>
          <w:p w:rsidR="008D021A" w:rsidRDefault="00766794">
            <w:r>
              <w:rPr>
                <w:szCs w:val="16"/>
              </w:rPr>
              <w:t xml:space="preserve">Udarbejdet af: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Pr="008A7741" w:rsidRDefault="00766794">
            <w:pPr>
              <w:spacing w:line="240" w:lineRule="auto"/>
              <w:rPr>
                <w:lang w:val="en-US"/>
              </w:rPr>
            </w:pPr>
            <w:r>
              <w:rPr>
                <w:szCs w:val="16"/>
                <w:lang w:val="en-US"/>
              </w:rPr>
              <w:t xml:space="preserve">National </w:t>
            </w:r>
            <w:proofErr w:type="spellStart"/>
            <w:r>
              <w:rPr>
                <w:szCs w:val="16"/>
                <w:lang w:val="en-US"/>
              </w:rPr>
              <w:t>Sundheds</w:t>
            </w:r>
            <w:proofErr w:type="spellEnd"/>
            <w:r>
              <w:rPr>
                <w:szCs w:val="16"/>
                <w:lang w:val="en-US"/>
              </w:rPr>
              <w:t xml:space="preserve">-IT </w:t>
            </w:r>
            <w:hyperlink r:id="rId7" w:history="1">
              <w:r>
                <w:rPr>
                  <w:rStyle w:val="Hyperlink"/>
                  <w:szCs w:val="16"/>
                  <w:lang w:val="en-US"/>
                </w:rPr>
                <w:t>www.nsi.dk</w:t>
              </w:r>
            </w:hyperlink>
          </w:p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STATENS SERUM INSTITUT - Artillerivej 5 - </w:t>
            </w:r>
            <w:r>
              <w:rPr>
                <w:szCs w:val="16"/>
              </w:rPr>
              <w:br/>
              <w:t xml:space="preserve">DK-2300 Copenhagen S </w:t>
            </w:r>
          </w:p>
        </w:tc>
      </w:tr>
    </w:tbl>
    <w:p w:rsidR="008D021A" w:rsidRDefault="00766794">
      <w:pPr>
        <w:spacing w:line="240" w:lineRule="auto"/>
      </w:pPr>
      <w:r>
        <w:rPr>
          <w:b/>
          <w:color w:val="1F497D"/>
          <w:sz w:val="22"/>
          <w:szCs w:val="22"/>
        </w:rPr>
        <w:t>Anmodning om testadgang til NSP standard testsystemer</w:t>
      </w:r>
      <w:r>
        <w:br/>
      </w:r>
      <w:r>
        <w:rPr>
          <w:sz w:val="18"/>
          <w:szCs w:val="18"/>
        </w:rPr>
        <w:t>Formålet med dette skema er:</w:t>
      </w:r>
    </w:p>
    <w:p w:rsidR="008D021A" w:rsidRDefault="00766794">
      <w:pPr>
        <w:pStyle w:val="ListParagraph"/>
        <w:numPr>
          <w:ilvl w:val="0"/>
          <w:numId w:val="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at sikre NSP organisationen bedst muligt grundlag for at tildele de rette testmiljøer til brugerne og </w:t>
      </w:r>
    </w:p>
    <w:p w:rsidR="008D021A" w:rsidRDefault="00766794">
      <w:pPr>
        <w:pStyle w:val="ListParagraph"/>
        <w:numPr>
          <w:ilvl w:val="0"/>
          <w:numId w:val="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at sikre relevante kontaktinformationer i tilfælde af, at der opstår behov for at kontakte brugerne ved driftsændringer, omlægning af testsystemer etc.</w:t>
      </w:r>
    </w:p>
    <w:p w:rsidR="008D021A" w:rsidRDefault="00766794">
      <w:pPr>
        <w:pStyle w:val="ListParagraph"/>
        <w:spacing w:line="240" w:lineRule="auto"/>
        <w:ind w:left="0"/>
        <w:rPr>
          <w:sz w:val="18"/>
          <w:szCs w:val="18"/>
        </w:rPr>
      </w:pPr>
      <w:r>
        <w:rPr>
          <w:sz w:val="18"/>
          <w:szCs w:val="18"/>
        </w:rPr>
        <w:t xml:space="preserve">Beskriv derfor testbehov så præcist som muligt i nedenstående skema. </w:t>
      </w:r>
    </w:p>
    <w:p w:rsidR="005C0D55" w:rsidRDefault="005C0D55">
      <w:pPr>
        <w:pStyle w:val="ListParagraph"/>
        <w:spacing w:line="240" w:lineRule="auto"/>
        <w:ind w:left="0"/>
        <w:rPr>
          <w:sz w:val="18"/>
          <w:szCs w:val="18"/>
        </w:rPr>
      </w:pPr>
      <w:r>
        <w:rPr>
          <w:sz w:val="18"/>
          <w:szCs w:val="18"/>
        </w:rPr>
        <w:t>Udfyldt s</w:t>
      </w:r>
      <w:r w:rsidR="00766794">
        <w:rPr>
          <w:sz w:val="18"/>
          <w:szCs w:val="18"/>
        </w:rPr>
        <w:t xml:space="preserve">kema </w:t>
      </w:r>
      <w:r>
        <w:rPr>
          <w:sz w:val="18"/>
          <w:szCs w:val="18"/>
        </w:rPr>
        <w:t>ind</w:t>
      </w:r>
      <w:r w:rsidR="00766794">
        <w:rPr>
          <w:sz w:val="18"/>
          <w:szCs w:val="18"/>
        </w:rPr>
        <w:t xml:space="preserve">sendes </w:t>
      </w:r>
      <w:r w:rsidR="00C94B04">
        <w:rPr>
          <w:sz w:val="18"/>
          <w:szCs w:val="18"/>
        </w:rPr>
        <w:t>ved at oprette</w:t>
      </w:r>
      <w:r w:rsidR="005A78DC">
        <w:rPr>
          <w:sz w:val="18"/>
          <w:szCs w:val="18"/>
        </w:rPr>
        <w:t xml:space="preserve"> af </w:t>
      </w:r>
      <w:r w:rsidR="00C94B04">
        <w:rPr>
          <w:sz w:val="18"/>
          <w:szCs w:val="18"/>
        </w:rPr>
        <w:t xml:space="preserve">en </w:t>
      </w:r>
      <w:r w:rsidR="005A78DC">
        <w:rPr>
          <w:sz w:val="18"/>
          <w:szCs w:val="18"/>
        </w:rPr>
        <w:t xml:space="preserve">supportsag </w:t>
      </w:r>
      <w:proofErr w:type="spellStart"/>
      <w:r w:rsidR="00766794">
        <w:rPr>
          <w:sz w:val="18"/>
          <w:szCs w:val="18"/>
        </w:rPr>
        <w:t>på</w:t>
      </w:r>
      <w:r>
        <w:rPr>
          <w:sz w:val="18"/>
          <w:szCs w:val="18"/>
        </w:rPr>
        <w:t>:</w:t>
      </w:r>
      <w:hyperlink r:id="rId8" w:history="1">
        <w:r w:rsidR="005A78DC" w:rsidRPr="00687432">
          <w:rPr>
            <w:rStyle w:val="Hyperlink"/>
            <w:rFonts w:ascii="Trebuchet MS" w:hAnsi="Trebuchet MS"/>
            <w:color w:val="4F81BD" w:themeColor="accent1"/>
            <w:lang w:eastAsia="en-US"/>
          </w:rPr>
          <w:t>https://www.nspop.dk/display/resources/Servicedesk+for+NSP</w:t>
        </w:r>
        <w:proofErr w:type="spellEnd"/>
      </w:hyperlink>
      <w:r w:rsidR="00687432">
        <w:rPr>
          <w:lang w:eastAsia="en-US"/>
        </w:rPr>
        <w:t>.</w:t>
      </w:r>
      <w:r w:rsidR="005A78DC">
        <w:rPr>
          <w:sz w:val="18"/>
          <w:szCs w:val="18"/>
        </w:rPr>
        <w:t xml:space="preserve"> </w:t>
      </w:r>
    </w:p>
    <w:p w:rsidR="008D021A" w:rsidRDefault="005A78DC">
      <w:pPr>
        <w:pStyle w:val="ListParagraph"/>
        <w:spacing w:line="240" w:lineRule="auto"/>
        <w:ind w:left="0"/>
        <w:rPr>
          <w:lang w:eastAsia="en-US"/>
        </w:rPr>
      </w:pPr>
      <w:r>
        <w:rPr>
          <w:sz w:val="18"/>
          <w:szCs w:val="18"/>
        </w:rPr>
        <w:t>Operatør</w:t>
      </w:r>
      <w:r w:rsidR="00766794">
        <w:rPr>
          <w:sz w:val="18"/>
          <w:szCs w:val="18"/>
        </w:rPr>
        <w:t xml:space="preserve"> sikrer NSI prioritering og tilbagemelding om og hvornår test kan etableres mod NSP standard tests</w:t>
      </w:r>
      <w:r w:rsidR="00766794">
        <w:rPr>
          <w:sz w:val="18"/>
          <w:szCs w:val="18"/>
        </w:rPr>
        <w:t>y</w:t>
      </w:r>
      <w:r w:rsidR="00766794">
        <w:rPr>
          <w:sz w:val="18"/>
          <w:szCs w:val="18"/>
        </w:rPr>
        <w:t>stemerne.</w:t>
      </w:r>
    </w:p>
    <w:p w:rsidR="008D021A" w:rsidRDefault="00766794" w:rsidP="003C3F4A">
      <w:r>
        <w:rPr>
          <w:i/>
          <w:szCs w:val="16"/>
        </w:rPr>
        <w:t xml:space="preserve">Se endvidere beskrivelse af eksterne testmiljøer på: </w:t>
      </w:r>
      <w:hyperlink r:id="rId9" w:history="1">
        <w:r>
          <w:rPr>
            <w:rStyle w:val="Hyperlink"/>
            <w:rFonts w:ascii="Arial" w:hAnsi="Arial"/>
            <w:i/>
            <w:color w:val="4F81BD"/>
            <w:szCs w:val="16"/>
          </w:rPr>
          <w:t>https://www.nspop.dk/pages/viewpage.action?pageId=4839028</w:t>
        </w:r>
      </w:hyperlink>
      <w:r w:rsidR="003C3F4A">
        <w:t xml:space="preserve"> og beskr</w:t>
      </w:r>
      <w:r w:rsidR="003C3F4A">
        <w:t>i</w:t>
      </w:r>
      <w:r w:rsidR="003C3F4A">
        <w:t xml:space="preserve">velse af ’Den gode webservice’ på </w:t>
      </w:r>
      <w:r w:rsidR="003C3F4A" w:rsidRPr="003C3F4A">
        <w:rPr>
          <w:color w:val="4F81BD" w:themeColor="accent1"/>
        </w:rPr>
        <w:t>http://www.medcom.dk/wm110731</w:t>
      </w:r>
      <w:r w:rsidR="0016738F">
        <w:rPr>
          <w:color w:val="4F81BD" w:themeColor="accent1"/>
        </w:rPr>
        <w:t>.</w:t>
      </w:r>
      <w:r>
        <w:rPr>
          <w:i/>
          <w:szCs w:val="16"/>
        </w:rPr>
        <w:br/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Certifikater:</w:t>
      </w:r>
      <w:r>
        <w:rPr>
          <w:i/>
          <w:sz w:val="18"/>
          <w:szCs w:val="18"/>
        </w:rPr>
        <w:br/>
        <w:t xml:space="preserve">Bemærk, </w:t>
      </w:r>
      <w:r>
        <w:rPr>
          <w:i/>
          <w:iCs/>
          <w:sz w:val="18"/>
          <w:szCs w:val="18"/>
        </w:rPr>
        <w:t xml:space="preserve">i testmiljøerne anvendes testcertifikater. Der er samme generelle krav vedr. certifikater i testmiljøerne som i produktionsmiljøet. I produktionsmiljøet anvendes dog produktionscertifikat.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Adgang til FMK m.v</w:t>
      </w:r>
      <w:r>
        <w:rPr>
          <w:i/>
          <w:sz w:val="18"/>
          <w:szCs w:val="18"/>
        </w:rPr>
        <w:t>.</w:t>
      </w:r>
      <w:r>
        <w:rPr>
          <w:i/>
          <w:sz w:val="18"/>
          <w:szCs w:val="18"/>
        </w:rPr>
        <w:br/>
        <w:t xml:space="preserve">Vær opmærksom på at der skal rettes separat henvendelse via </w:t>
      </w:r>
      <w:proofErr w:type="spellStart"/>
      <w:r>
        <w:rPr>
          <w:i/>
          <w:sz w:val="18"/>
          <w:szCs w:val="18"/>
        </w:rPr>
        <w:t>Servicedesk</w:t>
      </w:r>
      <w:proofErr w:type="spellEnd"/>
      <w:r>
        <w:rPr>
          <w:i/>
          <w:sz w:val="18"/>
          <w:szCs w:val="18"/>
        </w:rPr>
        <w:t xml:space="preserve">, såfremt der skal oprettes adgang til FMK, DDV m.v.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  <w:ind w:left="993" w:hanging="993"/>
      </w:pPr>
      <w:r>
        <w:rPr>
          <w:i/>
          <w:sz w:val="18"/>
          <w:szCs w:val="18"/>
        </w:rPr>
        <w:t xml:space="preserve">Se beskrivelse af adgang til FMK her: </w:t>
      </w:r>
      <w:hyperlink r:id="rId10" w:history="1">
        <w:r>
          <w:rPr>
            <w:rStyle w:val="Hyperlink"/>
            <w:rFonts w:ascii="Arial" w:hAnsi="Arial"/>
            <w:i/>
            <w:color w:val="4F81BD"/>
            <w:sz w:val="18"/>
            <w:szCs w:val="18"/>
          </w:rPr>
          <w:t>https://www.nspop.dk/display/web/NSP+Service%3A+FMK+adgang</w:t>
        </w:r>
      </w:hyperlink>
      <w:r>
        <w:rPr>
          <w:sz w:val="18"/>
          <w:szCs w:val="18"/>
        </w:rPr>
        <w:t xml:space="preserve">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Testdata</w:t>
      </w:r>
      <w:r>
        <w:rPr>
          <w:sz w:val="18"/>
          <w:szCs w:val="18"/>
        </w:rPr>
        <w:br/>
        <w:t xml:space="preserve">Vær opmærksom på at der skal rettes separat henvendelse via </w:t>
      </w:r>
      <w:proofErr w:type="spellStart"/>
      <w:r>
        <w:rPr>
          <w:sz w:val="18"/>
          <w:szCs w:val="18"/>
        </w:rPr>
        <w:t>Servicedesk</w:t>
      </w:r>
      <w:proofErr w:type="spellEnd"/>
      <w:r>
        <w:rPr>
          <w:sz w:val="18"/>
          <w:szCs w:val="18"/>
        </w:rPr>
        <w:t xml:space="preserve">, såfremt der skal oprettes CPR nr. og kliniske data. </w:t>
      </w:r>
      <w:r>
        <w:rPr>
          <w:sz w:val="18"/>
          <w:szCs w:val="18"/>
        </w:rPr>
        <w:br/>
        <w:t xml:space="preserve">Beskrivelse af dette findes her: </w:t>
      </w:r>
      <w:hyperlink r:id="rId11" w:history="1">
        <w:r>
          <w:rPr>
            <w:rStyle w:val="Hyperlink"/>
            <w:rFonts w:ascii="Arial" w:hAnsi="Arial"/>
            <w:sz w:val="18"/>
            <w:szCs w:val="18"/>
          </w:rPr>
          <w:t>https://www.nspop.dk/display/web/Testdata</w:t>
        </w:r>
      </w:hyperlink>
      <w:r>
        <w:rPr>
          <w:sz w:val="18"/>
          <w:szCs w:val="18"/>
        </w:rPr>
        <w:t xml:space="preserve"> </w:t>
      </w:r>
      <w:r>
        <w:rPr>
          <w:sz w:val="18"/>
          <w:szCs w:val="18"/>
        </w:rPr>
        <w:br/>
        <w:t xml:space="preserve">Henvendelse foretages her: </w:t>
      </w:r>
      <w:hyperlink r:id="rId12" w:history="1">
        <w:r>
          <w:rPr>
            <w:rStyle w:val="Hyperlink"/>
            <w:rFonts w:ascii="Arial" w:hAnsi="Arial"/>
            <w:color w:val="4F81BD"/>
            <w:sz w:val="18"/>
            <w:szCs w:val="18"/>
          </w:rPr>
          <w:t>https://www.nspop.dk/display/resources/Indberetning+til+Service+Desk</w:t>
        </w:r>
      </w:hyperlink>
    </w:p>
    <w:p w:rsidR="008D021A" w:rsidRDefault="00766794">
      <w:pPr>
        <w:spacing w:line="240" w:lineRule="auto"/>
      </w:pPr>
      <w:r>
        <w:rPr>
          <w:sz w:val="18"/>
          <w:szCs w:val="18"/>
        </w:rPr>
        <w:br/>
      </w:r>
      <w:r>
        <w:rPr>
          <w:b/>
          <w:i/>
          <w:sz w:val="18"/>
          <w:szCs w:val="18"/>
        </w:rPr>
        <w:t>Spilleregler for testmiljø</w:t>
      </w:r>
      <w:r>
        <w:rPr>
          <w:b/>
          <w:i/>
          <w:sz w:val="18"/>
          <w:szCs w:val="18"/>
        </w:rPr>
        <w:br/>
      </w:r>
      <w:r>
        <w:rPr>
          <w:sz w:val="18"/>
          <w:szCs w:val="18"/>
        </w:rPr>
        <w:t xml:space="preserve">Af hensyn til brugerne af testmiljøerne er der defineret et sæt spilleregler der skal respekteres af alle brugere: 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Test må først etableres når aftale er indgået. 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Aftalen indeholder det </w:t>
      </w:r>
      <w:proofErr w:type="spellStart"/>
      <w:r>
        <w:rPr>
          <w:sz w:val="18"/>
          <w:szCs w:val="18"/>
        </w:rPr>
        <w:t>endpoint</w:t>
      </w:r>
      <w:proofErr w:type="spellEnd"/>
      <w:r>
        <w:rPr>
          <w:sz w:val="18"/>
          <w:szCs w:val="18"/>
        </w:rPr>
        <w:t xml:space="preserve"> der må benyttes til test.</w:t>
      </w:r>
      <w:bookmarkStart w:id="2" w:name="_GoBack"/>
      <w:bookmarkEnd w:id="2"/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Der må ikke testes performance på testmiljøet.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Der må kun rettes i testdata, oprettet og ”ejet” af den enkelte testbruger</w:t>
      </w:r>
    </w:p>
    <w:p w:rsidR="008D021A" w:rsidRPr="00936BC7" w:rsidRDefault="00766794">
      <w:pPr>
        <w:pStyle w:val="ListParagraph"/>
        <w:numPr>
          <w:ilvl w:val="0"/>
          <w:numId w:val="3"/>
        </w:numPr>
        <w:spacing w:line="240" w:lineRule="auto"/>
      </w:pPr>
      <w:r>
        <w:rPr>
          <w:sz w:val="18"/>
          <w:szCs w:val="18"/>
        </w:rPr>
        <w:t>En kritisk test, der anvender de fælles testmiljøer, skal varsles med 10 arbejdsdage til </w:t>
      </w:r>
      <w:hyperlink r:id="rId13" w:history="1">
        <w:r>
          <w:rPr>
            <w:rStyle w:val="Hyperlink"/>
            <w:rFonts w:ascii="Arial" w:hAnsi="Arial"/>
            <w:sz w:val="18"/>
            <w:szCs w:val="18"/>
          </w:rPr>
          <w:t xml:space="preserve">National </w:t>
        </w:r>
        <w:proofErr w:type="spellStart"/>
        <w:r>
          <w:rPr>
            <w:rStyle w:val="Hyperlink"/>
            <w:rFonts w:ascii="Arial" w:hAnsi="Arial"/>
            <w:sz w:val="18"/>
            <w:szCs w:val="18"/>
          </w:rPr>
          <w:t>Servic</w:t>
        </w:r>
        <w:r>
          <w:rPr>
            <w:rStyle w:val="Hyperlink"/>
            <w:rFonts w:ascii="Arial" w:hAnsi="Arial"/>
            <w:sz w:val="18"/>
            <w:szCs w:val="18"/>
          </w:rPr>
          <w:t>e</w:t>
        </w:r>
        <w:r>
          <w:rPr>
            <w:rStyle w:val="Hyperlink"/>
            <w:rFonts w:ascii="Arial" w:hAnsi="Arial"/>
            <w:sz w:val="18"/>
            <w:szCs w:val="18"/>
          </w:rPr>
          <w:t>desk</w:t>
        </w:r>
        <w:proofErr w:type="spellEnd"/>
      </w:hyperlink>
      <w:r>
        <w:rPr>
          <w:sz w:val="18"/>
          <w:szCs w:val="18"/>
        </w:rPr>
        <w:t>.</w:t>
      </w:r>
    </w:p>
    <w:p w:rsidR="00936BC7" w:rsidRPr="00936BC7" w:rsidRDefault="00936BC7" w:rsidP="00936BC7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 w:rsidRPr="00936BC7">
        <w:rPr>
          <w:sz w:val="18"/>
          <w:szCs w:val="18"/>
        </w:rPr>
        <w:t>Abonnementer oprettet på testmiljøerne i komponenterne NAS og CPR Abonnementsservicen skal ve</w:t>
      </w:r>
      <w:r w:rsidRPr="00936BC7">
        <w:rPr>
          <w:sz w:val="18"/>
          <w:szCs w:val="18"/>
        </w:rPr>
        <w:t>d</w:t>
      </w:r>
      <w:r w:rsidRPr="00936BC7">
        <w:rPr>
          <w:sz w:val="18"/>
          <w:szCs w:val="18"/>
        </w:rPr>
        <w:t>ligeholdes som beskrevet i ”Anvender Guiderne” og i ”Kom Godt i Gang Guiderne” på nspop.dk. Det a</w:t>
      </w:r>
      <w:r w:rsidRPr="00936BC7">
        <w:rPr>
          <w:sz w:val="18"/>
          <w:szCs w:val="18"/>
        </w:rPr>
        <w:t>n</w:t>
      </w:r>
      <w:r w:rsidRPr="00936BC7">
        <w:rPr>
          <w:sz w:val="18"/>
          <w:szCs w:val="18"/>
        </w:rPr>
        <w:t>befales at anvender skal sørge for at nedlægge abonnementer der ikke er brugt inden for de sidste 30 dage.</w:t>
      </w:r>
    </w:p>
    <w:p w:rsidR="008D021A" w:rsidRDefault="00766794">
      <w:pPr>
        <w:pageBreakBefore/>
        <w:spacing w:before="0" w:line="240" w:lineRule="auto"/>
      </w:pPr>
      <w:r>
        <w:rPr>
          <w:sz w:val="18"/>
          <w:szCs w:val="18"/>
        </w:rPr>
        <w:lastRenderedPageBreak/>
        <w:br/>
      </w:r>
      <w:r>
        <w:rPr>
          <w:b/>
          <w:i/>
          <w:sz w:val="18"/>
          <w:szCs w:val="18"/>
        </w:rPr>
        <w:t>Informationer til Operatøren</w:t>
      </w:r>
      <w:r>
        <w:rPr>
          <w:b/>
          <w:i/>
          <w:sz w:val="18"/>
          <w:szCs w:val="18"/>
        </w:rPr>
        <w:br/>
      </w:r>
      <w:r>
        <w:rPr>
          <w:sz w:val="18"/>
          <w:szCs w:val="18"/>
        </w:rPr>
        <w:t>Udfyld nedenstående tabel med så mange relevante informationer som muligt. Mangelfyldt ark kan forsinke besti</w:t>
      </w:r>
      <w:r>
        <w:rPr>
          <w:sz w:val="18"/>
          <w:szCs w:val="18"/>
        </w:rPr>
        <w:t>l</w:t>
      </w:r>
      <w:r>
        <w:rPr>
          <w:sz w:val="18"/>
          <w:szCs w:val="18"/>
        </w:rPr>
        <w:t xml:space="preserve">lingen. </w:t>
      </w:r>
    </w:p>
    <w:tbl>
      <w:tblPr>
        <w:tblW w:w="903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959"/>
        <w:gridCol w:w="2126"/>
        <w:gridCol w:w="5954"/>
      </w:tblGrid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proofErr w:type="spellStart"/>
            <w:r>
              <w:rPr>
                <w:b/>
                <w:szCs w:val="16"/>
              </w:rPr>
              <w:t>Feltnr</w:t>
            </w:r>
            <w:proofErr w:type="spellEnd"/>
            <w:r>
              <w:rPr>
                <w:b/>
                <w:szCs w:val="16"/>
              </w:rPr>
              <w:t>.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Aspekt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 xml:space="preserve">Oplysninger der </w:t>
            </w:r>
            <w:proofErr w:type="gramStart"/>
            <w:r>
              <w:rPr>
                <w:b/>
                <w:szCs w:val="16"/>
              </w:rPr>
              <w:t>ønskes  -</w:t>
            </w:r>
            <w:proofErr w:type="gramEnd"/>
            <w:r>
              <w:rPr>
                <w:b/>
                <w:szCs w:val="16"/>
              </w:rPr>
              <w:t xml:space="preserve">  forklaring angivet i [ 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Navn og CVR på Vir</w:t>
            </w:r>
            <w:r>
              <w:rPr>
                <w:b/>
                <w:szCs w:val="16"/>
              </w:rPr>
              <w:t>k</w:t>
            </w:r>
            <w:r>
              <w:rPr>
                <w:b/>
                <w:szCs w:val="16"/>
              </w:rPr>
              <w:t>somhed der ansøger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34C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 [Virksomheden</w:t>
            </w:r>
            <w:r w:rsidR="008B1DA2">
              <w:rPr>
                <w:szCs w:val="16"/>
              </w:rPr>
              <w:t xml:space="preserve">s navn og CVR </w:t>
            </w:r>
            <w:proofErr w:type="spellStart"/>
            <w:r w:rsidR="008B1DA2">
              <w:rPr>
                <w:szCs w:val="16"/>
              </w:rPr>
              <w:t>nr</w:t>
            </w:r>
            <w:proofErr w:type="spellEnd"/>
            <w:r>
              <w:rPr>
                <w:szCs w:val="16"/>
              </w:rPr>
              <w:t xml:space="preserve"> der har ansvaret for brugen af NSP udstillet eksternt testmiljø] </w:t>
            </w:r>
          </w:p>
          <w:p w:rsidR="008B1DA2" w:rsidRPr="008B1DA2" w:rsidRDefault="00E3391C">
            <w:pPr>
              <w:spacing w:line="240" w:lineRule="auto"/>
            </w:pPr>
            <w:r>
              <w:rPr>
                <w:rFonts w:cs="Arial"/>
              </w:rPr>
              <w:t xml:space="preserve">[For kommuner </w:t>
            </w:r>
            <w:r w:rsidR="008B1DA2">
              <w:rPr>
                <w:rFonts w:cs="Arial"/>
              </w:rPr>
              <w:t xml:space="preserve">med direkte adgang </w:t>
            </w:r>
            <w:r>
              <w:rPr>
                <w:rFonts w:cs="Arial"/>
              </w:rPr>
              <w:t xml:space="preserve">vedlægges </w:t>
            </w:r>
            <w:proofErr w:type="spellStart"/>
            <w:r>
              <w:rPr>
                <w:rFonts w:cs="Arial"/>
              </w:rPr>
              <w:t>public-key</w:t>
            </w:r>
            <w:proofErr w:type="spellEnd"/>
            <w:r>
              <w:rPr>
                <w:rFonts w:cs="Arial"/>
              </w:rPr>
              <w:t xml:space="preserve"> </w:t>
            </w:r>
            <w:r w:rsidR="008B1DA2">
              <w:rPr>
                <w:rFonts w:cs="Arial"/>
              </w:rPr>
              <w:t xml:space="preserve">se: </w:t>
            </w:r>
            <w:hyperlink r:id="rId14" w:history="1">
              <w:r w:rsidR="008B1DA2" w:rsidRPr="008B1DA2">
                <w:rPr>
                  <w:color w:val="1F497D" w:themeColor="text2"/>
                </w:rPr>
                <w:t>https://www.nspop.dk/pages/viewpage.action?pageId=32385475</w:t>
              </w:r>
            </w:hyperlink>
            <w:r w:rsidR="00A62D9D">
              <w:rPr>
                <w:color w:val="1F497D" w:themeColor="text2"/>
              </w:rPr>
              <w:t>]</w:t>
            </w:r>
          </w:p>
          <w:p w:rsidR="008D021A" w:rsidRDefault="00E3391C">
            <w:pPr>
              <w:spacing w:line="240" w:lineRule="auto"/>
            </w:pPr>
            <w:r>
              <w:rPr>
                <w:rFonts w:cs="Arial"/>
              </w:rPr>
              <w:t>for test certifikat for virksomheden</w:t>
            </w:r>
            <w:r w:rsidR="00E534CA">
              <w:rPr>
                <w:rFonts w:cs="Arial"/>
              </w:rPr>
              <w:t>]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Projektleder og kontak</w:t>
            </w:r>
            <w:r>
              <w:rPr>
                <w:b/>
                <w:szCs w:val="16"/>
              </w:rPr>
              <w:t>t</w:t>
            </w:r>
            <w:r>
              <w:rPr>
                <w:b/>
                <w:szCs w:val="16"/>
              </w:rPr>
              <w:t>oplysninger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[Navn, adresse, telefon nr. og </w:t>
            </w:r>
            <w:proofErr w:type="spellStart"/>
            <w:r>
              <w:rPr>
                <w:szCs w:val="16"/>
              </w:rPr>
              <w:t>email</w:t>
            </w:r>
            <w:proofErr w:type="spellEnd"/>
            <w:r>
              <w:rPr>
                <w:szCs w:val="16"/>
              </w:rPr>
              <w:t xml:space="preserve">]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[Dette er </w:t>
            </w:r>
            <w:proofErr w:type="spellStart"/>
            <w:r>
              <w:rPr>
                <w:szCs w:val="16"/>
              </w:rPr>
              <w:t>email</w:t>
            </w:r>
            <w:proofErr w:type="spellEnd"/>
            <w:r>
              <w:rPr>
                <w:szCs w:val="16"/>
              </w:rPr>
              <w:t xml:space="preserve"> adressen der vil blive brugt ved servicevinduer / driftsinformati</w:t>
            </w:r>
            <w:r>
              <w:rPr>
                <w:szCs w:val="16"/>
              </w:rPr>
              <w:t>o</w:t>
            </w:r>
            <w:r>
              <w:rPr>
                <w:szCs w:val="16"/>
              </w:rPr>
              <w:t>ner.]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Testes for kunde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[Hvis der testes for kunde anføres navn og kontaktperson på kunde]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Formål med Test og angivelse af testbrugere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[Her anføres hvem der skal anvende test -</w:t>
            </w:r>
            <w:r>
              <w:rPr>
                <w:szCs w:val="16"/>
              </w:rPr>
              <w:br/>
              <w:t>angiv navn og kontaktdata på testbrugere]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 xml:space="preserve">  </w:t>
            </w:r>
            <w:r>
              <w:rPr>
                <w:szCs w:val="16"/>
              </w:rPr>
              <w:br/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[Angiv præcise formål med testen:</w:t>
            </w:r>
            <w:r>
              <w:rPr>
                <w:szCs w:val="16"/>
              </w:rPr>
              <w:br/>
              <w:t>anfør om der skal testes produktionslignende snitflader på NSP/nye snitfl</w:t>
            </w:r>
            <w:r>
              <w:rPr>
                <w:szCs w:val="16"/>
              </w:rPr>
              <w:t>a</w:t>
            </w:r>
            <w:r>
              <w:rPr>
                <w:szCs w:val="16"/>
              </w:rPr>
              <w:t>der/funktionalitet eller evt. gennemstilling til FMK?]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br/>
            </w:r>
            <w:r>
              <w:rPr>
                <w:szCs w:val="16"/>
              </w:rPr>
              <w:br/>
              <w:t xml:space="preserve">Bemærk: Præcis beskrivelse er nødvendig for at placere anvender på korrekte testmiljø. 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Hvor mange skal anve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de test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[Hvor mange brugere forventes at anvende </w:t>
            </w:r>
            <w:proofErr w:type="gramStart"/>
            <w:r>
              <w:rPr>
                <w:szCs w:val="16"/>
              </w:rPr>
              <w:t>testmiljøet  -</w:t>
            </w:r>
            <w:proofErr w:type="gramEnd"/>
            <w:r>
              <w:rPr>
                <w:szCs w:val="16"/>
              </w:rPr>
              <w:t xml:space="preserve"> anfør antal]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 xml:space="preserve">Periode der ønskes testadgang i 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[Datoer fra og til (max. 12 mdr.)</w:t>
            </w:r>
            <w:r>
              <w:rPr>
                <w:color w:val="1F497D"/>
                <w:szCs w:val="16"/>
              </w:rPr>
              <w:t xml:space="preserve"> </w:t>
            </w:r>
            <w:r>
              <w:rPr>
                <w:szCs w:val="16"/>
              </w:rPr>
              <w:t>Hvis ønsket varighed overstiger 12 mdr. skal begrundelsen for behovet beskrives nærmere]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</w:tbl>
    <w:p w:rsidR="008D021A" w:rsidRDefault="008D021A">
      <w:pPr>
        <w:pageBreakBefore/>
      </w:pPr>
    </w:p>
    <w:p w:rsidR="008D021A" w:rsidRDefault="008D021A"/>
    <w:p w:rsidR="008D021A" w:rsidRDefault="008D021A"/>
    <w:tbl>
      <w:tblPr>
        <w:tblW w:w="903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959"/>
        <w:gridCol w:w="2126"/>
        <w:gridCol w:w="5954"/>
      </w:tblGrid>
      <w:tr w:rsidR="008D021A" w:rsidTr="008D021A">
        <w:trPr>
          <w:trHeight w:val="845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Hvilken testpakke ø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skes?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1C72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Som udgangspunkt er NSP eksterne testmiljø beregnet til snitflade og integrat</w:t>
            </w:r>
            <w:r>
              <w:rPr>
                <w:szCs w:val="16"/>
              </w:rPr>
              <w:t>i</w:t>
            </w:r>
            <w:r>
              <w:rPr>
                <w:szCs w:val="16"/>
              </w:rPr>
              <w:t xml:space="preserve">onstests samt anvendelse af Nationale stamdata. </w:t>
            </w:r>
            <w:r w:rsidR="00511C72">
              <w:rPr>
                <w:szCs w:val="16"/>
              </w:rPr>
              <w:t xml:space="preserve">Hvis NSP eksterne miljøer ønskes anvendt til </w:t>
            </w:r>
            <w:proofErr w:type="gramStart"/>
            <w:r w:rsidR="00511C72">
              <w:rPr>
                <w:szCs w:val="16"/>
              </w:rPr>
              <w:t>andet</w:t>
            </w:r>
            <w:proofErr w:type="gramEnd"/>
            <w:r w:rsidR="00511C72">
              <w:rPr>
                <w:szCs w:val="16"/>
              </w:rPr>
              <w:t xml:space="preserve"> skal dette angives.</w:t>
            </w:r>
            <w:r w:rsidR="00511C72">
              <w:rPr>
                <w:szCs w:val="16"/>
              </w:rPr>
              <w:br/>
            </w:r>
            <w:r>
              <w:rPr>
                <w:szCs w:val="16"/>
              </w:rPr>
              <w:br/>
              <w:t xml:space="preserve">Anfør med kryds i nedenstående skema om test ønskes for </w:t>
            </w:r>
            <w:r w:rsidR="008E7F95">
              <w:rPr>
                <w:szCs w:val="16"/>
              </w:rPr>
              <w:t xml:space="preserve">udviklingsmiljøer eller miljøer med </w:t>
            </w:r>
            <w:r>
              <w:rPr>
                <w:szCs w:val="16"/>
              </w:rPr>
              <w:t>produktionslignende vilkår</w:t>
            </w:r>
            <w:r w:rsidR="008E7F95">
              <w:rPr>
                <w:szCs w:val="16"/>
              </w:rPr>
              <w:t>.</w:t>
            </w:r>
          </w:p>
          <w:p w:rsidR="00874937" w:rsidRDefault="00511C72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Service er samlet i basis pakker – se oversigt her: </w:t>
            </w:r>
            <w:hyperlink r:id="rId15" w:history="1">
              <w:r w:rsidRPr="00511C72">
                <w:rPr>
                  <w:color w:val="4F81BD" w:themeColor="accent1"/>
                </w:rPr>
                <w:t>https://www.nspop.dk/display/web/Servicepakke+beskrivelser</w:t>
              </w:r>
            </w:hyperlink>
            <w:r w:rsidR="00766794">
              <w:rPr>
                <w:szCs w:val="16"/>
              </w:rPr>
              <w:br/>
            </w:r>
            <w:r w:rsidR="00766794">
              <w:rPr>
                <w:szCs w:val="16"/>
              </w:rPr>
              <w:br/>
            </w:r>
          </w:p>
          <w:tbl>
            <w:tblPr>
              <w:tblW w:w="5665" w:type="dxa"/>
              <w:tblLayout w:type="fixed"/>
              <w:tblCellMar>
                <w:left w:w="10" w:type="dxa"/>
                <w:right w:w="10" w:type="dxa"/>
              </w:tblCellMar>
              <w:tblLook w:val="0000"/>
            </w:tblPr>
            <w:tblGrid>
              <w:gridCol w:w="3565"/>
              <w:gridCol w:w="1113"/>
              <w:gridCol w:w="987"/>
            </w:tblGrid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rPr>
                      <w:b/>
                      <w:szCs w:val="16"/>
                    </w:rPr>
                  </w:pPr>
                  <w:r>
                    <w:rPr>
                      <w:b/>
                      <w:szCs w:val="16"/>
                    </w:rPr>
                    <w:t>Basispakke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b/>
                      <w:szCs w:val="16"/>
                    </w:rPr>
                    <w:t>Udvikling</w:t>
                  </w:r>
                  <w:r>
                    <w:rPr>
                      <w:sz w:val="12"/>
                      <w:szCs w:val="12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br/>
                    <w:t xml:space="preserve">(der gives adgang til Test 1 og test 2)          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b/>
                      <w:szCs w:val="16"/>
                    </w:rPr>
                    <w:t xml:space="preserve">UDD + </w:t>
                  </w:r>
                  <w:proofErr w:type="spellStart"/>
                  <w:r>
                    <w:rPr>
                      <w:b/>
                      <w:szCs w:val="16"/>
                    </w:rPr>
                    <w:t>Prodtest</w:t>
                  </w:r>
                  <w:proofErr w:type="spellEnd"/>
                  <w:r>
                    <w:rPr>
                      <w:sz w:val="12"/>
                      <w:szCs w:val="12"/>
                    </w:rPr>
                    <w:t xml:space="preserve"> (Kræver Aftaleoprette</w:t>
                  </w:r>
                  <w:r>
                    <w:rPr>
                      <w:sz w:val="12"/>
                      <w:szCs w:val="12"/>
                    </w:rPr>
                    <w:t>l</w:t>
                  </w:r>
                  <w:r>
                    <w:rPr>
                      <w:sz w:val="12"/>
                      <w:szCs w:val="12"/>
                    </w:rPr>
                    <w:t>se på Sun</w:t>
                  </w:r>
                  <w:r>
                    <w:rPr>
                      <w:sz w:val="12"/>
                      <w:szCs w:val="12"/>
                    </w:rPr>
                    <w:t>d</w:t>
                  </w:r>
                  <w:r>
                    <w:rPr>
                      <w:sz w:val="12"/>
                      <w:szCs w:val="12"/>
                    </w:rPr>
                    <w:t>hedsdatanet)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proofErr w:type="spellStart"/>
                  <w:r>
                    <w:rPr>
                      <w:b/>
                      <w:szCs w:val="16"/>
                    </w:rPr>
                    <w:t>Kommune/EOJ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rPr>
                      <w:szCs w:val="16"/>
                    </w:rPr>
                  </w:pP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 xml:space="preserve">Læge </w:t>
                  </w:r>
                  <w:proofErr w:type="spellStart"/>
                  <w:r>
                    <w:rPr>
                      <w:b/>
                      <w:szCs w:val="16"/>
                    </w:rPr>
                    <w:t>Praksis/LPS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i/>
                      <w:szCs w:val="16"/>
                    </w:rPr>
                    <w:t>Der gives endvidere adgang til Medicinpriser (Taksten) såfremt nedenståe</w:t>
                  </w:r>
                  <w:r>
                    <w:rPr>
                      <w:i/>
                      <w:szCs w:val="16"/>
                    </w:rPr>
                    <w:t>n</w:t>
                  </w:r>
                  <w:r>
                    <w:rPr>
                      <w:i/>
                      <w:szCs w:val="16"/>
                    </w:rPr>
                    <w:t>de erklæring bekræftes.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proofErr w:type="spellStart"/>
                  <w:r>
                    <w:rPr>
                      <w:b/>
                      <w:szCs w:val="16"/>
                    </w:rPr>
                    <w:t>Region/EPJ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 w:rsidR="008E7F95"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 xml:space="preserve">It-leverandører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000000" w:themeFill="text1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Pr="00874937" w:rsidRDefault="00874937" w:rsidP="003C3F4A">
                  <w:pPr>
                    <w:spacing w:line="240" w:lineRule="auto"/>
                    <w:rPr>
                      <w:i/>
                    </w:rPr>
                  </w:pPr>
                  <w:r>
                    <w:rPr>
                      <w:i/>
                    </w:rPr>
                    <w:t xml:space="preserve">It-leverandører får adgang til alle services </w:t>
                  </w:r>
                  <w:r w:rsidR="008E7F95">
                    <w:rPr>
                      <w:i/>
                    </w:rPr>
                    <w:t xml:space="preserve">på udviklingsmiljøerne </w:t>
                  </w:r>
                  <w:r>
                    <w:rPr>
                      <w:i/>
                    </w:rPr>
                    <w:t>med un</w:t>
                  </w:r>
                  <w:r>
                    <w:rPr>
                      <w:i/>
                    </w:rPr>
                    <w:t>d</w:t>
                  </w:r>
                  <w:r>
                    <w:rPr>
                      <w:i/>
                    </w:rPr>
                    <w:t>tagelse af Medicinpriser</w:t>
                  </w:r>
                  <w:r w:rsidR="008E7F95">
                    <w:rPr>
                      <w:i/>
                    </w:rPr>
                    <w:t>.</w:t>
                  </w:r>
                </w:p>
              </w:tc>
            </w:tr>
          </w:tbl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Skal der testes integrat</w:t>
            </w:r>
            <w:r>
              <w:rPr>
                <w:b/>
                <w:szCs w:val="16"/>
              </w:rPr>
              <w:t>i</w:t>
            </w:r>
            <w:r>
              <w:rPr>
                <w:b/>
                <w:szCs w:val="16"/>
              </w:rPr>
              <w:t>on mod NSP eksterne parter?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[Hvilke integrationer ønskes testet. Eksempelvis FMK.] 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SLA på testmiljø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Som udgangspunkt tilbydes 8-16/ 5 dage.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Service meddelelser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Der kan ikke tilgås </w:t>
            </w:r>
            <w:proofErr w:type="spellStart"/>
            <w:r>
              <w:rPr>
                <w:szCs w:val="16"/>
              </w:rPr>
              <w:t>logdata</w:t>
            </w:r>
            <w:proofErr w:type="spellEnd"/>
            <w:r>
              <w:rPr>
                <w:szCs w:val="16"/>
              </w:rPr>
              <w:t xml:space="preserve"> på nationale testsystemer af hensyn til databeskytte</w:t>
            </w:r>
            <w:r>
              <w:rPr>
                <w:szCs w:val="16"/>
              </w:rPr>
              <w:t>l</w:t>
            </w:r>
            <w:r>
              <w:rPr>
                <w:szCs w:val="16"/>
              </w:rPr>
              <w:t>se. Bruger modtager fejl/servicemeddelelser fra service når der opstår fejl.</w:t>
            </w:r>
            <w:r>
              <w:rPr>
                <w:szCs w:val="16"/>
              </w:rPr>
              <w:br/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Testdata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[Testdata oprettes separat – se oversigter på NSPOP: </w:t>
            </w:r>
            <w:hyperlink r:id="rId16" w:history="1">
              <w:r>
                <w:rPr>
                  <w:rStyle w:val="Hyperlink"/>
                  <w:rFonts w:ascii="Arial" w:hAnsi="Arial"/>
                  <w:color w:val="4F81BD"/>
                  <w:szCs w:val="16"/>
                </w:rPr>
                <w:t>https://www.nspop.dk/display/web/Testdata</w:t>
              </w:r>
            </w:hyperlink>
            <w:r>
              <w:rPr>
                <w:szCs w:val="16"/>
              </w:rPr>
              <w:t>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Kritisk test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Kritisk test varsles jfr. spilleregler for testmiljø min. 10 dage før test ønskes</w:t>
            </w:r>
          </w:p>
        </w:tc>
      </w:tr>
      <w:tr w:rsidR="008D021A" w:rsidTr="008D021A">
        <w:trPr>
          <w:trHeight w:val="1949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</w:pPr>
            <w:r>
              <w:rPr>
                <w:b/>
                <w:szCs w:val="16"/>
              </w:rPr>
              <w:t>14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LPS Erklæring Medici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priser (Taksten)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[Her bekræftes, at ovenstående LPS CVR der ansøger, har abonnement på at modtage Medicinpriser/Taksten i henhold til </w:t>
            </w:r>
            <w:hyperlink r:id="rId17" w:history="1">
              <w:r>
                <w:rPr>
                  <w:rStyle w:val="Hyperlink"/>
                  <w:rFonts w:ascii="Calibri" w:hAnsi="Calibri"/>
                  <w:color w:val="004080"/>
                  <w:szCs w:val="16"/>
                </w:rPr>
                <w:t>http://www.erhverv.medicinpriser.dk/</w:t>
              </w:r>
            </w:hyperlink>
            <w:r>
              <w:rPr>
                <w:szCs w:val="16"/>
              </w:rPr>
              <w:t>.]</w:t>
            </w:r>
            <w:r>
              <w:rPr>
                <w:szCs w:val="16"/>
              </w:rPr>
              <w:br/>
            </w:r>
          </w:p>
          <w:tbl>
            <w:tblPr>
              <w:tblW w:w="5723" w:type="dxa"/>
              <w:tblLayout w:type="fixed"/>
              <w:tblCellMar>
                <w:left w:w="10" w:type="dxa"/>
                <w:right w:w="10" w:type="dxa"/>
              </w:tblCellMar>
              <w:tblLook w:val="0000"/>
            </w:tblPr>
            <w:tblGrid>
              <w:gridCol w:w="879"/>
              <w:gridCol w:w="4844"/>
            </w:tblGrid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Navn: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Funktion: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proofErr w:type="spellStart"/>
                  <w:r>
                    <w:rPr>
                      <w:szCs w:val="16"/>
                    </w:rPr>
                    <w:t>email</w:t>
                  </w:r>
                  <w:proofErr w:type="spellEnd"/>
                  <w:r>
                    <w:rPr>
                      <w:szCs w:val="16"/>
                    </w:rPr>
                    <w:t>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</w:tbl>
          <w:p w:rsidR="008D021A" w:rsidRDefault="008D021A">
            <w:pPr>
              <w:spacing w:line="240" w:lineRule="auto"/>
              <w:rPr>
                <w:szCs w:val="16"/>
              </w:rPr>
            </w:pPr>
          </w:p>
        </w:tc>
      </w:tr>
    </w:tbl>
    <w:p w:rsidR="008D021A" w:rsidRDefault="008D021A">
      <w:pPr>
        <w:rPr>
          <w:szCs w:val="16"/>
        </w:rPr>
      </w:pPr>
    </w:p>
    <w:p w:rsidR="008D021A" w:rsidRDefault="008D021A">
      <w:pPr>
        <w:rPr>
          <w:szCs w:val="16"/>
        </w:rPr>
      </w:pPr>
    </w:p>
    <w:p w:rsidR="008D021A" w:rsidRDefault="00766794">
      <w:pPr>
        <w:spacing w:line="240" w:lineRule="auto"/>
        <w:ind w:left="1134"/>
      </w:pPr>
      <w:r>
        <w:rPr>
          <w:b/>
          <w:szCs w:val="16"/>
        </w:rPr>
        <w:t>Oversigt over indhold på testmiljøer</w:t>
      </w:r>
      <w:r>
        <w:rPr>
          <w:szCs w:val="16"/>
        </w:rPr>
        <w:t xml:space="preserve"> </w:t>
      </w:r>
      <w:r>
        <w:rPr>
          <w:szCs w:val="16"/>
        </w:rPr>
        <w:br/>
        <w:t xml:space="preserve">Neden for ses en oversigt over formål med testmiljøer og hvilke testmiljøer den kan nås gennem hhv. internet og Sundhedsdatanet. Adgang til testmiljøerne kræver Sundhedsdatanet aftale via </w:t>
      </w:r>
      <w:proofErr w:type="spellStart"/>
      <w:r>
        <w:rPr>
          <w:szCs w:val="16"/>
        </w:rPr>
        <w:t>Medcom</w:t>
      </w:r>
      <w:proofErr w:type="spellEnd"/>
      <w:r>
        <w:rPr>
          <w:szCs w:val="16"/>
        </w:rPr>
        <w:t xml:space="preserve"> aftalesystem: </w:t>
      </w:r>
      <w:hyperlink r:id="rId18" w:history="1">
        <w:r>
          <w:rPr>
            <w:rStyle w:val="Hyperlink"/>
            <w:rFonts w:ascii="Arial" w:hAnsi="Arial"/>
            <w:color w:val="4F81BD"/>
            <w:szCs w:val="16"/>
          </w:rPr>
          <w:t>https://aftale.medcom.dk/</w:t>
        </w:r>
      </w:hyperlink>
      <w:r>
        <w:rPr>
          <w:szCs w:val="16"/>
        </w:rPr>
        <w:t>.</w:t>
      </w:r>
    </w:p>
    <w:p w:rsidR="008D021A" w:rsidRDefault="008D021A">
      <w:pPr>
        <w:ind w:left="1134"/>
        <w:rPr>
          <w:szCs w:val="16"/>
        </w:rPr>
      </w:pPr>
    </w:p>
    <w:tbl>
      <w:tblPr>
        <w:tblW w:w="6912" w:type="dxa"/>
        <w:tblInd w:w="124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09"/>
        <w:gridCol w:w="1843"/>
        <w:gridCol w:w="2126"/>
        <w:gridCol w:w="1134"/>
      </w:tblGrid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8A7741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Testmiljø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Netværk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Komponentversioner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8A7741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Region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Test 1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</w:r>
            <w:proofErr w:type="gramStart"/>
            <w:r>
              <w:rPr>
                <w:szCs w:val="16"/>
              </w:rPr>
              <w:t>Dynamisk</w:t>
            </w:r>
            <w:proofErr w:type="gramEnd"/>
            <w:r>
              <w:rPr>
                <w:szCs w:val="16"/>
              </w:rPr>
              <w:t xml:space="preserve"> test/udvikling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Utestede </w:t>
            </w:r>
            <w:proofErr w:type="spellStart"/>
            <w:r>
              <w:rPr>
                <w:szCs w:val="16"/>
              </w:rPr>
              <w:t>releases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Test 2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</w:r>
            <w:proofErr w:type="spellStart"/>
            <w:r>
              <w:rPr>
                <w:szCs w:val="16"/>
              </w:rPr>
              <w:t>Preview</w:t>
            </w:r>
            <w:proofErr w:type="spellEnd"/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Testede </w:t>
            </w:r>
            <w:proofErr w:type="spellStart"/>
            <w:r>
              <w:rPr>
                <w:szCs w:val="16"/>
              </w:rPr>
              <w:t>releases</w:t>
            </w:r>
            <w:proofErr w:type="spellEnd"/>
            <w:r>
              <w:rPr>
                <w:szCs w:val="16"/>
              </w:rPr>
              <w:t xml:space="preserve"> </w:t>
            </w:r>
            <w:r>
              <w:rPr>
                <w:szCs w:val="16"/>
              </w:rPr>
              <w:br/>
              <w:t xml:space="preserve">klar til </w:t>
            </w:r>
            <w:proofErr w:type="spellStart"/>
            <w:r>
              <w:rPr>
                <w:szCs w:val="16"/>
              </w:rPr>
              <w:t>deployment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UDD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Uddannelse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Sundhedsdatanet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Samme som produktion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proofErr w:type="spellStart"/>
            <w:r>
              <w:rPr>
                <w:b/>
                <w:szCs w:val="16"/>
              </w:rPr>
              <w:t>Prodtest</w:t>
            </w:r>
            <w:proofErr w:type="spellEnd"/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Produktionstest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Sundhedsdatanet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Samme som produktion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</w:tbl>
    <w:p w:rsidR="008D021A" w:rsidRDefault="00766794">
      <w:pPr>
        <w:spacing w:line="240" w:lineRule="auto"/>
        <w:ind w:left="1134"/>
        <w:rPr>
          <w:sz w:val="12"/>
          <w:szCs w:val="12"/>
        </w:rPr>
      </w:pPr>
      <w:r>
        <w:rPr>
          <w:sz w:val="12"/>
          <w:szCs w:val="12"/>
        </w:rPr>
        <w:t xml:space="preserve">Gruppe A testdata: Autogeneret (CPR-registret, Autorisationsregistret, Sikrede og Yderregistret) </w:t>
      </w:r>
      <w:r>
        <w:rPr>
          <w:sz w:val="12"/>
          <w:szCs w:val="12"/>
        </w:rPr>
        <w:br/>
        <w:t>Gruppe B testdata: Stamdata fra produktion (Tilskudsblanketregistret, SOR, Vitaminregistret og Takst)</w:t>
      </w:r>
      <w:r>
        <w:rPr>
          <w:sz w:val="12"/>
          <w:szCs w:val="12"/>
        </w:rPr>
        <w:br/>
        <w:t xml:space="preserve">Gruppe C testdata: Forskelligt indhold på </w:t>
      </w:r>
      <w:proofErr w:type="spellStart"/>
      <w:r>
        <w:rPr>
          <w:sz w:val="12"/>
          <w:szCs w:val="12"/>
        </w:rPr>
        <w:t>testmljøer</w:t>
      </w:r>
      <w:proofErr w:type="spellEnd"/>
      <w:r>
        <w:rPr>
          <w:sz w:val="12"/>
          <w:szCs w:val="12"/>
        </w:rPr>
        <w:t xml:space="preserve">: Testdata fra testsystemer (Bemyndigelse, </w:t>
      </w:r>
      <w:proofErr w:type="spellStart"/>
      <w:r>
        <w:rPr>
          <w:sz w:val="12"/>
          <w:szCs w:val="12"/>
        </w:rPr>
        <w:t>Refhost</w:t>
      </w:r>
      <w:proofErr w:type="spellEnd"/>
      <w:r>
        <w:rPr>
          <w:sz w:val="12"/>
          <w:szCs w:val="12"/>
        </w:rPr>
        <w:t xml:space="preserve">, LPR, </w:t>
      </w:r>
      <w:proofErr w:type="spellStart"/>
      <w:r>
        <w:rPr>
          <w:sz w:val="12"/>
          <w:szCs w:val="12"/>
        </w:rPr>
        <w:t>Vacination</w:t>
      </w:r>
      <w:proofErr w:type="spellEnd"/>
      <w:r>
        <w:rPr>
          <w:sz w:val="12"/>
          <w:szCs w:val="12"/>
        </w:rPr>
        <w:t>, Ydelsesregistret)</w:t>
      </w:r>
    </w:p>
    <w:p w:rsidR="008A7741" w:rsidRDefault="008A7741">
      <w:pPr>
        <w:spacing w:line="240" w:lineRule="auto"/>
        <w:ind w:left="1134"/>
        <w:rPr>
          <w:sz w:val="12"/>
          <w:szCs w:val="12"/>
        </w:rPr>
      </w:pPr>
    </w:p>
    <w:sectPr w:rsidR="008A7741" w:rsidSect="008D021A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6" w:h="16838"/>
      <w:pgMar w:top="1701" w:right="1418" w:bottom="1701" w:left="1418" w:header="680" w:footer="420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20E9" w:rsidRDefault="006C20E9" w:rsidP="008D021A">
      <w:pPr>
        <w:spacing w:before="0" w:line="240" w:lineRule="auto"/>
      </w:pPr>
      <w:r>
        <w:separator/>
      </w:r>
    </w:p>
  </w:endnote>
  <w:endnote w:type="continuationSeparator" w:id="0">
    <w:p w:rsidR="006C20E9" w:rsidRDefault="006C20E9" w:rsidP="008D021A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D9D" w:rsidRDefault="00A62D9D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Footer"/>
      <w:tabs>
        <w:tab w:val="left" w:pos="7513"/>
      </w:tabs>
    </w:pPr>
    <w:r>
      <w:t>Anmodning om adgang til testmiljø</w:t>
    </w:r>
    <w:r>
      <w:tab/>
      <w:t xml:space="preserve">Side </w:t>
    </w:r>
    <w:r w:rsidR="009B393E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9B393E">
      <w:rPr>
        <w:rStyle w:val="PageNumber"/>
      </w:rPr>
      <w:fldChar w:fldCharType="separate"/>
    </w:r>
    <w:r w:rsidR="005C0D55">
      <w:rPr>
        <w:rStyle w:val="PageNumber"/>
        <w:noProof/>
      </w:rPr>
      <w:t>2</w:t>
    </w:r>
    <w:r w:rsidR="009B393E">
      <w:rPr>
        <w:rStyle w:val="PageNumber"/>
      </w:rPr>
      <w:fldChar w:fldCharType="end"/>
    </w:r>
    <w:r w:rsidR="00A62D9D">
      <w:rPr>
        <w:rStyle w:val="PageNumber"/>
      </w:rPr>
      <w:tab/>
      <w:t>Version 2.0</w:t>
    </w:r>
    <w:r>
      <w:rPr>
        <w:rStyle w:val="PageNumber"/>
      </w:rPr>
      <w:t xml:space="preserve"> 2014</w:t>
    </w:r>
  </w:p>
  <w:p w:rsidR="003C3F4A" w:rsidRDefault="003C3F4A"/>
  <w:p w:rsidR="003C3F4A" w:rsidRDefault="003C3F4A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Footer"/>
    </w:pPr>
    <w:r>
      <w:t>Anmodning om adgang til testmiljø</w:t>
    </w:r>
    <w:r>
      <w:tab/>
      <w:t xml:space="preserve">Side </w:t>
    </w:r>
    <w:r w:rsidR="009B393E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9B393E">
      <w:rPr>
        <w:rStyle w:val="PageNumber"/>
      </w:rPr>
      <w:fldChar w:fldCharType="separate"/>
    </w:r>
    <w:r w:rsidR="005C0D55">
      <w:rPr>
        <w:rStyle w:val="PageNumber"/>
        <w:noProof/>
      </w:rPr>
      <w:t>1</w:t>
    </w:r>
    <w:r w:rsidR="009B393E">
      <w:rPr>
        <w:rStyle w:val="PageNumber"/>
      </w:rPr>
      <w:fldChar w:fldCharType="end"/>
    </w:r>
    <w:r w:rsidR="00A62D9D">
      <w:rPr>
        <w:rStyle w:val="PageNumber"/>
      </w:rPr>
      <w:tab/>
      <w:t>Version 2.</w:t>
    </w:r>
    <w:proofErr w:type="gramStart"/>
    <w:r w:rsidR="00A62D9D">
      <w:rPr>
        <w:rStyle w:val="PageNumber"/>
      </w:rPr>
      <w:t>0</w:t>
    </w:r>
    <w:r>
      <w:rPr>
        <w:rStyle w:val="PageNumber"/>
      </w:rPr>
      <w:t xml:space="preserve">  2014</w:t>
    </w:r>
    <w:proofErr w:type="gramEnd"/>
  </w:p>
  <w:p w:rsidR="003C3F4A" w:rsidRDefault="003C3F4A"/>
  <w:p w:rsidR="003C3F4A" w:rsidRDefault="003C3F4A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20E9" w:rsidRDefault="006C20E9" w:rsidP="008D021A">
      <w:pPr>
        <w:spacing w:before="0" w:line="240" w:lineRule="auto"/>
      </w:pPr>
      <w:r w:rsidRPr="008D021A">
        <w:rPr>
          <w:color w:val="000000"/>
        </w:rPr>
        <w:separator/>
      </w:r>
    </w:p>
  </w:footnote>
  <w:footnote w:type="continuationSeparator" w:id="0">
    <w:p w:rsidR="006C20E9" w:rsidRDefault="006C20E9" w:rsidP="008D021A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D9D" w:rsidRDefault="00A62D9D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D9D" w:rsidRDefault="00A62D9D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Header"/>
    </w:pPr>
    <w:r>
      <w:t xml:space="preserve">                                                     </w:t>
    </w:r>
    <w:r>
      <w:rPr>
        <w:noProof/>
      </w:rPr>
      <w:drawing>
        <wp:inline distT="0" distB="0" distL="0" distR="0">
          <wp:extent cx="3541782" cy="640080"/>
          <wp:effectExtent l="0" t="0" r="0" b="0"/>
          <wp:docPr id="1" name="Pictur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41782" cy="64008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:rsidR="003C3F4A" w:rsidRDefault="003C3F4A"/>
  <w:p w:rsidR="003C3F4A" w:rsidRDefault="003C3F4A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F6184"/>
    <w:multiLevelType w:val="multilevel"/>
    <w:tmpl w:val="B9ACAB9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7B731E"/>
    <w:multiLevelType w:val="multilevel"/>
    <w:tmpl w:val="1A36D48E"/>
    <w:styleLink w:val="WWOutlineListStyle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">
    <w:nsid w:val="45830286"/>
    <w:multiLevelType w:val="multilevel"/>
    <w:tmpl w:val="DD6C33C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567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D021A"/>
    <w:rsid w:val="00091EC9"/>
    <w:rsid w:val="001562C0"/>
    <w:rsid w:val="0016738F"/>
    <w:rsid w:val="001E2215"/>
    <w:rsid w:val="002555D4"/>
    <w:rsid w:val="00366E5C"/>
    <w:rsid w:val="003C3F4A"/>
    <w:rsid w:val="0043139C"/>
    <w:rsid w:val="00511C72"/>
    <w:rsid w:val="00556B57"/>
    <w:rsid w:val="005878EE"/>
    <w:rsid w:val="005A78DC"/>
    <w:rsid w:val="005C0D55"/>
    <w:rsid w:val="005F0A5B"/>
    <w:rsid w:val="00687432"/>
    <w:rsid w:val="006C20E9"/>
    <w:rsid w:val="00713ACB"/>
    <w:rsid w:val="00766794"/>
    <w:rsid w:val="00874937"/>
    <w:rsid w:val="008A7741"/>
    <w:rsid w:val="008B1DA2"/>
    <w:rsid w:val="008D021A"/>
    <w:rsid w:val="008E7F95"/>
    <w:rsid w:val="00936BC7"/>
    <w:rsid w:val="009B393E"/>
    <w:rsid w:val="00A1574E"/>
    <w:rsid w:val="00A15EAD"/>
    <w:rsid w:val="00A62D9D"/>
    <w:rsid w:val="00A8330B"/>
    <w:rsid w:val="00A9211F"/>
    <w:rsid w:val="00C94B04"/>
    <w:rsid w:val="00CA0829"/>
    <w:rsid w:val="00CC6918"/>
    <w:rsid w:val="00D00B7A"/>
    <w:rsid w:val="00D432E9"/>
    <w:rsid w:val="00DC5D8C"/>
    <w:rsid w:val="00E3391C"/>
    <w:rsid w:val="00E534CA"/>
    <w:rsid w:val="00EB07E8"/>
    <w:rsid w:val="00F3239A"/>
    <w:rsid w:val="00FE3884"/>
    <w:rsid w:val="00FF76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8D021A"/>
    <w:pPr>
      <w:spacing w:before="120" w:line="280" w:lineRule="atLeast"/>
    </w:pPr>
    <w:rPr>
      <w:rFonts w:ascii="Arial" w:hAnsi="Arial"/>
      <w:sz w:val="16"/>
    </w:rPr>
  </w:style>
  <w:style w:type="paragraph" w:styleId="Heading1">
    <w:name w:val="heading 1"/>
    <w:basedOn w:val="Normal"/>
    <w:next w:val="Normal"/>
    <w:rsid w:val="008D021A"/>
    <w:pPr>
      <w:keepNext/>
      <w:pageBreakBefore/>
      <w:numPr>
        <w:numId w:val="1"/>
      </w:numPr>
      <w:outlineLvl w:val="0"/>
    </w:pPr>
    <w:rPr>
      <w:rFonts w:cs="Arial"/>
      <w:b/>
      <w:bCs/>
      <w:kern w:val="3"/>
      <w:sz w:val="28"/>
      <w:szCs w:val="22"/>
    </w:rPr>
  </w:style>
  <w:style w:type="paragraph" w:styleId="Heading2">
    <w:name w:val="heading 2"/>
    <w:basedOn w:val="Normal"/>
    <w:next w:val="Normal"/>
    <w:rsid w:val="008D021A"/>
    <w:pPr>
      <w:keepNext/>
      <w:keepLines/>
      <w:numPr>
        <w:ilvl w:val="1"/>
        <w:numId w:val="1"/>
      </w:numPr>
      <w:outlineLvl w:val="1"/>
    </w:pPr>
    <w:rPr>
      <w:rFonts w:cs="Arial"/>
      <w:b/>
      <w:bCs/>
      <w:iCs/>
      <w:sz w:val="24"/>
      <w:szCs w:val="22"/>
    </w:rPr>
  </w:style>
  <w:style w:type="paragraph" w:styleId="Heading3">
    <w:name w:val="heading 3"/>
    <w:basedOn w:val="Normal"/>
    <w:next w:val="Normal"/>
    <w:rsid w:val="008D021A"/>
    <w:pPr>
      <w:keepNext/>
      <w:numPr>
        <w:ilvl w:val="2"/>
        <w:numId w:val="1"/>
      </w:numPr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rsid w:val="008D021A"/>
    <w:pPr>
      <w:keepNext/>
      <w:numPr>
        <w:ilvl w:val="3"/>
        <w:numId w:val="1"/>
      </w:numPr>
      <w:outlineLvl w:val="3"/>
    </w:pPr>
    <w:rPr>
      <w:bCs/>
      <w:szCs w:val="28"/>
    </w:rPr>
  </w:style>
  <w:style w:type="paragraph" w:styleId="Heading5">
    <w:name w:val="heading 5"/>
    <w:basedOn w:val="Heading4"/>
    <w:next w:val="Normal"/>
    <w:rsid w:val="008D021A"/>
    <w:pPr>
      <w:numPr>
        <w:ilvl w:val="4"/>
      </w:numPr>
      <w:outlineLvl w:val="4"/>
    </w:pPr>
  </w:style>
  <w:style w:type="paragraph" w:styleId="Heading6">
    <w:name w:val="heading 6"/>
    <w:basedOn w:val="Heading5"/>
    <w:next w:val="Normal"/>
    <w:rsid w:val="008D021A"/>
    <w:pPr>
      <w:numPr>
        <w:ilvl w:val="5"/>
      </w:numPr>
      <w:outlineLvl w:val="5"/>
    </w:pPr>
  </w:style>
  <w:style w:type="paragraph" w:styleId="Heading7">
    <w:name w:val="heading 7"/>
    <w:basedOn w:val="Heading6"/>
    <w:next w:val="Normal"/>
    <w:rsid w:val="008D021A"/>
    <w:pPr>
      <w:numPr>
        <w:ilvl w:val="6"/>
      </w:numPr>
      <w:outlineLvl w:val="6"/>
    </w:pPr>
  </w:style>
  <w:style w:type="paragraph" w:styleId="Heading8">
    <w:name w:val="heading 8"/>
    <w:basedOn w:val="Heading7"/>
    <w:next w:val="Normal"/>
    <w:rsid w:val="008D021A"/>
    <w:pPr>
      <w:numPr>
        <w:ilvl w:val="7"/>
      </w:numPr>
      <w:outlineLvl w:val="7"/>
    </w:pPr>
  </w:style>
  <w:style w:type="paragraph" w:styleId="Heading9">
    <w:name w:val="heading 9"/>
    <w:basedOn w:val="Heading8"/>
    <w:next w:val="Normal"/>
    <w:rsid w:val="008D021A"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WWOutlineListStyle">
    <w:name w:val="WW_OutlineListStyle"/>
    <w:basedOn w:val="NoList"/>
    <w:rsid w:val="008D021A"/>
    <w:pPr>
      <w:numPr>
        <w:numId w:val="1"/>
      </w:numPr>
    </w:pPr>
  </w:style>
  <w:style w:type="character" w:customStyle="1" w:styleId="Heading1Char">
    <w:name w:val="Heading 1 Char"/>
    <w:rsid w:val="008D021A"/>
    <w:rPr>
      <w:rFonts w:ascii="Arial" w:hAnsi="Arial" w:cs="Arial"/>
      <w:b/>
      <w:bCs/>
      <w:kern w:val="3"/>
      <w:sz w:val="28"/>
      <w:szCs w:val="22"/>
    </w:rPr>
  </w:style>
  <w:style w:type="character" w:customStyle="1" w:styleId="Heading2Char">
    <w:name w:val="Heading 2 Char"/>
    <w:rsid w:val="008D021A"/>
    <w:rPr>
      <w:rFonts w:ascii="Arial" w:hAnsi="Arial" w:cs="Arial"/>
      <w:b/>
      <w:bCs/>
      <w:iCs/>
      <w:szCs w:val="22"/>
    </w:rPr>
  </w:style>
  <w:style w:type="character" w:customStyle="1" w:styleId="Heading3Char">
    <w:name w:val="Heading 3 Char"/>
    <w:rsid w:val="008D021A"/>
    <w:rPr>
      <w:rFonts w:ascii="Arial" w:hAnsi="Arial" w:cs="Arial"/>
      <w:b/>
      <w:bCs/>
      <w:sz w:val="22"/>
      <w:szCs w:val="26"/>
    </w:rPr>
  </w:style>
  <w:style w:type="character" w:customStyle="1" w:styleId="Heading4Char">
    <w:name w:val="Heading 4 Char"/>
    <w:rsid w:val="008D021A"/>
    <w:rPr>
      <w:rFonts w:ascii="Arial" w:hAnsi="Arial"/>
      <w:bCs/>
      <w:sz w:val="22"/>
      <w:szCs w:val="28"/>
    </w:rPr>
  </w:style>
  <w:style w:type="character" w:customStyle="1" w:styleId="Heading5Char">
    <w:name w:val="Heading 5 Char"/>
    <w:rsid w:val="008D021A"/>
    <w:rPr>
      <w:rFonts w:ascii="Arial" w:hAnsi="Arial"/>
      <w:bCs/>
      <w:sz w:val="22"/>
      <w:szCs w:val="28"/>
    </w:rPr>
  </w:style>
  <w:style w:type="character" w:customStyle="1" w:styleId="Heading6Char">
    <w:name w:val="Heading 6 Char"/>
    <w:rsid w:val="008D021A"/>
    <w:rPr>
      <w:rFonts w:ascii="Arial" w:hAnsi="Arial"/>
      <w:bCs/>
      <w:sz w:val="22"/>
      <w:szCs w:val="28"/>
    </w:rPr>
  </w:style>
  <w:style w:type="character" w:customStyle="1" w:styleId="Heading7Char">
    <w:name w:val="Heading 7 Char"/>
    <w:rsid w:val="008D021A"/>
    <w:rPr>
      <w:rFonts w:ascii="Arial" w:hAnsi="Arial"/>
      <w:bCs/>
      <w:sz w:val="22"/>
      <w:szCs w:val="28"/>
    </w:rPr>
  </w:style>
  <w:style w:type="character" w:customStyle="1" w:styleId="Heading8Char">
    <w:name w:val="Heading 8 Char"/>
    <w:rsid w:val="008D021A"/>
    <w:rPr>
      <w:rFonts w:ascii="Arial" w:hAnsi="Arial"/>
      <w:bCs/>
      <w:sz w:val="22"/>
      <w:szCs w:val="28"/>
    </w:rPr>
  </w:style>
  <w:style w:type="character" w:customStyle="1" w:styleId="Heading9Char">
    <w:name w:val="Heading 9 Char"/>
    <w:rsid w:val="008D021A"/>
    <w:rPr>
      <w:rFonts w:ascii="Arial" w:hAnsi="Arial"/>
      <w:bCs/>
      <w:sz w:val="22"/>
      <w:szCs w:val="28"/>
    </w:rPr>
  </w:style>
  <w:style w:type="character" w:styleId="Hyperlink">
    <w:name w:val="Hyperlink"/>
    <w:rsid w:val="008D021A"/>
    <w:rPr>
      <w:rFonts w:ascii="Verdana" w:hAnsi="Verdana"/>
      <w:color w:val="auto"/>
      <w:u w:val="none"/>
    </w:rPr>
  </w:style>
  <w:style w:type="paragraph" w:styleId="Header">
    <w:name w:val="header"/>
    <w:basedOn w:val="Normal"/>
    <w:rsid w:val="008D021A"/>
    <w:pPr>
      <w:tabs>
        <w:tab w:val="center" w:pos="4819"/>
        <w:tab w:val="right" w:pos="9638"/>
      </w:tabs>
    </w:pPr>
  </w:style>
  <w:style w:type="character" w:customStyle="1" w:styleId="HeaderChar">
    <w:name w:val="Header Char"/>
    <w:rsid w:val="008D021A"/>
    <w:rPr>
      <w:rFonts w:ascii="Arial" w:hAnsi="Arial"/>
      <w:sz w:val="22"/>
      <w:szCs w:val="24"/>
      <w:lang w:eastAsia="da-DK"/>
    </w:rPr>
  </w:style>
  <w:style w:type="paragraph" w:styleId="Footer">
    <w:name w:val="footer"/>
    <w:basedOn w:val="Normal"/>
    <w:rsid w:val="008D021A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FooterChar">
    <w:name w:val="Footer Char"/>
    <w:rsid w:val="008D021A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8D021A"/>
    <w:rPr>
      <w:b/>
    </w:rPr>
  </w:style>
  <w:style w:type="paragraph" w:customStyle="1" w:styleId="Template">
    <w:name w:val="Template"/>
    <w:basedOn w:val="Normal"/>
    <w:rsid w:val="008D021A"/>
    <w:pPr>
      <w:spacing w:line="190" w:lineRule="atLeast"/>
    </w:pPr>
  </w:style>
  <w:style w:type="paragraph" w:customStyle="1" w:styleId="Template-Adresse">
    <w:name w:val="Template - Adresse"/>
    <w:basedOn w:val="Template"/>
    <w:rsid w:val="008D021A"/>
  </w:style>
  <w:style w:type="paragraph" w:customStyle="1" w:styleId="Template-Omrde">
    <w:name w:val="Template - Område"/>
    <w:basedOn w:val="Template"/>
    <w:next w:val="Template"/>
    <w:rsid w:val="008D021A"/>
    <w:rPr>
      <w:b/>
      <w:sz w:val="20"/>
    </w:rPr>
  </w:style>
  <w:style w:type="paragraph" w:customStyle="1" w:styleId="Normal-Punktliste">
    <w:name w:val="Normal - Punktliste"/>
    <w:basedOn w:val="Normal"/>
    <w:rsid w:val="008D021A"/>
    <w:pPr>
      <w:tabs>
        <w:tab w:val="left" w:pos="284"/>
      </w:tabs>
      <w:ind w:left="284" w:hanging="284"/>
    </w:pPr>
  </w:style>
  <w:style w:type="paragraph" w:customStyle="1" w:styleId="Normal-Talliste">
    <w:name w:val="Normal - Talliste"/>
    <w:basedOn w:val="Normal"/>
    <w:rsid w:val="008D021A"/>
    <w:pPr>
      <w:tabs>
        <w:tab w:val="left" w:pos="284"/>
      </w:tabs>
      <w:ind w:left="284" w:hanging="284"/>
    </w:pPr>
  </w:style>
  <w:style w:type="character" w:customStyle="1" w:styleId="Normal-BrevoverskriftChar">
    <w:name w:val="Normal - Brevoverskrift Char"/>
    <w:rsid w:val="008D021A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8D021A"/>
    <w:pPr>
      <w:spacing w:line="80" w:lineRule="atLeast"/>
    </w:pPr>
    <w:rPr>
      <w:sz w:val="8"/>
    </w:rPr>
  </w:style>
  <w:style w:type="character" w:styleId="PageNumber">
    <w:name w:val="page number"/>
    <w:basedOn w:val="DefaultParagraphFont"/>
    <w:rsid w:val="008D021A"/>
  </w:style>
  <w:style w:type="character" w:styleId="EndnoteReference">
    <w:name w:val="endnote reference"/>
    <w:rsid w:val="008D021A"/>
    <w:rPr>
      <w:rFonts w:ascii="Times New Roman" w:hAnsi="Times New Roman"/>
      <w:position w:val="0"/>
      <w:sz w:val="22"/>
      <w:vertAlign w:val="superscript"/>
    </w:rPr>
  </w:style>
  <w:style w:type="paragraph" w:styleId="EndnoteText">
    <w:name w:val="endnote text"/>
    <w:basedOn w:val="Normal"/>
    <w:rsid w:val="008D021A"/>
    <w:rPr>
      <w:sz w:val="15"/>
    </w:rPr>
  </w:style>
  <w:style w:type="character" w:customStyle="1" w:styleId="EndnoteTextChar">
    <w:name w:val="Endnote Text Char"/>
    <w:rsid w:val="008D021A"/>
    <w:rPr>
      <w:rFonts w:ascii="Arial" w:hAnsi="Arial"/>
      <w:sz w:val="15"/>
      <w:szCs w:val="24"/>
      <w:lang w:eastAsia="da-DK"/>
    </w:rPr>
  </w:style>
  <w:style w:type="character" w:styleId="FootnoteReference">
    <w:name w:val="footnote reference"/>
    <w:rsid w:val="008D021A"/>
    <w:rPr>
      <w:rFonts w:ascii="Times New Roman" w:hAnsi="Times New Roman"/>
      <w:position w:val="0"/>
      <w:sz w:val="22"/>
      <w:vertAlign w:val="superscript"/>
    </w:rPr>
  </w:style>
  <w:style w:type="paragraph" w:styleId="FootnoteText">
    <w:name w:val="footnote text"/>
    <w:basedOn w:val="Normal"/>
    <w:rsid w:val="008D021A"/>
    <w:pPr>
      <w:spacing w:line="240" w:lineRule="exact"/>
    </w:pPr>
    <w:rPr>
      <w:sz w:val="18"/>
    </w:rPr>
  </w:style>
  <w:style w:type="character" w:customStyle="1" w:styleId="FootnoteTextChar">
    <w:name w:val="Footnote Text Char"/>
    <w:rsid w:val="008D021A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8D021A"/>
    <w:rPr>
      <w:caps/>
    </w:rPr>
  </w:style>
  <w:style w:type="paragraph" w:customStyle="1" w:styleId="Normal-Navne">
    <w:name w:val="Normal - Navne"/>
    <w:basedOn w:val="Normal"/>
    <w:rsid w:val="008D021A"/>
    <w:rPr>
      <w:b/>
    </w:rPr>
  </w:style>
  <w:style w:type="paragraph" w:customStyle="1" w:styleId="Farvetliste-fremhvningsfarve11">
    <w:name w:val="Farvet liste - fremhævningsfarve 11"/>
    <w:basedOn w:val="Normal"/>
    <w:rsid w:val="008D021A"/>
    <w:pPr>
      <w:spacing w:line="240" w:lineRule="auto"/>
      <w:ind w:left="1304"/>
    </w:pPr>
    <w:rPr>
      <w:rFonts w:ascii="Times New Roman" w:hAnsi="Times New Roman"/>
    </w:rPr>
  </w:style>
  <w:style w:type="paragraph" w:styleId="Caption">
    <w:name w:val="caption"/>
    <w:basedOn w:val="Normal"/>
    <w:next w:val="Normal"/>
    <w:rsid w:val="008D021A"/>
    <w:pPr>
      <w:spacing w:after="480"/>
    </w:pPr>
    <w:rPr>
      <w:b/>
      <w:bCs/>
    </w:rPr>
  </w:style>
  <w:style w:type="paragraph" w:styleId="BalloonText">
    <w:name w:val="Balloon Text"/>
    <w:basedOn w:val="Normal"/>
    <w:rsid w:val="008D021A"/>
    <w:pPr>
      <w:spacing w:line="240" w:lineRule="auto"/>
    </w:pPr>
    <w:rPr>
      <w:rFonts w:ascii="Tahoma" w:hAnsi="Tahoma" w:cs="Tahoma"/>
      <w:szCs w:val="16"/>
    </w:rPr>
  </w:style>
  <w:style w:type="character" w:customStyle="1" w:styleId="BalloonTextChar">
    <w:name w:val="Balloon Text Char"/>
    <w:rsid w:val="008D021A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8D021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rsid w:val="008D021A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spacing w:line="240" w:lineRule="auto"/>
      <w:ind w:right="255"/>
    </w:pPr>
    <w:rPr>
      <w:rFonts w:ascii="Univers" w:hAnsi="Univers"/>
    </w:rPr>
  </w:style>
  <w:style w:type="character" w:customStyle="1" w:styleId="BodyTextChar">
    <w:name w:val="Body Text Char"/>
    <w:rsid w:val="008D021A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8D021A"/>
    <w:rPr>
      <w:rFonts w:ascii="Univers" w:hAnsi="Univers"/>
      <w:sz w:val="22"/>
    </w:rPr>
  </w:style>
  <w:style w:type="paragraph" w:customStyle="1" w:styleId="Overskrift1">
    <w:name w:val="Overskrift1"/>
    <w:basedOn w:val="Heading1"/>
    <w:next w:val="Normal"/>
    <w:rsid w:val="008D021A"/>
    <w:pPr>
      <w:keepLines/>
      <w:numPr>
        <w:numId w:val="0"/>
      </w:numPr>
      <w:spacing w:before="480" w:line="276" w:lineRule="auto"/>
    </w:pPr>
    <w:rPr>
      <w:rFonts w:cs="Times New Roman"/>
      <w:kern w:val="0"/>
      <w:szCs w:val="28"/>
      <w:lang w:eastAsia="en-US"/>
    </w:rPr>
  </w:style>
  <w:style w:type="paragraph" w:styleId="TOC1">
    <w:name w:val="toc 1"/>
    <w:basedOn w:val="Normal"/>
    <w:next w:val="Normal"/>
    <w:autoRedefine/>
    <w:rsid w:val="008D021A"/>
    <w:rPr>
      <w:rFonts w:ascii="Calibri" w:hAnsi="Calibri"/>
      <w:b/>
      <w:sz w:val="24"/>
    </w:rPr>
  </w:style>
  <w:style w:type="character" w:customStyle="1" w:styleId="Svagfremhvning1">
    <w:name w:val="Svag fremhævning1"/>
    <w:rsid w:val="008D021A"/>
    <w:rPr>
      <w:i/>
      <w:iCs/>
      <w:color w:val="808080"/>
    </w:rPr>
  </w:style>
  <w:style w:type="paragraph" w:customStyle="1" w:styleId="Typografi1">
    <w:name w:val="Typografi1"/>
    <w:basedOn w:val="Heading1"/>
    <w:rsid w:val="008D021A"/>
    <w:pPr>
      <w:numPr>
        <w:numId w:val="0"/>
      </w:numPr>
    </w:pPr>
  </w:style>
  <w:style w:type="paragraph" w:styleId="TOC2">
    <w:name w:val="toc 2"/>
    <w:basedOn w:val="Normal"/>
    <w:next w:val="Normal"/>
    <w:autoRedefine/>
    <w:rsid w:val="008D021A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8D021A"/>
    <w:rPr>
      <w:rFonts w:ascii="Verdana" w:hAnsi="Verdana" w:cs="Arial"/>
      <w:b/>
      <w:bCs/>
      <w:kern w:val="3"/>
      <w:sz w:val="22"/>
      <w:szCs w:val="22"/>
    </w:rPr>
  </w:style>
  <w:style w:type="character" w:customStyle="1" w:styleId="Typografi1Tegn">
    <w:name w:val="Typografi1 Tegn"/>
    <w:basedOn w:val="Overskrift1Tegn"/>
    <w:rsid w:val="008D021A"/>
    <w:rPr>
      <w:rFonts w:ascii="Verdana" w:hAnsi="Verdana" w:cs="Arial"/>
      <w:b/>
      <w:bCs/>
      <w:kern w:val="3"/>
      <w:sz w:val="22"/>
      <w:szCs w:val="22"/>
    </w:rPr>
  </w:style>
  <w:style w:type="character" w:styleId="CommentReference">
    <w:name w:val="annotation reference"/>
    <w:rsid w:val="008D021A"/>
    <w:rPr>
      <w:sz w:val="16"/>
      <w:szCs w:val="16"/>
    </w:rPr>
  </w:style>
  <w:style w:type="paragraph" w:styleId="CommentText">
    <w:name w:val="annotation text"/>
    <w:basedOn w:val="Normal"/>
    <w:rsid w:val="008D021A"/>
  </w:style>
  <w:style w:type="character" w:customStyle="1" w:styleId="CommentTextChar">
    <w:name w:val="Comment Text Char"/>
    <w:rsid w:val="008D021A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8D021A"/>
    <w:rPr>
      <w:rFonts w:ascii="Verdana" w:hAnsi="Verdana"/>
    </w:rPr>
  </w:style>
  <w:style w:type="paragraph" w:styleId="CommentSubject">
    <w:name w:val="annotation subject"/>
    <w:basedOn w:val="CommentText"/>
    <w:next w:val="CommentText"/>
    <w:rsid w:val="008D021A"/>
    <w:rPr>
      <w:b/>
      <w:bCs/>
    </w:rPr>
  </w:style>
  <w:style w:type="character" w:customStyle="1" w:styleId="CommentSubjectChar">
    <w:name w:val="Comment Subject Char"/>
    <w:rsid w:val="008D021A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8D021A"/>
    <w:rPr>
      <w:rFonts w:ascii="Verdana" w:hAnsi="Verdana"/>
      <w:b/>
      <w:bCs/>
    </w:rPr>
  </w:style>
  <w:style w:type="character" w:styleId="Emphasis">
    <w:name w:val="Emphasis"/>
    <w:rsid w:val="008D021A"/>
    <w:rPr>
      <w:i/>
      <w:iCs/>
    </w:rPr>
  </w:style>
  <w:style w:type="paragraph" w:styleId="TOC3">
    <w:name w:val="toc 3"/>
    <w:basedOn w:val="Normal"/>
    <w:next w:val="Normal"/>
    <w:autoRedefine/>
    <w:rsid w:val="008D021A"/>
    <w:pPr>
      <w:spacing w:before="0"/>
      <w:ind w:left="220"/>
    </w:pPr>
    <w:rPr>
      <w:rFonts w:ascii="Cambria" w:hAnsi="Cambria"/>
      <w:i/>
      <w:szCs w:val="22"/>
    </w:rPr>
  </w:style>
  <w:style w:type="paragraph" w:styleId="TOC4">
    <w:name w:val="toc 4"/>
    <w:basedOn w:val="Normal"/>
    <w:next w:val="Normal"/>
    <w:autoRedefine/>
    <w:rsid w:val="008D021A"/>
    <w:pPr>
      <w:spacing w:before="0"/>
      <w:ind w:left="440"/>
    </w:pPr>
    <w:rPr>
      <w:rFonts w:ascii="Cambria" w:hAnsi="Cambria"/>
      <w:sz w:val="20"/>
      <w:szCs w:val="20"/>
    </w:rPr>
  </w:style>
  <w:style w:type="paragraph" w:styleId="TOC5">
    <w:name w:val="toc 5"/>
    <w:basedOn w:val="Normal"/>
    <w:next w:val="Normal"/>
    <w:autoRedefine/>
    <w:rsid w:val="008D021A"/>
    <w:pPr>
      <w:spacing w:before="0"/>
      <w:ind w:left="660"/>
    </w:pPr>
    <w:rPr>
      <w:rFonts w:ascii="Cambria" w:hAnsi="Cambria"/>
      <w:sz w:val="20"/>
      <w:szCs w:val="20"/>
    </w:rPr>
  </w:style>
  <w:style w:type="paragraph" w:styleId="TOC6">
    <w:name w:val="toc 6"/>
    <w:basedOn w:val="Normal"/>
    <w:next w:val="Normal"/>
    <w:autoRedefine/>
    <w:rsid w:val="008D021A"/>
    <w:pPr>
      <w:spacing w:before="0"/>
      <w:ind w:left="880"/>
    </w:pPr>
    <w:rPr>
      <w:rFonts w:ascii="Cambria" w:hAnsi="Cambria"/>
      <w:sz w:val="20"/>
      <w:szCs w:val="20"/>
    </w:rPr>
  </w:style>
  <w:style w:type="paragraph" w:styleId="TOC7">
    <w:name w:val="toc 7"/>
    <w:basedOn w:val="Normal"/>
    <w:next w:val="Normal"/>
    <w:autoRedefine/>
    <w:rsid w:val="008D021A"/>
    <w:pPr>
      <w:spacing w:before="0"/>
      <w:ind w:left="1100"/>
    </w:pPr>
    <w:rPr>
      <w:rFonts w:ascii="Cambria" w:hAnsi="Cambria"/>
      <w:sz w:val="20"/>
      <w:szCs w:val="20"/>
    </w:rPr>
  </w:style>
  <w:style w:type="paragraph" w:styleId="TOC8">
    <w:name w:val="toc 8"/>
    <w:basedOn w:val="Normal"/>
    <w:next w:val="Normal"/>
    <w:autoRedefine/>
    <w:rsid w:val="008D021A"/>
    <w:pPr>
      <w:spacing w:before="0"/>
      <w:ind w:left="1320"/>
    </w:pPr>
    <w:rPr>
      <w:rFonts w:ascii="Cambria" w:hAnsi="Cambria"/>
      <w:sz w:val="20"/>
      <w:szCs w:val="20"/>
    </w:rPr>
  </w:style>
  <w:style w:type="paragraph" w:styleId="TOC9">
    <w:name w:val="toc 9"/>
    <w:basedOn w:val="Normal"/>
    <w:next w:val="Normal"/>
    <w:autoRedefine/>
    <w:rsid w:val="008D021A"/>
    <w:pP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rsid w:val="008D021A"/>
    <w:pPr>
      <w:spacing w:before="0"/>
      <w:ind w:left="720"/>
    </w:pPr>
  </w:style>
  <w:style w:type="paragraph" w:styleId="ListParagraph">
    <w:name w:val="List Paragraph"/>
    <w:basedOn w:val="Normal"/>
    <w:rsid w:val="008D021A"/>
    <w:pPr>
      <w:ind w:left="720"/>
    </w:pPr>
  </w:style>
  <w:style w:type="paragraph" w:styleId="HTMLAddress">
    <w:name w:val="HTML Address"/>
    <w:basedOn w:val="Normal"/>
    <w:rsid w:val="008D021A"/>
    <w:pPr>
      <w:spacing w:before="0" w:line="240" w:lineRule="auto"/>
    </w:pPr>
    <w:rPr>
      <w:i/>
      <w:iCs/>
    </w:rPr>
  </w:style>
  <w:style w:type="character" w:customStyle="1" w:styleId="HTMLAddressChar">
    <w:name w:val="HTML Address Char"/>
    <w:rsid w:val="008D021A"/>
    <w:rPr>
      <w:rFonts w:ascii="Arial" w:hAnsi="Arial"/>
      <w:i/>
      <w:iCs/>
      <w:sz w:val="22"/>
      <w:szCs w:val="24"/>
    </w:rPr>
  </w:style>
  <w:style w:type="paragraph" w:styleId="TOCHeading">
    <w:name w:val="TOC Heading"/>
    <w:basedOn w:val="Heading1"/>
    <w:next w:val="Normal"/>
    <w:rsid w:val="008D021A"/>
    <w:pPr>
      <w:keepLines/>
      <w:spacing w:before="480" w:line="276" w:lineRule="auto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Strong">
    <w:name w:val="Strong"/>
    <w:basedOn w:val="DefaultParagraphFont"/>
    <w:rsid w:val="008D021A"/>
    <w:rPr>
      <w:b/>
      <w:bCs/>
    </w:rPr>
  </w:style>
  <w:style w:type="paragraph" w:customStyle="1" w:styleId="Resumoverskrift">
    <w:name w:val="Resuméoverskrift"/>
    <w:basedOn w:val="Normal"/>
    <w:rsid w:val="008D021A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rsid w:val="008D021A"/>
    <w:pPr>
      <w:ind w:left="1134" w:right="1134"/>
    </w:pPr>
    <w:rPr>
      <w:i/>
    </w:rPr>
  </w:style>
  <w:style w:type="character" w:styleId="FollowedHyperlink">
    <w:name w:val="FollowedHyperlink"/>
    <w:basedOn w:val="DefaultParagraphFont"/>
    <w:rsid w:val="008D021A"/>
    <w:rPr>
      <w:color w:val="800080"/>
      <w:u w:val="single"/>
    </w:rPr>
  </w:style>
  <w:style w:type="paragraph" w:styleId="Revision">
    <w:name w:val="Revision"/>
    <w:rsid w:val="008D021A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rsid w:val="008D021A"/>
    <w:pPr>
      <w:pBdr>
        <w:top w:val="single" w:sz="6" w:space="0" w:color="000000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rsid w:val="008D021A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rsid w:val="008D021A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rsid w:val="008D021A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rsid w:val="008D021A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rsid w:val="008D021A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rsid w:val="008D021A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rsid w:val="008D021A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8D021A"/>
    <w:rPr>
      <w:rFonts w:ascii="Arial" w:eastAsia="Times New Roman" w:hAnsi="Arial"/>
      <w:sz w:val="18"/>
      <w:szCs w:val="24"/>
    </w:rPr>
  </w:style>
  <w:style w:type="paragraph" w:styleId="Quote">
    <w:name w:val="Quote"/>
    <w:basedOn w:val="Normal"/>
    <w:next w:val="Normal"/>
    <w:rsid w:val="008D021A"/>
    <w:pPr>
      <w:ind w:left="567"/>
    </w:pPr>
    <w:rPr>
      <w:i/>
      <w:iCs/>
      <w:color w:val="000000"/>
    </w:rPr>
  </w:style>
  <w:style w:type="character" w:customStyle="1" w:styleId="QuoteChar">
    <w:name w:val="Quote Char"/>
    <w:basedOn w:val="DefaultParagraphFont"/>
    <w:rsid w:val="008D021A"/>
    <w:rPr>
      <w:rFonts w:ascii="Arial" w:hAnsi="Arial"/>
      <w:i/>
      <w:iCs/>
      <w:color w:val="000000"/>
      <w:sz w:val="22"/>
    </w:rPr>
  </w:style>
  <w:style w:type="paragraph" w:customStyle="1" w:styleId="Skabelonlead">
    <w:name w:val="Skabelon lead"/>
    <w:basedOn w:val="Normal"/>
    <w:next w:val="Normal"/>
    <w:rsid w:val="008D021A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spop.dk/display/resources/Servicedesk+for+NSP" TargetMode="External"/><Relationship Id="rId13" Type="http://schemas.openxmlformats.org/officeDocument/2006/relationships/hyperlink" Target="https://www.nspop.dk/display/web/Support" TargetMode="External"/><Relationship Id="rId18" Type="http://schemas.openxmlformats.org/officeDocument/2006/relationships/hyperlink" Target="https://aftale.medcom.dk/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hyperlink" Target="http://www.nsi.dk" TargetMode="External"/><Relationship Id="rId12" Type="http://schemas.openxmlformats.org/officeDocument/2006/relationships/hyperlink" Target="https://www.nspop.dk/display/resources/Indberetning+til+Service+Desk" TargetMode="External"/><Relationship Id="rId17" Type="http://schemas.openxmlformats.org/officeDocument/2006/relationships/hyperlink" Target="http://www.erhverv.medicinpriser.dk/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nspop.dk/display/web/Testdata" TargetMode="External"/><Relationship Id="rId20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nspop.dk/display/web/Testdata" TargetMode="External"/><Relationship Id="rId24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hyperlink" Target="https://www.nspop.dk/display/web/Servicepakke+beskrivelser" TargetMode="External"/><Relationship Id="rId23" Type="http://schemas.openxmlformats.org/officeDocument/2006/relationships/header" Target="header3.xml"/><Relationship Id="rId10" Type="http://schemas.openxmlformats.org/officeDocument/2006/relationships/hyperlink" Target="https://www.nspop.dk/display/web/NSP+Service%3A+FMK+adgang" TargetMode="External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nspop.dk/pages/viewpage.action?pageId=4839028" TargetMode="External"/><Relationship Id="rId14" Type="http://schemas.openxmlformats.org/officeDocument/2006/relationships/hyperlink" Target="https://www.nspop.dk/pages/viewpage.action?pageId=32385475" TargetMode="External"/><Relationship Id="rId22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1057</Words>
  <Characters>6448</Characters>
  <Application>Microsoft Office Word</Application>
  <DocSecurity>0</DocSecurity>
  <Lines>53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Anmodning om test</vt:lpstr>
    </vt:vector>
  </TitlesOfParts>
  <Company>Capgemini</Company>
  <LinksUpToDate>false</LinksUpToDate>
  <CharactersWithSpaces>7491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Anmodning om test</dc:title>
  <dc:subject>Skabelon</dc:subject>
  <dc:creator>hdaniels</dc:creator>
  <cp:lastModifiedBy>Henrik Rikard</cp:lastModifiedBy>
  <cp:revision>2</cp:revision>
  <cp:lastPrinted>2014-01-27T15:24:00Z</cp:lastPrinted>
  <dcterms:created xsi:type="dcterms:W3CDTF">2015-03-06T12:35:00Z</dcterms:created>
  <dcterms:modified xsi:type="dcterms:W3CDTF">2015-03-06T12:35:00Z</dcterms:modified>
</cp:coreProperties>
</file>