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4D5D" w:rsidRPr="00DE1278" w:rsidRDefault="00DE4D5D" w:rsidP="00BC38E2">
      <w:pPr>
        <w:spacing w:line="20" w:lineRule="exact"/>
        <w:ind w:left="1134"/>
        <w:rPr>
          <w:sz w:val="2"/>
          <w:szCs w:val="2"/>
        </w:rPr>
      </w:pPr>
    </w:p>
    <w:tbl>
      <w:tblPr>
        <w:tblStyle w:val="Tabel-Gitter"/>
        <w:tblW w:w="11367" w:type="dxa"/>
        <w:tblLayout w:type="fixed"/>
        <w:tblCellMar>
          <w:left w:w="0" w:type="dxa"/>
          <w:right w:w="0" w:type="dxa"/>
        </w:tblCellMar>
        <w:tblLook w:val="04A0" w:firstRow="1" w:lastRow="0" w:firstColumn="1" w:lastColumn="0" w:noHBand="0" w:noVBand="1"/>
      </w:tblPr>
      <w:tblGrid>
        <w:gridCol w:w="11367"/>
      </w:tblGrid>
      <w:tr w:rsidR="00826D34" w:rsidRPr="00DA7CAD" w:rsidTr="00DA7CAD">
        <w:trPr>
          <w:trHeight w:hRule="exact" w:val="57"/>
        </w:trPr>
        <w:tc>
          <w:tcPr>
            <w:tcW w:w="11367" w:type="dxa"/>
            <w:tcBorders>
              <w:top w:val="nil"/>
              <w:left w:val="nil"/>
              <w:bottom w:val="nil"/>
              <w:right w:val="nil"/>
            </w:tcBorders>
          </w:tcPr>
          <w:p w:rsidR="0055492E" w:rsidRPr="00DA7CAD" w:rsidRDefault="0066525D">
            <w:pPr>
              <w:rPr>
                <w:sz w:val="2"/>
                <w:szCs w:val="2"/>
              </w:rPr>
            </w:pPr>
            <w:bookmarkStart w:id="0" w:name="IndsætRapportforsideLight"/>
            <w:bookmarkStart w:id="1" w:name="Dato"/>
            <w:bookmarkEnd w:id="0"/>
            <w:r w:rsidRPr="0066525D">
              <w:rPr>
                <w:noProof/>
                <w:sz w:val="2"/>
                <w:szCs w:val="2"/>
              </w:rPr>
              <mc:AlternateContent>
                <mc:Choice Requires="wps">
                  <w:drawing>
                    <wp:anchor distT="0" distB="0" distL="114300" distR="114300" simplePos="0" relativeHeight="251659264" behindDoc="0" locked="1" layoutInCell="1" allowOverlap="1" wp14:anchorId="7B90E058" wp14:editId="7B90E059">
                      <wp:simplePos x="0" y="0"/>
                      <wp:positionH relativeFrom="page">
                        <wp:posOffset>360045</wp:posOffset>
                      </wp:positionH>
                      <wp:positionV relativeFrom="page">
                        <wp:posOffset>359410</wp:posOffset>
                      </wp:positionV>
                      <wp:extent cx="6480000" cy="3744000"/>
                      <wp:effectExtent l="0" t="0" r="0" b="8890"/>
                      <wp:wrapNone/>
                      <wp:docPr id="11" name="Tekstfelt 11"/>
                      <wp:cNvGraphicFramePr/>
                      <a:graphic xmlns:a="http://schemas.openxmlformats.org/drawingml/2006/main">
                        <a:graphicData uri="http://schemas.microsoft.com/office/word/2010/wordprocessingShape">
                          <wps:wsp>
                            <wps:cNvSpPr txBox="1"/>
                            <wps:spPr>
                              <a:xfrm>
                                <a:off x="0" y="0"/>
                                <a:ext cx="6480000" cy="3744000"/>
                              </a:xfrm>
                              <a:prstGeom prst="rect">
                                <a:avLst/>
                              </a:prstGeom>
                              <a:solidFill>
                                <a:schemeClr val="lt1"/>
                              </a:solidFill>
                              <a:ln w="6350">
                                <a:noFill/>
                              </a:ln>
                            </wps:spPr>
                            <wps:txbx>
                              <w:txbxContent>
                                <w:tbl>
                                  <w:tblPr>
                                    <w:tblStyle w:val="Tabel-Gitter"/>
                                    <w:tblW w:w="102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851" w:type="dxa"/>
                                      <w:right w:w="0" w:type="dxa"/>
                                    </w:tblCellMar>
                                    <w:tblLook w:val="04A0" w:firstRow="1" w:lastRow="0" w:firstColumn="1" w:lastColumn="0" w:noHBand="0" w:noVBand="1"/>
                                  </w:tblPr>
                                  <w:tblGrid>
                                    <w:gridCol w:w="10205"/>
                                  </w:tblGrid>
                                  <w:tr w:rsidR="00686B21" w:rsidRPr="001349F5" w:rsidTr="0067640F">
                                    <w:trPr>
                                      <w:trHeight w:hRule="exact" w:val="850"/>
                                    </w:trPr>
                                    <w:tc>
                                      <w:tcPr>
                                        <w:tcW w:w="10205" w:type="dxa"/>
                                        <w:tcBorders>
                                          <w:left w:val="single" w:sz="48" w:space="0" w:color="BFE600"/>
                                        </w:tcBorders>
                                        <w:tcMar>
                                          <w:top w:w="397" w:type="dxa"/>
                                          <w:bottom w:w="6" w:type="dxa"/>
                                        </w:tcMar>
                                      </w:tcPr>
                                      <w:p w:rsidR="00686B21" w:rsidRPr="00DA3151" w:rsidRDefault="00686B21" w:rsidP="0066525D">
                                        <w:pPr>
                                          <w:pStyle w:val="Rapportrstal"/>
                                          <w:jc w:val="left"/>
                                        </w:pPr>
                                        <w:r>
                                          <w:fldChar w:fldCharType="begin"/>
                                        </w:r>
                                        <w:r>
                                          <w:instrText xml:space="preserve">Createdate \@ "d. MMMM yyyy" </w:instrText>
                                        </w:r>
                                        <w:r>
                                          <w:fldChar w:fldCharType="separate"/>
                                        </w:r>
                                        <w:r>
                                          <w:rPr>
                                            <w:noProof/>
                                          </w:rPr>
                                          <w:t>20. april 20</w:t>
                                        </w:r>
                                        <w:r>
                                          <w:fldChar w:fldCharType="end"/>
                                        </w:r>
                                        <w:r>
                                          <w:t>20</w:t>
                                        </w:r>
                                      </w:p>
                                    </w:tc>
                                  </w:tr>
                                  <w:tr w:rsidR="00686B21" w:rsidRPr="00712AFC" w:rsidTr="0067640F">
                                    <w:trPr>
                                      <w:trHeight w:hRule="exact" w:val="4592"/>
                                    </w:trPr>
                                    <w:tc>
                                      <w:tcPr>
                                        <w:tcW w:w="10205" w:type="dxa"/>
                                        <w:tcBorders>
                                          <w:left w:val="single" w:sz="48" w:space="0" w:color="007EC5"/>
                                        </w:tcBorders>
                                        <w:tcMar>
                                          <w:top w:w="340" w:type="dxa"/>
                                          <w:bottom w:w="454" w:type="dxa"/>
                                          <w:right w:w="1701" w:type="dxa"/>
                                        </w:tcMar>
                                      </w:tcPr>
                                      <w:p w:rsidR="00686B21" w:rsidRPr="001349F5" w:rsidRDefault="00686B21" w:rsidP="001349F5">
                                        <w:pPr>
                                          <w:pStyle w:val="Rapporttitel"/>
                                          <w:rPr>
                                            <w:lang w:val="nn-NO"/>
                                          </w:rPr>
                                        </w:pPr>
                                        <w:bookmarkStart w:id="2" w:name="ForsideTekstboks" w:colFirst="0" w:colLast="0"/>
                                        <w:r>
                                          <w:rPr>
                                            <w:lang w:val="nn-NO"/>
                                          </w:rPr>
                                          <w:t>Covid-19 Test</w:t>
                                        </w:r>
                                      </w:p>
                                      <w:p w:rsidR="00686B21" w:rsidRDefault="00686B21" w:rsidP="001349F5">
                                        <w:pPr>
                                          <w:pStyle w:val="Rapportundertitel"/>
                                          <w:rPr>
                                            <w:rStyle w:val="Pladsholdertekst"/>
                                          </w:rPr>
                                        </w:pPr>
                                        <w:r>
                                          <w:rPr>
                                            <w:rStyle w:val="Pladsholdertekst"/>
                                          </w:rPr>
                                          <w:t>Arkitektur og roadmap – v0.6</w:t>
                                        </w:r>
                                      </w:p>
                                      <w:p w:rsidR="00686B21" w:rsidRPr="001349F5" w:rsidRDefault="00686B21" w:rsidP="001349F5">
                                        <w:pPr>
                                          <w:pStyle w:val="Rapportundertitel"/>
                                          <w:rPr>
                                            <w:lang w:val="nn-NO"/>
                                          </w:rPr>
                                        </w:pPr>
                                      </w:p>
                                    </w:tc>
                                  </w:tr>
                                  <w:bookmarkEnd w:id="2"/>
                                </w:tbl>
                                <w:p w:rsidR="00686B21" w:rsidRPr="001349F5" w:rsidRDefault="00686B21">
                                  <w:pPr>
                                    <w:rPr>
                                      <w:lang w:val="nn-N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90E058" id="_x0000_t202" coordsize="21600,21600" o:spt="202" path="m,l,21600r21600,l21600,xe">
                      <v:stroke joinstyle="miter"/>
                      <v:path gradientshapeok="t" o:connecttype="rect"/>
                    </v:shapetype>
                    <v:shape id="Tekstfelt 11" o:spid="_x0000_s1026" type="#_x0000_t202" style="position:absolute;left:0;text-align:left;margin-left:28.35pt;margin-top:28.3pt;width:510.25pt;height:294.8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" fillcolor="white [3201]" stroked="f" strokeweight=".5pt">
                      <v:textbox inset="0,0,0,0">
                        <w:txbxContent>
                          <w:tbl>
                            <w:tblPr>
                              <w:tblStyle w:val="Tabel-Gitter"/>
                              <w:tblW w:w="102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851" w:type="dxa"/>
                                <w:right w:w="0" w:type="dxa"/>
                              </w:tblCellMar>
                              <w:tblLook w:val="04A0" w:firstRow="1" w:lastRow="0" w:firstColumn="1" w:lastColumn="0" w:noHBand="0" w:noVBand="1"/>
                            </w:tblPr>
                            <w:tblGrid>
                              <w:gridCol w:w="10205"/>
                            </w:tblGrid>
                            <w:tr w:rsidR="00686B21" w:rsidRPr="001349F5" w:rsidTr="0067640F">
                              <w:trPr>
                                <w:trHeight w:hRule="exact" w:val="850"/>
                              </w:trPr>
                              <w:tc>
                                <w:tcPr>
                                  <w:tcW w:w="10205" w:type="dxa"/>
                                  <w:tcBorders>
                                    <w:left w:val="single" w:sz="48" w:space="0" w:color="BFE600"/>
                                  </w:tcBorders>
                                  <w:tcMar>
                                    <w:top w:w="397" w:type="dxa"/>
                                    <w:bottom w:w="6" w:type="dxa"/>
                                  </w:tcMar>
                                </w:tcPr>
                                <w:p w:rsidR="00686B21" w:rsidRPr="00DA3151" w:rsidRDefault="00686B21" w:rsidP="0066525D">
                                  <w:pPr>
                                    <w:pStyle w:val="Rapportrstal"/>
                                    <w:jc w:val="left"/>
                                  </w:pPr>
                                  <w:r>
                                    <w:fldChar w:fldCharType="begin"/>
                                  </w:r>
                                  <w:r>
                                    <w:instrText xml:space="preserve">Createdate \@ "d. MMMM yyyy" </w:instrText>
                                  </w:r>
                                  <w:r>
                                    <w:fldChar w:fldCharType="separate"/>
                                  </w:r>
                                  <w:r>
                                    <w:rPr>
                                      <w:noProof/>
                                    </w:rPr>
                                    <w:t>20. april 20</w:t>
                                  </w:r>
                                  <w:r>
                                    <w:fldChar w:fldCharType="end"/>
                                  </w:r>
                                  <w:r>
                                    <w:t>20</w:t>
                                  </w:r>
                                </w:p>
                              </w:tc>
                            </w:tr>
                            <w:tr w:rsidR="00686B21" w:rsidRPr="00712AFC" w:rsidTr="0067640F">
                              <w:trPr>
                                <w:trHeight w:hRule="exact" w:val="4592"/>
                              </w:trPr>
                              <w:tc>
                                <w:tcPr>
                                  <w:tcW w:w="10205" w:type="dxa"/>
                                  <w:tcBorders>
                                    <w:left w:val="single" w:sz="48" w:space="0" w:color="007EC5"/>
                                  </w:tcBorders>
                                  <w:tcMar>
                                    <w:top w:w="340" w:type="dxa"/>
                                    <w:bottom w:w="454" w:type="dxa"/>
                                    <w:right w:w="1701" w:type="dxa"/>
                                  </w:tcMar>
                                </w:tcPr>
                                <w:p w:rsidR="00686B21" w:rsidRPr="001349F5" w:rsidRDefault="00686B21" w:rsidP="001349F5">
                                  <w:pPr>
                                    <w:pStyle w:val="Rapporttitel"/>
                                    <w:rPr>
                                      <w:lang w:val="nn-NO"/>
                                    </w:rPr>
                                  </w:pPr>
                                  <w:bookmarkStart w:id="3" w:name="ForsideTekstboks" w:colFirst="0" w:colLast="0"/>
                                  <w:r>
                                    <w:rPr>
                                      <w:lang w:val="nn-NO"/>
                                    </w:rPr>
                                    <w:t>Covid-19 Test</w:t>
                                  </w:r>
                                </w:p>
                                <w:p w:rsidR="00686B21" w:rsidRDefault="00686B21" w:rsidP="001349F5">
                                  <w:pPr>
                                    <w:pStyle w:val="Rapportundertitel"/>
                                    <w:rPr>
                                      <w:rStyle w:val="Pladsholdertekst"/>
                                    </w:rPr>
                                  </w:pPr>
                                  <w:r>
                                    <w:rPr>
                                      <w:rStyle w:val="Pladsholdertekst"/>
                                    </w:rPr>
                                    <w:t>Arkitektur og roadmap – v0.6</w:t>
                                  </w:r>
                                </w:p>
                                <w:p w:rsidR="00686B21" w:rsidRPr="001349F5" w:rsidRDefault="00686B21" w:rsidP="001349F5">
                                  <w:pPr>
                                    <w:pStyle w:val="Rapportundertitel"/>
                                    <w:rPr>
                                      <w:lang w:val="nn-NO"/>
                                    </w:rPr>
                                  </w:pPr>
                                </w:p>
                              </w:tc>
                            </w:tr>
                            <w:bookmarkEnd w:id="3"/>
                          </w:tbl>
                          <w:p w:rsidR="00686B21" w:rsidRPr="001349F5" w:rsidRDefault="00686B21">
                            <w:pPr>
                              <w:rPr>
                                <w:lang w:val="nn-NO"/>
                              </w:rPr>
                            </w:pPr>
                          </w:p>
                        </w:txbxContent>
                      </v:textbox>
                      <w10:wrap anchorx="page" anchory="page"/>
                      <w10:anchorlock/>
                    </v:shape>
                  </w:pict>
                </mc:Fallback>
              </mc:AlternateContent>
            </w:r>
          </w:p>
        </w:tc>
      </w:tr>
    </w:tbl>
    <w:p w:rsidR="00826D34" w:rsidRPr="00732A3E" w:rsidRDefault="00826D34" w:rsidP="00BC38E2">
      <w:pPr>
        <w:ind w:left="1134"/>
      </w:pPr>
    </w:p>
    <w:p w:rsidR="00864F8D" w:rsidRPr="00732A3E" w:rsidRDefault="00864F8D" w:rsidP="00BC38E2">
      <w:pPr>
        <w:ind w:left="1134"/>
      </w:pPr>
    </w:p>
    <w:p w:rsidR="00732A3E" w:rsidRPr="00732A3E" w:rsidRDefault="00732A3E" w:rsidP="00BC38E2">
      <w:pPr>
        <w:ind w:left="1134"/>
      </w:pPr>
    </w:p>
    <w:p w:rsidR="00732A3E" w:rsidRPr="00DE4D5D" w:rsidRDefault="00732A3E" w:rsidP="00DE4D5D">
      <w:pPr>
        <w:spacing w:line="240" w:lineRule="auto"/>
        <w:rPr>
          <w:sz w:val="30"/>
          <w:szCs w:val="30"/>
        </w:rPr>
        <w:sectPr w:rsidR="00732A3E" w:rsidRPr="00DE4D5D" w:rsidSect="00864F8D">
          <w:headerReference w:type="even" r:id="rId8"/>
          <w:headerReference w:type="default" r:id="rId9"/>
          <w:footerReference w:type="even" r:id="rId10"/>
          <w:footerReference w:type="default" r:id="rId11"/>
          <w:headerReference w:type="first" r:id="rId12"/>
          <w:footerReference w:type="first" r:id="rId13"/>
          <w:pgSz w:w="11906" w:h="16838" w:code="9"/>
          <w:pgMar w:top="284" w:right="1985" w:bottom="284" w:left="284" w:header="57" w:footer="57" w:gutter="0"/>
          <w:cols w:space="708"/>
          <w:docGrid w:linePitch="360"/>
        </w:sectPr>
      </w:pPr>
    </w:p>
    <w:bookmarkEnd w:id="1" w:displacedByCustomXml="next"/>
    <w:bookmarkStart w:id="4" w:name="IndsætIndholdsfortegnelse" w:displacedByCustomXml="next"/>
    <w:bookmarkEnd w:id="4" w:displacedByCustomXml="next"/>
    <w:bookmarkStart w:id="5" w:name="_Toc38481202" w:displacedByCustomXml="next"/>
    <w:sdt>
      <w:sdtPr>
        <w:rPr>
          <w:rFonts w:asciiTheme="minorHAnsi" w:hAnsiTheme="minorHAnsi"/>
          <w:color w:val="auto"/>
          <w:sz w:val="22"/>
        </w:rPr>
        <w:id w:val="-1295451159"/>
        <w:docPartObj>
          <w:docPartGallery w:val="Table of Contents"/>
          <w:docPartUnique/>
        </w:docPartObj>
      </w:sdtPr>
      <w:sdtEndPr>
        <w:rPr>
          <w:b/>
          <w:bCs/>
        </w:rPr>
      </w:sdtEndPr>
      <w:sdtContent>
        <w:p w:rsidR="0066525D" w:rsidRDefault="0066525D" w:rsidP="0084621C">
          <w:pPr>
            <w:pStyle w:val="Overskrift1"/>
          </w:pPr>
          <w:r>
            <w:t>Indhold</w:t>
          </w:r>
          <w:bookmarkEnd w:id="5"/>
        </w:p>
        <w:p w:rsidR="00B15A65" w:rsidRDefault="0066525D">
          <w:pPr>
            <w:pStyle w:val="Indholdsfortegnelse1"/>
            <w:rPr>
              <w:rFonts w:asciiTheme="minorHAnsi" w:eastAsiaTheme="minorEastAsia" w:hAnsiTheme="minorHAnsi" w:cstheme="minorBidi"/>
              <w:noProof/>
              <w:szCs w:val="22"/>
            </w:rPr>
          </w:pPr>
          <w:r>
            <w:fldChar w:fldCharType="begin"/>
          </w:r>
          <w:r>
            <w:instrText xml:space="preserve"> TOC \o "1-3" \h \z \u </w:instrText>
          </w:r>
          <w:r>
            <w:fldChar w:fldCharType="separate"/>
          </w:r>
          <w:hyperlink w:anchor="_Toc38481202" w:history="1">
            <w:r w:rsidR="00B15A65" w:rsidRPr="00DA5EF1">
              <w:rPr>
                <w:rStyle w:val="Hyperlink"/>
                <w:noProof/>
              </w:rPr>
              <w:t>1.</w:t>
            </w:r>
            <w:r w:rsidR="00B15A65">
              <w:rPr>
                <w:rFonts w:asciiTheme="minorHAnsi" w:eastAsiaTheme="minorEastAsia" w:hAnsiTheme="minorHAnsi" w:cstheme="minorBidi"/>
                <w:noProof/>
                <w:szCs w:val="22"/>
              </w:rPr>
              <w:tab/>
            </w:r>
            <w:r w:rsidR="00B15A65" w:rsidRPr="00DA5EF1">
              <w:rPr>
                <w:rStyle w:val="Hyperlink"/>
                <w:noProof/>
              </w:rPr>
              <w:t>Indhold</w:t>
            </w:r>
            <w:r w:rsidR="00B15A65">
              <w:rPr>
                <w:noProof/>
                <w:webHidden/>
              </w:rPr>
              <w:tab/>
            </w:r>
            <w:r w:rsidR="00B15A65">
              <w:rPr>
                <w:noProof/>
                <w:webHidden/>
              </w:rPr>
              <w:fldChar w:fldCharType="begin"/>
            </w:r>
            <w:r w:rsidR="00B15A65">
              <w:rPr>
                <w:noProof/>
                <w:webHidden/>
              </w:rPr>
              <w:instrText xml:space="preserve"> PAGEREF _Toc38481202 \h </w:instrText>
            </w:r>
            <w:r w:rsidR="00B15A65">
              <w:rPr>
                <w:noProof/>
                <w:webHidden/>
              </w:rPr>
            </w:r>
            <w:r w:rsidR="00B15A65">
              <w:rPr>
                <w:noProof/>
                <w:webHidden/>
              </w:rPr>
              <w:fldChar w:fldCharType="separate"/>
            </w:r>
            <w:r w:rsidR="004A2882">
              <w:rPr>
                <w:noProof/>
                <w:webHidden/>
              </w:rPr>
              <w:t>2</w:t>
            </w:r>
            <w:r w:rsidR="00B15A65">
              <w:rPr>
                <w:noProof/>
                <w:webHidden/>
              </w:rPr>
              <w:fldChar w:fldCharType="end"/>
            </w:r>
          </w:hyperlink>
        </w:p>
        <w:p w:rsidR="00B15A65" w:rsidRDefault="00686B21">
          <w:pPr>
            <w:pStyle w:val="Indholdsfortegnelse1"/>
            <w:rPr>
              <w:rFonts w:asciiTheme="minorHAnsi" w:eastAsiaTheme="minorEastAsia" w:hAnsiTheme="minorHAnsi" w:cstheme="minorBidi"/>
              <w:noProof/>
              <w:szCs w:val="22"/>
            </w:rPr>
          </w:pPr>
          <w:hyperlink w:anchor="_Toc38481203" w:history="1">
            <w:r w:rsidR="00B15A65" w:rsidRPr="00DA5EF1">
              <w:rPr>
                <w:rStyle w:val="Hyperlink"/>
                <w:noProof/>
              </w:rPr>
              <w:t>2.</w:t>
            </w:r>
            <w:r w:rsidR="00B15A65">
              <w:rPr>
                <w:rFonts w:asciiTheme="minorHAnsi" w:eastAsiaTheme="minorEastAsia" w:hAnsiTheme="minorHAnsi" w:cstheme="minorBidi"/>
                <w:noProof/>
                <w:szCs w:val="22"/>
              </w:rPr>
              <w:tab/>
            </w:r>
            <w:r w:rsidR="00B15A65" w:rsidRPr="00DA5EF1">
              <w:rPr>
                <w:rStyle w:val="Hyperlink"/>
                <w:noProof/>
              </w:rPr>
              <w:t>Versionslog</w:t>
            </w:r>
            <w:r w:rsidR="00B15A65">
              <w:rPr>
                <w:noProof/>
                <w:webHidden/>
              </w:rPr>
              <w:tab/>
            </w:r>
            <w:r w:rsidR="00B15A65">
              <w:rPr>
                <w:noProof/>
                <w:webHidden/>
              </w:rPr>
              <w:fldChar w:fldCharType="begin"/>
            </w:r>
            <w:r w:rsidR="00B15A65">
              <w:rPr>
                <w:noProof/>
                <w:webHidden/>
              </w:rPr>
              <w:instrText xml:space="preserve"> PAGEREF _Toc38481203 \h </w:instrText>
            </w:r>
            <w:r w:rsidR="00B15A65">
              <w:rPr>
                <w:noProof/>
                <w:webHidden/>
              </w:rPr>
            </w:r>
            <w:r w:rsidR="00B15A65">
              <w:rPr>
                <w:noProof/>
                <w:webHidden/>
              </w:rPr>
              <w:fldChar w:fldCharType="separate"/>
            </w:r>
            <w:r w:rsidR="004A2882">
              <w:rPr>
                <w:noProof/>
                <w:webHidden/>
              </w:rPr>
              <w:t>4</w:t>
            </w:r>
            <w:r w:rsidR="00B15A65">
              <w:rPr>
                <w:noProof/>
                <w:webHidden/>
              </w:rPr>
              <w:fldChar w:fldCharType="end"/>
            </w:r>
          </w:hyperlink>
        </w:p>
        <w:p w:rsidR="00B15A65" w:rsidRDefault="00686B21">
          <w:pPr>
            <w:pStyle w:val="Indholdsfortegnelse1"/>
            <w:rPr>
              <w:rFonts w:asciiTheme="minorHAnsi" w:eastAsiaTheme="minorEastAsia" w:hAnsiTheme="minorHAnsi" w:cstheme="minorBidi"/>
              <w:noProof/>
              <w:szCs w:val="22"/>
            </w:rPr>
          </w:pPr>
          <w:hyperlink w:anchor="_Toc38481204" w:history="1">
            <w:r w:rsidR="00B15A65" w:rsidRPr="00DA5EF1">
              <w:rPr>
                <w:rStyle w:val="Hyperlink"/>
                <w:noProof/>
              </w:rPr>
              <w:t>3.</w:t>
            </w:r>
            <w:r w:rsidR="00B15A65">
              <w:rPr>
                <w:rFonts w:asciiTheme="minorHAnsi" w:eastAsiaTheme="minorEastAsia" w:hAnsiTheme="minorHAnsi" w:cstheme="minorBidi"/>
                <w:noProof/>
                <w:szCs w:val="22"/>
              </w:rPr>
              <w:tab/>
            </w:r>
            <w:r w:rsidR="00B15A65" w:rsidRPr="00DA5EF1">
              <w:rPr>
                <w:rStyle w:val="Hyperlink"/>
                <w:noProof/>
              </w:rPr>
              <w:t>Formål</w:t>
            </w:r>
            <w:r w:rsidR="00B15A65">
              <w:rPr>
                <w:noProof/>
                <w:webHidden/>
              </w:rPr>
              <w:tab/>
            </w:r>
            <w:r w:rsidR="00B15A65">
              <w:rPr>
                <w:noProof/>
                <w:webHidden/>
              </w:rPr>
              <w:fldChar w:fldCharType="begin"/>
            </w:r>
            <w:r w:rsidR="00B15A65">
              <w:rPr>
                <w:noProof/>
                <w:webHidden/>
              </w:rPr>
              <w:instrText xml:space="preserve"> PAGEREF _Toc38481204 \h </w:instrText>
            </w:r>
            <w:r w:rsidR="00B15A65">
              <w:rPr>
                <w:noProof/>
                <w:webHidden/>
              </w:rPr>
            </w:r>
            <w:r w:rsidR="00B15A65">
              <w:rPr>
                <w:noProof/>
                <w:webHidden/>
              </w:rPr>
              <w:fldChar w:fldCharType="separate"/>
            </w:r>
            <w:r w:rsidR="004A2882">
              <w:rPr>
                <w:noProof/>
                <w:webHidden/>
              </w:rPr>
              <w:t>5</w:t>
            </w:r>
            <w:r w:rsidR="00B15A65">
              <w:rPr>
                <w:noProof/>
                <w:webHidden/>
              </w:rPr>
              <w:fldChar w:fldCharType="end"/>
            </w:r>
          </w:hyperlink>
        </w:p>
        <w:p w:rsidR="00B15A65" w:rsidRDefault="00686B21">
          <w:pPr>
            <w:pStyle w:val="Indholdsfortegnelse1"/>
            <w:rPr>
              <w:rFonts w:asciiTheme="minorHAnsi" w:eastAsiaTheme="minorEastAsia" w:hAnsiTheme="minorHAnsi" w:cstheme="minorBidi"/>
              <w:noProof/>
              <w:szCs w:val="22"/>
            </w:rPr>
          </w:pPr>
          <w:hyperlink w:anchor="_Toc38481205" w:history="1">
            <w:r w:rsidR="00B15A65" w:rsidRPr="00DA5EF1">
              <w:rPr>
                <w:rStyle w:val="Hyperlink"/>
                <w:noProof/>
              </w:rPr>
              <w:t>4.</w:t>
            </w:r>
            <w:r w:rsidR="00B15A65">
              <w:rPr>
                <w:rFonts w:asciiTheme="minorHAnsi" w:eastAsiaTheme="minorEastAsia" w:hAnsiTheme="minorHAnsi" w:cstheme="minorBidi"/>
                <w:noProof/>
                <w:szCs w:val="22"/>
              </w:rPr>
              <w:tab/>
            </w:r>
            <w:r w:rsidR="00B15A65" w:rsidRPr="00DA5EF1">
              <w:rPr>
                <w:rStyle w:val="Hyperlink"/>
                <w:noProof/>
              </w:rPr>
              <w:t>Indledning</w:t>
            </w:r>
            <w:r w:rsidR="00B15A65">
              <w:rPr>
                <w:noProof/>
                <w:webHidden/>
              </w:rPr>
              <w:tab/>
            </w:r>
            <w:r w:rsidR="00B15A65">
              <w:rPr>
                <w:noProof/>
                <w:webHidden/>
              </w:rPr>
              <w:fldChar w:fldCharType="begin"/>
            </w:r>
            <w:r w:rsidR="00B15A65">
              <w:rPr>
                <w:noProof/>
                <w:webHidden/>
              </w:rPr>
              <w:instrText xml:space="preserve"> PAGEREF _Toc38481205 \h </w:instrText>
            </w:r>
            <w:r w:rsidR="00B15A65">
              <w:rPr>
                <w:noProof/>
                <w:webHidden/>
              </w:rPr>
            </w:r>
            <w:r w:rsidR="00B15A65">
              <w:rPr>
                <w:noProof/>
                <w:webHidden/>
              </w:rPr>
              <w:fldChar w:fldCharType="separate"/>
            </w:r>
            <w:r w:rsidR="004A2882">
              <w:rPr>
                <w:noProof/>
                <w:webHidden/>
              </w:rPr>
              <w:t>6</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06" w:history="1">
            <w:r w:rsidR="00B15A65" w:rsidRPr="00DA5EF1">
              <w:rPr>
                <w:rStyle w:val="Hyperlink"/>
                <w:noProof/>
              </w:rPr>
              <w:t>4.1</w:t>
            </w:r>
            <w:r w:rsidR="00B15A65">
              <w:rPr>
                <w:rFonts w:asciiTheme="minorHAnsi" w:eastAsiaTheme="minorEastAsia" w:hAnsiTheme="minorHAnsi" w:cstheme="minorBidi"/>
                <w:noProof/>
                <w:color w:val="auto"/>
                <w:sz w:val="22"/>
                <w:szCs w:val="22"/>
              </w:rPr>
              <w:tab/>
            </w:r>
            <w:r w:rsidR="00B15A65" w:rsidRPr="00DA5EF1">
              <w:rPr>
                <w:rStyle w:val="Hyperlink"/>
                <w:noProof/>
              </w:rPr>
              <w:t>Processpor</w:t>
            </w:r>
            <w:r w:rsidR="00B15A65">
              <w:rPr>
                <w:noProof/>
                <w:webHidden/>
              </w:rPr>
              <w:tab/>
            </w:r>
            <w:r w:rsidR="00B15A65">
              <w:rPr>
                <w:noProof/>
                <w:webHidden/>
              </w:rPr>
              <w:fldChar w:fldCharType="begin"/>
            </w:r>
            <w:r w:rsidR="00B15A65">
              <w:rPr>
                <w:noProof/>
                <w:webHidden/>
              </w:rPr>
              <w:instrText xml:space="preserve"> PAGEREF _Toc38481206 \h </w:instrText>
            </w:r>
            <w:r w:rsidR="00B15A65">
              <w:rPr>
                <w:noProof/>
                <w:webHidden/>
              </w:rPr>
            </w:r>
            <w:r w:rsidR="00B15A65">
              <w:rPr>
                <w:noProof/>
                <w:webHidden/>
              </w:rPr>
              <w:fldChar w:fldCharType="separate"/>
            </w:r>
            <w:r w:rsidR="004A2882">
              <w:rPr>
                <w:noProof/>
                <w:webHidden/>
              </w:rPr>
              <w:t>6</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07" w:history="1">
            <w:r w:rsidR="00B15A65" w:rsidRPr="00DA5EF1">
              <w:rPr>
                <w:rStyle w:val="Hyperlink"/>
                <w:noProof/>
              </w:rPr>
              <w:t>4.1.1</w:t>
            </w:r>
            <w:r w:rsidR="00B15A65">
              <w:rPr>
                <w:rFonts w:asciiTheme="minorHAnsi" w:eastAsiaTheme="minorEastAsia" w:hAnsiTheme="minorHAnsi" w:cstheme="minorBidi"/>
                <w:noProof/>
                <w:color w:val="auto"/>
                <w:sz w:val="22"/>
                <w:szCs w:val="22"/>
              </w:rPr>
              <w:tab/>
            </w:r>
            <w:r w:rsidR="00B15A65" w:rsidRPr="00DA5EF1">
              <w:rPr>
                <w:rStyle w:val="Hyperlink"/>
                <w:noProof/>
              </w:rPr>
              <w:t>Sundhedssporet</w:t>
            </w:r>
            <w:r w:rsidR="00B15A65">
              <w:rPr>
                <w:noProof/>
                <w:webHidden/>
              </w:rPr>
              <w:tab/>
            </w:r>
            <w:r w:rsidR="00B15A65">
              <w:rPr>
                <w:noProof/>
                <w:webHidden/>
              </w:rPr>
              <w:fldChar w:fldCharType="begin"/>
            </w:r>
            <w:r w:rsidR="00B15A65">
              <w:rPr>
                <w:noProof/>
                <w:webHidden/>
              </w:rPr>
              <w:instrText xml:space="preserve"> PAGEREF _Toc38481207 \h </w:instrText>
            </w:r>
            <w:r w:rsidR="00B15A65">
              <w:rPr>
                <w:noProof/>
                <w:webHidden/>
              </w:rPr>
            </w:r>
            <w:r w:rsidR="00B15A65">
              <w:rPr>
                <w:noProof/>
                <w:webHidden/>
              </w:rPr>
              <w:fldChar w:fldCharType="separate"/>
            </w:r>
            <w:r w:rsidR="004A2882">
              <w:rPr>
                <w:noProof/>
                <w:webHidden/>
              </w:rPr>
              <w:t>6</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08" w:history="1">
            <w:r w:rsidR="00B15A65" w:rsidRPr="00DA5EF1">
              <w:rPr>
                <w:rStyle w:val="Hyperlink"/>
                <w:noProof/>
              </w:rPr>
              <w:t>4.1.2</w:t>
            </w:r>
            <w:r w:rsidR="00B15A65">
              <w:rPr>
                <w:rFonts w:asciiTheme="minorHAnsi" w:eastAsiaTheme="minorEastAsia" w:hAnsiTheme="minorHAnsi" w:cstheme="minorBidi"/>
                <w:noProof/>
                <w:color w:val="auto"/>
                <w:sz w:val="22"/>
                <w:szCs w:val="22"/>
              </w:rPr>
              <w:tab/>
            </w:r>
            <w:r w:rsidR="00B15A65" w:rsidRPr="00DA5EF1">
              <w:rPr>
                <w:rStyle w:val="Hyperlink"/>
                <w:noProof/>
              </w:rPr>
              <w:t>Samfundssporet</w:t>
            </w:r>
            <w:r w:rsidR="00B15A65">
              <w:rPr>
                <w:noProof/>
                <w:webHidden/>
              </w:rPr>
              <w:tab/>
            </w:r>
            <w:r w:rsidR="00B15A65">
              <w:rPr>
                <w:noProof/>
                <w:webHidden/>
              </w:rPr>
              <w:fldChar w:fldCharType="begin"/>
            </w:r>
            <w:r w:rsidR="00B15A65">
              <w:rPr>
                <w:noProof/>
                <w:webHidden/>
              </w:rPr>
              <w:instrText xml:space="preserve"> PAGEREF _Toc38481208 \h </w:instrText>
            </w:r>
            <w:r w:rsidR="00B15A65">
              <w:rPr>
                <w:noProof/>
                <w:webHidden/>
              </w:rPr>
            </w:r>
            <w:r w:rsidR="00B15A65">
              <w:rPr>
                <w:noProof/>
                <w:webHidden/>
              </w:rPr>
              <w:fldChar w:fldCharType="separate"/>
            </w:r>
            <w:r w:rsidR="004A2882">
              <w:rPr>
                <w:noProof/>
                <w:webHidden/>
              </w:rPr>
              <w:t>6</w:t>
            </w:r>
            <w:r w:rsidR="00B15A65">
              <w:rPr>
                <w:noProof/>
                <w:webHidden/>
              </w:rPr>
              <w:fldChar w:fldCharType="end"/>
            </w:r>
          </w:hyperlink>
        </w:p>
        <w:p w:rsidR="00B15A65" w:rsidRDefault="00686B21">
          <w:pPr>
            <w:pStyle w:val="Indholdsfortegnelse1"/>
            <w:rPr>
              <w:rFonts w:asciiTheme="minorHAnsi" w:eastAsiaTheme="minorEastAsia" w:hAnsiTheme="minorHAnsi" w:cstheme="minorBidi"/>
              <w:noProof/>
              <w:szCs w:val="22"/>
            </w:rPr>
          </w:pPr>
          <w:hyperlink w:anchor="_Toc38481209" w:history="1">
            <w:r w:rsidR="00B15A65" w:rsidRPr="00DA5EF1">
              <w:rPr>
                <w:rStyle w:val="Hyperlink"/>
                <w:noProof/>
              </w:rPr>
              <w:t>5.</w:t>
            </w:r>
            <w:r w:rsidR="00B15A65">
              <w:rPr>
                <w:rFonts w:asciiTheme="minorHAnsi" w:eastAsiaTheme="minorEastAsia" w:hAnsiTheme="minorHAnsi" w:cstheme="minorBidi"/>
                <w:noProof/>
                <w:szCs w:val="22"/>
              </w:rPr>
              <w:tab/>
            </w:r>
            <w:r w:rsidR="00B15A65" w:rsidRPr="00DA5EF1">
              <w:rPr>
                <w:rStyle w:val="Hyperlink"/>
                <w:noProof/>
              </w:rPr>
              <w:t>Interessenter</w:t>
            </w:r>
            <w:r w:rsidR="00B15A65">
              <w:rPr>
                <w:noProof/>
                <w:webHidden/>
              </w:rPr>
              <w:tab/>
            </w:r>
            <w:r w:rsidR="00B15A65">
              <w:rPr>
                <w:noProof/>
                <w:webHidden/>
              </w:rPr>
              <w:fldChar w:fldCharType="begin"/>
            </w:r>
            <w:r w:rsidR="00B15A65">
              <w:rPr>
                <w:noProof/>
                <w:webHidden/>
              </w:rPr>
              <w:instrText xml:space="preserve"> PAGEREF _Toc38481209 \h </w:instrText>
            </w:r>
            <w:r w:rsidR="00B15A65">
              <w:rPr>
                <w:noProof/>
                <w:webHidden/>
              </w:rPr>
            </w:r>
            <w:r w:rsidR="00B15A65">
              <w:rPr>
                <w:noProof/>
                <w:webHidden/>
              </w:rPr>
              <w:fldChar w:fldCharType="separate"/>
            </w:r>
            <w:r w:rsidR="004A2882">
              <w:rPr>
                <w:noProof/>
                <w:webHidden/>
              </w:rPr>
              <w:t>7</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10" w:history="1">
            <w:r w:rsidR="00B15A65" w:rsidRPr="00DA5EF1">
              <w:rPr>
                <w:rStyle w:val="Hyperlink"/>
                <w:noProof/>
              </w:rPr>
              <w:t>5.1</w:t>
            </w:r>
            <w:r w:rsidR="00B15A65">
              <w:rPr>
                <w:rFonts w:asciiTheme="minorHAnsi" w:eastAsiaTheme="minorEastAsia" w:hAnsiTheme="minorHAnsi" w:cstheme="minorBidi"/>
                <w:noProof/>
                <w:color w:val="auto"/>
                <w:sz w:val="22"/>
                <w:szCs w:val="22"/>
              </w:rPr>
              <w:tab/>
            </w:r>
            <w:r w:rsidR="00B15A65" w:rsidRPr="00DA5EF1">
              <w:rPr>
                <w:rStyle w:val="Hyperlink"/>
                <w:noProof/>
              </w:rPr>
              <w:t>Sundhedsministeriet</w:t>
            </w:r>
            <w:r w:rsidR="00B15A65">
              <w:rPr>
                <w:noProof/>
                <w:webHidden/>
              </w:rPr>
              <w:tab/>
            </w:r>
            <w:r w:rsidR="00B15A65">
              <w:rPr>
                <w:noProof/>
                <w:webHidden/>
              </w:rPr>
              <w:fldChar w:fldCharType="begin"/>
            </w:r>
            <w:r w:rsidR="00B15A65">
              <w:rPr>
                <w:noProof/>
                <w:webHidden/>
              </w:rPr>
              <w:instrText xml:space="preserve"> PAGEREF _Toc38481210 \h </w:instrText>
            </w:r>
            <w:r w:rsidR="00B15A65">
              <w:rPr>
                <w:noProof/>
                <w:webHidden/>
              </w:rPr>
            </w:r>
            <w:r w:rsidR="00B15A65">
              <w:rPr>
                <w:noProof/>
                <w:webHidden/>
              </w:rPr>
              <w:fldChar w:fldCharType="separate"/>
            </w:r>
            <w:r w:rsidR="004A2882">
              <w:rPr>
                <w:noProof/>
                <w:webHidden/>
              </w:rPr>
              <w:t>7</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11" w:history="1">
            <w:r w:rsidR="00B15A65" w:rsidRPr="00DA5EF1">
              <w:rPr>
                <w:rStyle w:val="Hyperlink"/>
                <w:noProof/>
              </w:rPr>
              <w:t>5.2</w:t>
            </w:r>
            <w:r w:rsidR="00B15A65">
              <w:rPr>
                <w:rFonts w:asciiTheme="minorHAnsi" w:eastAsiaTheme="minorEastAsia" w:hAnsiTheme="minorHAnsi" w:cstheme="minorBidi"/>
                <w:noProof/>
                <w:color w:val="auto"/>
                <w:sz w:val="22"/>
                <w:szCs w:val="22"/>
              </w:rPr>
              <w:tab/>
            </w:r>
            <w:r w:rsidR="00B15A65" w:rsidRPr="00DA5EF1">
              <w:rPr>
                <w:rStyle w:val="Hyperlink"/>
                <w:noProof/>
              </w:rPr>
              <w:t>Sundhedsdatastyrelsen</w:t>
            </w:r>
            <w:r w:rsidR="00B15A65">
              <w:rPr>
                <w:noProof/>
                <w:webHidden/>
              </w:rPr>
              <w:tab/>
            </w:r>
            <w:r w:rsidR="00B15A65">
              <w:rPr>
                <w:noProof/>
                <w:webHidden/>
              </w:rPr>
              <w:fldChar w:fldCharType="begin"/>
            </w:r>
            <w:r w:rsidR="00B15A65">
              <w:rPr>
                <w:noProof/>
                <w:webHidden/>
              </w:rPr>
              <w:instrText xml:space="preserve"> PAGEREF _Toc38481211 \h </w:instrText>
            </w:r>
            <w:r w:rsidR="00B15A65">
              <w:rPr>
                <w:noProof/>
                <w:webHidden/>
              </w:rPr>
            </w:r>
            <w:r w:rsidR="00B15A65">
              <w:rPr>
                <w:noProof/>
                <w:webHidden/>
              </w:rPr>
              <w:fldChar w:fldCharType="separate"/>
            </w:r>
            <w:r w:rsidR="004A2882">
              <w:rPr>
                <w:noProof/>
                <w:webHidden/>
              </w:rPr>
              <w:t>7</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12" w:history="1">
            <w:r w:rsidR="00B15A65" w:rsidRPr="00DA5EF1">
              <w:rPr>
                <w:rStyle w:val="Hyperlink"/>
                <w:noProof/>
              </w:rPr>
              <w:t>5.3</w:t>
            </w:r>
            <w:r w:rsidR="00B15A65">
              <w:rPr>
                <w:rFonts w:asciiTheme="minorHAnsi" w:eastAsiaTheme="minorEastAsia" w:hAnsiTheme="minorHAnsi" w:cstheme="minorBidi"/>
                <w:noProof/>
                <w:color w:val="auto"/>
                <w:sz w:val="22"/>
                <w:szCs w:val="22"/>
              </w:rPr>
              <w:tab/>
            </w:r>
            <w:r w:rsidR="00B15A65" w:rsidRPr="00DA5EF1">
              <w:rPr>
                <w:rStyle w:val="Hyperlink"/>
                <w:noProof/>
              </w:rPr>
              <w:t>Statens Serum Institut</w:t>
            </w:r>
            <w:r w:rsidR="00B15A65">
              <w:rPr>
                <w:noProof/>
                <w:webHidden/>
              </w:rPr>
              <w:tab/>
            </w:r>
            <w:r w:rsidR="00B15A65">
              <w:rPr>
                <w:noProof/>
                <w:webHidden/>
              </w:rPr>
              <w:fldChar w:fldCharType="begin"/>
            </w:r>
            <w:r w:rsidR="00B15A65">
              <w:rPr>
                <w:noProof/>
                <w:webHidden/>
              </w:rPr>
              <w:instrText xml:space="preserve"> PAGEREF _Toc38481212 \h </w:instrText>
            </w:r>
            <w:r w:rsidR="00B15A65">
              <w:rPr>
                <w:noProof/>
                <w:webHidden/>
              </w:rPr>
            </w:r>
            <w:r w:rsidR="00B15A65">
              <w:rPr>
                <w:noProof/>
                <w:webHidden/>
              </w:rPr>
              <w:fldChar w:fldCharType="separate"/>
            </w:r>
            <w:r w:rsidR="004A2882">
              <w:rPr>
                <w:noProof/>
                <w:webHidden/>
              </w:rPr>
              <w:t>7</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13" w:history="1">
            <w:r w:rsidR="00B15A65" w:rsidRPr="00DA5EF1">
              <w:rPr>
                <w:rStyle w:val="Hyperlink"/>
                <w:noProof/>
              </w:rPr>
              <w:t>5.4</w:t>
            </w:r>
            <w:r w:rsidR="00B15A65">
              <w:rPr>
                <w:rFonts w:asciiTheme="minorHAnsi" w:eastAsiaTheme="minorEastAsia" w:hAnsiTheme="minorHAnsi" w:cstheme="minorBidi"/>
                <w:noProof/>
                <w:color w:val="auto"/>
                <w:sz w:val="22"/>
                <w:szCs w:val="22"/>
              </w:rPr>
              <w:tab/>
            </w:r>
            <w:r w:rsidR="00B15A65" w:rsidRPr="00DA5EF1">
              <w:rPr>
                <w:rStyle w:val="Hyperlink"/>
                <w:noProof/>
              </w:rPr>
              <w:t>Bestiller</w:t>
            </w:r>
            <w:r w:rsidR="00B15A65">
              <w:rPr>
                <w:noProof/>
                <w:webHidden/>
              </w:rPr>
              <w:tab/>
            </w:r>
            <w:r w:rsidR="00B15A65">
              <w:rPr>
                <w:noProof/>
                <w:webHidden/>
              </w:rPr>
              <w:fldChar w:fldCharType="begin"/>
            </w:r>
            <w:r w:rsidR="00B15A65">
              <w:rPr>
                <w:noProof/>
                <w:webHidden/>
              </w:rPr>
              <w:instrText xml:space="preserve"> PAGEREF _Toc38481213 \h </w:instrText>
            </w:r>
            <w:r w:rsidR="00B15A65">
              <w:rPr>
                <w:noProof/>
                <w:webHidden/>
              </w:rPr>
            </w:r>
            <w:r w:rsidR="00B15A65">
              <w:rPr>
                <w:noProof/>
                <w:webHidden/>
              </w:rPr>
              <w:fldChar w:fldCharType="separate"/>
            </w:r>
            <w:r w:rsidR="004A2882">
              <w:rPr>
                <w:noProof/>
                <w:webHidden/>
              </w:rPr>
              <w:t>8</w:t>
            </w:r>
            <w:r w:rsidR="00B15A65">
              <w:rPr>
                <w:noProof/>
                <w:webHidden/>
              </w:rPr>
              <w:fldChar w:fldCharType="end"/>
            </w:r>
          </w:hyperlink>
        </w:p>
        <w:p w:rsidR="00B15A65" w:rsidRDefault="00686B21">
          <w:pPr>
            <w:pStyle w:val="Indholdsfortegnelse1"/>
            <w:rPr>
              <w:rFonts w:asciiTheme="minorHAnsi" w:eastAsiaTheme="minorEastAsia" w:hAnsiTheme="minorHAnsi" w:cstheme="minorBidi"/>
              <w:noProof/>
              <w:szCs w:val="22"/>
            </w:rPr>
          </w:pPr>
          <w:hyperlink w:anchor="_Toc38481214" w:history="1">
            <w:r w:rsidR="00B15A65" w:rsidRPr="00DA5EF1">
              <w:rPr>
                <w:rStyle w:val="Hyperlink"/>
                <w:noProof/>
              </w:rPr>
              <w:t>6.</w:t>
            </w:r>
            <w:r w:rsidR="00B15A65">
              <w:rPr>
                <w:rFonts w:asciiTheme="minorHAnsi" w:eastAsiaTheme="minorEastAsia" w:hAnsiTheme="minorHAnsi" w:cstheme="minorBidi"/>
                <w:noProof/>
                <w:szCs w:val="22"/>
              </w:rPr>
              <w:tab/>
            </w:r>
            <w:r w:rsidR="00B15A65" w:rsidRPr="00DA5EF1">
              <w:rPr>
                <w:rStyle w:val="Hyperlink"/>
                <w:noProof/>
              </w:rPr>
              <w:t>Eksisterende løsning (AS-IS)</w:t>
            </w:r>
            <w:r w:rsidR="00B15A65">
              <w:rPr>
                <w:noProof/>
                <w:webHidden/>
              </w:rPr>
              <w:tab/>
            </w:r>
            <w:r w:rsidR="00B15A65">
              <w:rPr>
                <w:noProof/>
                <w:webHidden/>
              </w:rPr>
              <w:fldChar w:fldCharType="begin"/>
            </w:r>
            <w:r w:rsidR="00B15A65">
              <w:rPr>
                <w:noProof/>
                <w:webHidden/>
              </w:rPr>
              <w:instrText xml:space="preserve"> PAGEREF _Toc38481214 \h </w:instrText>
            </w:r>
            <w:r w:rsidR="00B15A65">
              <w:rPr>
                <w:noProof/>
                <w:webHidden/>
              </w:rPr>
            </w:r>
            <w:r w:rsidR="00B15A65">
              <w:rPr>
                <w:noProof/>
                <w:webHidden/>
              </w:rPr>
              <w:fldChar w:fldCharType="separate"/>
            </w:r>
            <w:r w:rsidR="004A2882">
              <w:rPr>
                <w:noProof/>
                <w:webHidden/>
              </w:rPr>
              <w:t>9</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15" w:history="1">
            <w:r w:rsidR="00B15A65" w:rsidRPr="00DA5EF1">
              <w:rPr>
                <w:rStyle w:val="Hyperlink"/>
                <w:noProof/>
              </w:rPr>
              <w:t>6.1</w:t>
            </w:r>
            <w:r w:rsidR="00B15A65">
              <w:rPr>
                <w:rFonts w:asciiTheme="minorHAnsi" w:eastAsiaTheme="minorEastAsia" w:hAnsiTheme="minorHAnsi" w:cstheme="minorBidi"/>
                <w:noProof/>
                <w:color w:val="auto"/>
                <w:sz w:val="22"/>
                <w:szCs w:val="22"/>
              </w:rPr>
              <w:tab/>
            </w:r>
            <w:r w:rsidR="00B15A65" w:rsidRPr="00DA5EF1">
              <w:rPr>
                <w:rStyle w:val="Hyperlink"/>
                <w:noProof/>
              </w:rPr>
              <w:t>Forretningsarkitektur</w:t>
            </w:r>
            <w:r w:rsidR="00B15A65">
              <w:rPr>
                <w:noProof/>
                <w:webHidden/>
              </w:rPr>
              <w:tab/>
            </w:r>
            <w:r w:rsidR="00B15A65">
              <w:rPr>
                <w:noProof/>
                <w:webHidden/>
              </w:rPr>
              <w:fldChar w:fldCharType="begin"/>
            </w:r>
            <w:r w:rsidR="00B15A65">
              <w:rPr>
                <w:noProof/>
                <w:webHidden/>
              </w:rPr>
              <w:instrText xml:space="preserve"> PAGEREF _Toc38481215 \h </w:instrText>
            </w:r>
            <w:r w:rsidR="00B15A65">
              <w:rPr>
                <w:noProof/>
                <w:webHidden/>
              </w:rPr>
            </w:r>
            <w:r w:rsidR="00B15A65">
              <w:rPr>
                <w:noProof/>
                <w:webHidden/>
              </w:rPr>
              <w:fldChar w:fldCharType="separate"/>
            </w:r>
            <w:r w:rsidR="004A2882">
              <w:rPr>
                <w:noProof/>
                <w:webHidden/>
              </w:rPr>
              <w:t>9</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16" w:history="1">
            <w:r w:rsidR="00B15A65" w:rsidRPr="00DA5EF1">
              <w:rPr>
                <w:rStyle w:val="Hyperlink"/>
                <w:noProof/>
              </w:rPr>
              <w:t>6.1.1</w:t>
            </w:r>
            <w:r w:rsidR="00B15A65">
              <w:rPr>
                <w:rFonts w:asciiTheme="minorHAnsi" w:eastAsiaTheme="minorEastAsia" w:hAnsiTheme="minorHAnsi" w:cstheme="minorBidi"/>
                <w:noProof/>
                <w:color w:val="auto"/>
                <w:sz w:val="22"/>
                <w:szCs w:val="22"/>
              </w:rPr>
              <w:tab/>
            </w:r>
            <w:r w:rsidR="00B15A65" w:rsidRPr="00DA5EF1">
              <w:rPr>
                <w:rStyle w:val="Hyperlink"/>
                <w:noProof/>
              </w:rPr>
              <w:t>Udvælgelse af borgere</w:t>
            </w:r>
            <w:r w:rsidR="00B15A65">
              <w:rPr>
                <w:noProof/>
                <w:webHidden/>
              </w:rPr>
              <w:tab/>
            </w:r>
            <w:r w:rsidR="00B15A65">
              <w:rPr>
                <w:noProof/>
                <w:webHidden/>
              </w:rPr>
              <w:fldChar w:fldCharType="begin"/>
            </w:r>
            <w:r w:rsidR="00B15A65">
              <w:rPr>
                <w:noProof/>
                <w:webHidden/>
              </w:rPr>
              <w:instrText xml:space="preserve"> PAGEREF _Toc38481216 \h </w:instrText>
            </w:r>
            <w:r w:rsidR="00B15A65">
              <w:rPr>
                <w:noProof/>
                <w:webHidden/>
              </w:rPr>
            </w:r>
            <w:r w:rsidR="00B15A65">
              <w:rPr>
                <w:noProof/>
                <w:webHidden/>
              </w:rPr>
              <w:fldChar w:fldCharType="separate"/>
            </w:r>
            <w:r w:rsidR="004A2882">
              <w:rPr>
                <w:noProof/>
                <w:webHidden/>
              </w:rPr>
              <w:t>9</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17" w:history="1">
            <w:r w:rsidR="00B15A65" w:rsidRPr="00DA5EF1">
              <w:rPr>
                <w:rStyle w:val="Hyperlink"/>
                <w:noProof/>
              </w:rPr>
              <w:t>6.1.2</w:t>
            </w:r>
            <w:r w:rsidR="00B15A65">
              <w:rPr>
                <w:rFonts w:asciiTheme="minorHAnsi" w:eastAsiaTheme="minorEastAsia" w:hAnsiTheme="minorHAnsi" w:cstheme="minorBidi"/>
                <w:noProof/>
                <w:color w:val="auto"/>
                <w:sz w:val="22"/>
                <w:szCs w:val="22"/>
              </w:rPr>
              <w:tab/>
            </w:r>
            <w:r w:rsidR="00B15A65" w:rsidRPr="00DA5EF1">
              <w:rPr>
                <w:rStyle w:val="Hyperlink"/>
                <w:noProof/>
              </w:rPr>
              <w:t>Bestilling af Covid-19 prøver</w:t>
            </w:r>
            <w:r w:rsidR="00B15A65">
              <w:rPr>
                <w:noProof/>
                <w:webHidden/>
              </w:rPr>
              <w:tab/>
            </w:r>
            <w:r w:rsidR="00B15A65">
              <w:rPr>
                <w:noProof/>
                <w:webHidden/>
              </w:rPr>
              <w:fldChar w:fldCharType="begin"/>
            </w:r>
            <w:r w:rsidR="00B15A65">
              <w:rPr>
                <w:noProof/>
                <w:webHidden/>
              </w:rPr>
              <w:instrText xml:space="preserve"> PAGEREF _Toc38481217 \h </w:instrText>
            </w:r>
            <w:r w:rsidR="00B15A65">
              <w:rPr>
                <w:noProof/>
                <w:webHidden/>
              </w:rPr>
            </w:r>
            <w:r w:rsidR="00B15A65">
              <w:rPr>
                <w:noProof/>
                <w:webHidden/>
              </w:rPr>
              <w:fldChar w:fldCharType="separate"/>
            </w:r>
            <w:r w:rsidR="004A2882">
              <w:rPr>
                <w:noProof/>
                <w:webHidden/>
              </w:rPr>
              <w:t>10</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18" w:history="1">
            <w:r w:rsidR="00B15A65" w:rsidRPr="00DA5EF1">
              <w:rPr>
                <w:rStyle w:val="Hyperlink"/>
                <w:noProof/>
              </w:rPr>
              <w:t>6.1.3</w:t>
            </w:r>
            <w:r w:rsidR="00B15A65">
              <w:rPr>
                <w:rFonts w:asciiTheme="minorHAnsi" w:eastAsiaTheme="minorEastAsia" w:hAnsiTheme="minorHAnsi" w:cstheme="minorBidi"/>
                <w:noProof/>
                <w:color w:val="auto"/>
                <w:sz w:val="22"/>
                <w:szCs w:val="22"/>
              </w:rPr>
              <w:tab/>
            </w:r>
            <w:r w:rsidR="00B15A65" w:rsidRPr="00DA5EF1">
              <w:rPr>
                <w:rStyle w:val="Hyperlink"/>
                <w:noProof/>
              </w:rPr>
              <w:t>Prøvetagning</w:t>
            </w:r>
            <w:r w:rsidR="00B15A65">
              <w:rPr>
                <w:noProof/>
                <w:webHidden/>
              </w:rPr>
              <w:tab/>
            </w:r>
            <w:r w:rsidR="00B15A65">
              <w:rPr>
                <w:noProof/>
                <w:webHidden/>
              </w:rPr>
              <w:fldChar w:fldCharType="begin"/>
            </w:r>
            <w:r w:rsidR="00B15A65">
              <w:rPr>
                <w:noProof/>
                <w:webHidden/>
              </w:rPr>
              <w:instrText xml:space="preserve"> PAGEREF _Toc38481218 \h </w:instrText>
            </w:r>
            <w:r w:rsidR="00B15A65">
              <w:rPr>
                <w:noProof/>
                <w:webHidden/>
              </w:rPr>
            </w:r>
            <w:r w:rsidR="00B15A65">
              <w:rPr>
                <w:noProof/>
                <w:webHidden/>
              </w:rPr>
              <w:fldChar w:fldCharType="separate"/>
            </w:r>
            <w:r w:rsidR="004A2882">
              <w:rPr>
                <w:noProof/>
                <w:webHidden/>
              </w:rPr>
              <w:t>11</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19" w:history="1">
            <w:r w:rsidR="00B15A65" w:rsidRPr="00DA5EF1">
              <w:rPr>
                <w:rStyle w:val="Hyperlink"/>
                <w:noProof/>
              </w:rPr>
              <w:t>6.1.4</w:t>
            </w:r>
            <w:r w:rsidR="00B15A65">
              <w:rPr>
                <w:rFonts w:asciiTheme="minorHAnsi" w:eastAsiaTheme="minorEastAsia" w:hAnsiTheme="minorHAnsi" w:cstheme="minorBidi"/>
                <w:noProof/>
                <w:color w:val="auto"/>
                <w:sz w:val="22"/>
                <w:szCs w:val="22"/>
              </w:rPr>
              <w:tab/>
            </w:r>
            <w:r w:rsidR="00B15A65" w:rsidRPr="00DA5EF1">
              <w:rPr>
                <w:rStyle w:val="Hyperlink"/>
                <w:noProof/>
              </w:rPr>
              <w:t>Analyse af prøver</w:t>
            </w:r>
            <w:r w:rsidR="00B15A65">
              <w:rPr>
                <w:noProof/>
                <w:webHidden/>
              </w:rPr>
              <w:tab/>
            </w:r>
            <w:r w:rsidR="00B15A65">
              <w:rPr>
                <w:noProof/>
                <w:webHidden/>
              </w:rPr>
              <w:fldChar w:fldCharType="begin"/>
            </w:r>
            <w:r w:rsidR="00B15A65">
              <w:rPr>
                <w:noProof/>
                <w:webHidden/>
              </w:rPr>
              <w:instrText xml:space="preserve"> PAGEREF _Toc38481219 \h </w:instrText>
            </w:r>
            <w:r w:rsidR="00B15A65">
              <w:rPr>
                <w:noProof/>
                <w:webHidden/>
              </w:rPr>
            </w:r>
            <w:r w:rsidR="00B15A65">
              <w:rPr>
                <w:noProof/>
                <w:webHidden/>
              </w:rPr>
              <w:fldChar w:fldCharType="separate"/>
            </w:r>
            <w:r w:rsidR="004A2882">
              <w:rPr>
                <w:noProof/>
                <w:webHidden/>
              </w:rPr>
              <w:t>11</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20" w:history="1">
            <w:r w:rsidR="00B15A65" w:rsidRPr="00DA5EF1">
              <w:rPr>
                <w:rStyle w:val="Hyperlink"/>
                <w:noProof/>
              </w:rPr>
              <w:t>6.1.5</w:t>
            </w:r>
            <w:r w:rsidR="00B15A65">
              <w:rPr>
                <w:rFonts w:asciiTheme="minorHAnsi" w:eastAsiaTheme="minorEastAsia" w:hAnsiTheme="minorHAnsi" w:cstheme="minorBidi"/>
                <w:noProof/>
                <w:color w:val="auto"/>
                <w:sz w:val="22"/>
                <w:szCs w:val="22"/>
              </w:rPr>
              <w:tab/>
            </w:r>
            <w:r w:rsidR="00B15A65" w:rsidRPr="00DA5EF1">
              <w:rPr>
                <w:rStyle w:val="Hyperlink"/>
                <w:noProof/>
              </w:rPr>
              <w:t>Kommunikation af resultatet</w:t>
            </w:r>
            <w:r w:rsidR="00B15A65">
              <w:rPr>
                <w:noProof/>
                <w:webHidden/>
              </w:rPr>
              <w:tab/>
            </w:r>
            <w:r w:rsidR="00B15A65">
              <w:rPr>
                <w:noProof/>
                <w:webHidden/>
              </w:rPr>
              <w:fldChar w:fldCharType="begin"/>
            </w:r>
            <w:r w:rsidR="00B15A65">
              <w:rPr>
                <w:noProof/>
                <w:webHidden/>
              </w:rPr>
              <w:instrText xml:space="preserve"> PAGEREF _Toc38481220 \h </w:instrText>
            </w:r>
            <w:r w:rsidR="00B15A65">
              <w:rPr>
                <w:noProof/>
                <w:webHidden/>
              </w:rPr>
            </w:r>
            <w:r w:rsidR="00B15A65">
              <w:rPr>
                <w:noProof/>
                <w:webHidden/>
              </w:rPr>
              <w:fldChar w:fldCharType="separate"/>
            </w:r>
            <w:r w:rsidR="004A2882">
              <w:rPr>
                <w:noProof/>
                <w:webHidden/>
              </w:rPr>
              <w:t>12</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21" w:history="1">
            <w:r w:rsidR="00B15A65" w:rsidRPr="00DA5EF1">
              <w:rPr>
                <w:rStyle w:val="Hyperlink"/>
                <w:noProof/>
              </w:rPr>
              <w:t>6.2</w:t>
            </w:r>
            <w:r w:rsidR="00B15A65">
              <w:rPr>
                <w:rFonts w:asciiTheme="minorHAnsi" w:eastAsiaTheme="minorEastAsia" w:hAnsiTheme="minorHAnsi" w:cstheme="minorBidi"/>
                <w:noProof/>
                <w:color w:val="auto"/>
                <w:sz w:val="22"/>
                <w:szCs w:val="22"/>
              </w:rPr>
              <w:tab/>
            </w:r>
            <w:r w:rsidR="00B15A65" w:rsidRPr="00DA5EF1">
              <w:rPr>
                <w:rStyle w:val="Hyperlink"/>
                <w:noProof/>
              </w:rPr>
              <w:t>Informationsarkitektur</w:t>
            </w:r>
            <w:r w:rsidR="00B15A65">
              <w:rPr>
                <w:noProof/>
                <w:webHidden/>
              </w:rPr>
              <w:tab/>
            </w:r>
            <w:r w:rsidR="00B15A65">
              <w:rPr>
                <w:noProof/>
                <w:webHidden/>
              </w:rPr>
              <w:fldChar w:fldCharType="begin"/>
            </w:r>
            <w:r w:rsidR="00B15A65">
              <w:rPr>
                <w:noProof/>
                <w:webHidden/>
              </w:rPr>
              <w:instrText xml:space="preserve"> PAGEREF _Toc38481221 \h </w:instrText>
            </w:r>
            <w:r w:rsidR="00B15A65">
              <w:rPr>
                <w:noProof/>
                <w:webHidden/>
              </w:rPr>
            </w:r>
            <w:r w:rsidR="00B15A65">
              <w:rPr>
                <w:noProof/>
                <w:webHidden/>
              </w:rPr>
              <w:fldChar w:fldCharType="separate"/>
            </w:r>
            <w:r w:rsidR="004A2882">
              <w:rPr>
                <w:noProof/>
                <w:webHidden/>
              </w:rPr>
              <w:t>12</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22" w:history="1">
            <w:r w:rsidR="00B15A65" w:rsidRPr="00DA5EF1">
              <w:rPr>
                <w:rStyle w:val="Hyperlink"/>
                <w:noProof/>
              </w:rPr>
              <w:t>6.2.1</w:t>
            </w:r>
            <w:r w:rsidR="00B15A65">
              <w:rPr>
                <w:rFonts w:asciiTheme="minorHAnsi" w:eastAsiaTheme="minorEastAsia" w:hAnsiTheme="minorHAnsi" w:cstheme="minorBidi"/>
                <w:noProof/>
                <w:color w:val="auto"/>
                <w:sz w:val="22"/>
                <w:szCs w:val="22"/>
              </w:rPr>
              <w:tab/>
            </w:r>
            <w:r w:rsidR="00B15A65" w:rsidRPr="00DA5EF1">
              <w:rPr>
                <w:rStyle w:val="Hyperlink"/>
                <w:noProof/>
              </w:rPr>
              <w:t>Begrebsmodel</w:t>
            </w:r>
            <w:r w:rsidR="00B15A65">
              <w:rPr>
                <w:noProof/>
                <w:webHidden/>
              </w:rPr>
              <w:tab/>
            </w:r>
            <w:r w:rsidR="00B15A65">
              <w:rPr>
                <w:noProof/>
                <w:webHidden/>
              </w:rPr>
              <w:fldChar w:fldCharType="begin"/>
            </w:r>
            <w:r w:rsidR="00B15A65">
              <w:rPr>
                <w:noProof/>
                <w:webHidden/>
              </w:rPr>
              <w:instrText xml:space="preserve"> PAGEREF _Toc38481222 \h </w:instrText>
            </w:r>
            <w:r w:rsidR="00B15A65">
              <w:rPr>
                <w:noProof/>
                <w:webHidden/>
              </w:rPr>
            </w:r>
            <w:r w:rsidR="00B15A65">
              <w:rPr>
                <w:noProof/>
                <w:webHidden/>
              </w:rPr>
              <w:fldChar w:fldCharType="separate"/>
            </w:r>
            <w:r w:rsidR="004A2882">
              <w:rPr>
                <w:noProof/>
                <w:webHidden/>
              </w:rPr>
              <w:t>12</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23" w:history="1">
            <w:r w:rsidR="00B15A65" w:rsidRPr="00DA5EF1">
              <w:rPr>
                <w:rStyle w:val="Hyperlink"/>
                <w:noProof/>
              </w:rPr>
              <w:t>6.2.2</w:t>
            </w:r>
            <w:r w:rsidR="00B15A65">
              <w:rPr>
                <w:rFonts w:asciiTheme="minorHAnsi" w:eastAsiaTheme="minorEastAsia" w:hAnsiTheme="minorHAnsi" w:cstheme="minorBidi"/>
                <w:noProof/>
                <w:color w:val="auto"/>
                <w:sz w:val="22"/>
                <w:szCs w:val="22"/>
              </w:rPr>
              <w:tab/>
            </w:r>
            <w:r w:rsidR="00B15A65" w:rsidRPr="00DA5EF1">
              <w:rPr>
                <w:rStyle w:val="Hyperlink"/>
                <w:noProof/>
              </w:rPr>
              <w:t>Informationsobjekter</w:t>
            </w:r>
            <w:r w:rsidR="00B15A65">
              <w:rPr>
                <w:noProof/>
                <w:webHidden/>
              </w:rPr>
              <w:tab/>
            </w:r>
            <w:r w:rsidR="00B15A65">
              <w:rPr>
                <w:noProof/>
                <w:webHidden/>
              </w:rPr>
              <w:fldChar w:fldCharType="begin"/>
            </w:r>
            <w:r w:rsidR="00B15A65">
              <w:rPr>
                <w:noProof/>
                <w:webHidden/>
              </w:rPr>
              <w:instrText xml:space="preserve"> PAGEREF _Toc38481223 \h </w:instrText>
            </w:r>
            <w:r w:rsidR="00B15A65">
              <w:rPr>
                <w:noProof/>
                <w:webHidden/>
              </w:rPr>
            </w:r>
            <w:r w:rsidR="00B15A65">
              <w:rPr>
                <w:noProof/>
                <w:webHidden/>
              </w:rPr>
              <w:fldChar w:fldCharType="separate"/>
            </w:r>
            <w:r w:rsidR="004A2882">
              <w:rPr>
                <w:noProof/>
                <w:webHidden/>
              </w:rPr>
              <w:t>13</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24" w:history="1">
            <w:r w:rsidR="00B15A65" w:rsidRPr="00DA5EF1">
              <w:rPr>
                <w:rStyle w:val="Hyperlink"/>
                <w:noProof/>
              </w:rPr>
              <w:t>6.3</w:t>
            </w:r>
            <w:r w:rsidR="00B15A65">
              <w:rPr>
                <w:rFonts w:asciiTheme="minorHAnsi" w:eastAsiaTheme="minorEastAsia" w:hAnsiTheme="minorHAnsi" w:cstheme="minorBidi"/>
                <w:noProof/>
                <w:color w:val="auto"/>
                <w:sz w:val="22"/>
                <w:szCs w:val="22"/>
              </w:rPr>
              <w:tab/>
            </w:r>
            <w:r w:rsidR="00B15A65" w:rsidRPr="00DA5EF1">
              <w:rPr>
                <w:rStyle w:val="Hyperlink"/>
                <w:noProof/>
              </w:rPr>
              <w:t>Applikationsarkitektur</w:t>
            </w:r>
            <w:r w:rsidR="00B15A65">
              <w:rPr>
                <w:noProof/>
                <w:webHidden/>
              </w:rPr>
              <w:tab/>
            </w:r>
            <w:r w:rsidR="00B15A65">
              <w:rPr>
                <w:noProof/>
                <w:webHidden/>
              </w:rPr>
              <w:fldChar w:fldCharType="begin"/>
            </w:r>
            <w:r w:rsidR="00B15A65">
              <w:rPr>
                <w:noProof/>
                <w:webHidden/>
              </w:rPr>
              <w:instrText xml:space="preserve"> PAGEREF _Toc38481224 \h </w:instrText>
            </w:r>
            <w:r w:rsidR="00B15A65">
              <w:rPr>
                <w:noProof/>
                <w:webHidden/>
              </w:rPr>
            </w:r>
            <w:r w:rsidR="00B15A65">
              <w:rPr>
                <w:noProof/>
                <w:webHidden/>
              </w:rPr>
              <w:fldChar w:fldCharType="separate"/>
            </w:r>
            <w:r w:rsidR="004A2882">
              <w:rPr>
                <w:noProof/>
                <w:webHidden/>
              </w:rPr>
              <w:t>16</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25" w:history="1">
            <w:r w:rsidR="00B15A65" w:rsidRPr="00DA5EF1">
              <w:rPr>
                <w:rStyle w:val="Hyperlink"/>
                <w:noProof/>
              </w:rPr>
              <w:t>6.3.1</w:t>
            </w:r>
            <w:r w:rsidR="00B15A65">
              <w:rPr>
                <w:rFonts w:asciiTheme="minorHAnsi" w:eastAsiaTheme="minorEastAsia" w:hAnsiTheme="minorHAnsi" w:cstheme="minorBidi"/>
                <w:noProof/>
                <w:color w:val="auto"/>
                <w:sz w:val="22"/>
                <w:szCs w:val="22"/>
              </w:rPr>
              <w:tab/>
            </w:r>
            <w:r w:rsidR="00B15A65" w:rsidRPr="00DA5EF1">
              <w:rPr>
                <w:rStyle w:val="Hyperlink"/>
                <w:noProof/>
              </w:rPr>
              <w:t>Udvælgelse af borgere</w:t>
            </w:r>
            <w:r w:rsidR="00B15A65">
              <w:rPr>
                <w:noProof/>
                <w:webHidden/>
              </w:rPr>
              <w:tab/>
            </w:r>
            <w:r w:rsidR="00B15A65">
              <w:rPr>
                <w:noProof/>
                <w:webHidden/>
              </w:rPr>
              <w:fldChar w:fldCharType="begin"/>
            </w:r>
            <w:r w:rsidR="00B15A65">
              <w:rPr>
                <w:noProof/>
                <w:webHidden/>
              </w:rPr>
              <w:instrText xml:space="preserve"> PAGEREF _Toc38481225 \h </w:instrText>
            </w:r>
            <w:r w:rsidR="00B15A65">
              <w:rPr>
                <w:noProof/>
                <w:webHidden/>
              </w:rPr>
            </w:r>
            <w:r w:rsidR="00B15A65">
              <w:rPr>
                <w:noProof/>
                <w:webHidden/>
              </w:rPr>
              <w:fldChar w:fldCharType="separate"/>
            </w:r>
            <w:r w:rsidR="004A2882">
              <w:rPr>
                <w:noProof/>
                <w:webHidden/>
              </w:rPr>
              <w:t>16</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26" w:history="1">
            <w:r w:rsidR="00B15A65" w:rsidRPr="00DA5EF1">
              <w:rPr>
                <w:rStyle w:val="Hyperlink"/>
                <w:noProof/>
              </w:rPr>
              <w:t>6.3.2</w:t>
            </w:r>
            <w:r w:rsidR="00B15A65">
              <w:rPr>
                <w:rFonts w:asciiTheme="minorHAnsi" w:eastAsiaTheme="minorEastAsia" w:hAnsiTheme="minorHAnsi" w:cstheme="minorBidi"/>
                <w:noProof/>
                <w:color w:val="auto"/>
                <w:sz w:val="22"/>
                <w:szCs w:val="22"/>
              </w:rPr>
              <w:tab/>
            </w:r>
            <w:r w:rsidR="00B15A65" w:rsidRPr="00DA5EF1">
              <w:rPr>
                <w:rStyle w:val="Hyperlink"/>
                <w:noProof/>
              </w:rPr>
              <w:t>Bestilling af Covid-19 prøver</w:t>
            </w:r>
            <w:r w:rsidR="00B15A65">
              <w:rPr>
                <w:noProof/>
                <w:webHidden/>
              </w:rPr>
              <w:tab/>
            </w:r>
            <w:r w:rsidR="00B15A65">
              <w:rPr>
                <w:noProof/>
                <w:webHidden/>
              </w:rPr>
              <w:fldChar w:fldCharType="begin"/>
            </w:r>
            <w:r w:rsidR="00B15A65">
              <w:rPr>
                <w:noProof/>
                <w:webHidden/>
              </w:rPr>
              <w:instrText xml:space="preserve"> PAGEREF _Toc38481226 \h </w:instrText>
            </w:r>
            <w:r w:rsidR="00B15A65">
              <w:rPr>
                <w:noProof/>
                <w:webHidden/>
              </w:rPr>
            </w:r>
            <w:r w:rsidR="00B15A65">
              <w:rPr>
                <w:noProof/>
                <w:webHidden/>
              </w:rPr>
              <w:fldChar w:fldCharType="separate"/>
            </w:r>
            <w:r w:rsidR="004A2882">
              <w:rPr>
                <w:noProof/>
                <w:webHidden/>
              </w:rPr>
              <w:t>16</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27" w:history="1">
            <w:r w:rsidR="00B15A65" w:rsidRPr="00DA5EF1">
              <w:rPr>
                <w:rStyle w:val="Hyperlink"/>
                <w:noProof/>
              </w:rPr>
              <w:t>6.3.3</w:t>
            </w:r>
            <w:r w:rsidR="00B15A65">
              <w:rPr>
                <w:rFonts w:asciiTheme="minorHAnsi" w:eastAsiaTheme="minorEastAsia" w:hAnsiTheme="minorHAnsi" w:cstheme="minorBidi"/>
                <w:noProof/>
                <w:color w:val="auto"/>
                <w:sz w:val="22"/>
                <w:szCs w:val="22"/>
              </w:rPr>
              <w:tab/>
            </w:r>
            <w:r w:rsidR="00B15A65" w:rsidRPr="00DA5EF1">
              <w:rPr>
                <w:rStyle w:val="Hyperlink"/>
                <w:noProof/>
              </w:rPr>
              <w:t>Prøvetagning</w:t>
            </w:r>
            <w:r w:rsidR="00B15A65">
              <w:rPr>
                <w:noProof/>
                <w:webHidden/>
              </w:rPr>
              <w:tab/>
            </w:r>
            <w:r w:rsidR="00B15A65">
              <w:rPr>
                <w:noProof/>
                <w:webHidden/>
              </w:rPr>
              <w:fldChar w:fldCharType="begin"/>
            </w:r>
            <w:r w:rsidR="00B15A65">
              <w:rPr>
                <w:noProof/>
                <w:webHidden/>
              </w:rPr>
              <w:instrText xml:space="preserve"> PAGEREF _Toc38481227 \h </w:instrText>
            </w:r>
            <w:r w:rsidR="00B15A65">
              <w:rPr>
                <w:noProof/>
                <w:webHidden/>
              </w:rPr>
            </w:r>
            <w:r w:rsidR="00B15A65">
              <w:rPr>
                <w:noProof/>
                <w:webHidden/>
              </w:rPr>
              <w:fldChar w:fldCharType="separate"/>
            </w:r>
            <w:r w:rsidR="004A2882">
              <w:rPr>
                <w:noProof/>
                <w:webHidden/>
              </w:rPr>
              <w:t>17</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28" w:history="1">
            <w:r w:rsidR="00B15A65" w:rsidRPr="00DA5EF1">
              <w:rPr>
                <w:rStyle w:val="Hyperlink"/>
                <w:noProof/>
              </w:rPr>
              <w:t>6.3.4</w:t>
            </w:r>
            <w:r w:rsidR="00B15A65">
              <w:rPr>
                <w:rFonts w:asciiTheme="minorHAnsi" w:eastAsiaTheme="minorEastAsia" w:hAnsiTheme="minorHAnsi" w:cstheme="minorBidi"/>
                <w:noProof/>
                <w:color w:val="auto"/>
                <w:sz w:val="22"/>
                <w:szCs w:val="22"/>
              </w:rPr>
              <w:tab/>
            </w:r>
            <w:r w:rsidR="00B15A65" w:rsidRPr="00DA5EF1">
              <w:rPr>
                <w:rStyle w:val="Hyperlink"/>
                <w:noProof/>
              </w:rPr>
              <w:t>Analyse af prøver</w:t>
            </w:r>
            <w:r w:rsidR="00B15A65">
              <w:rPr>
                <w:noProof/>
                <w:webHidden/>
              </w:rPr>
              <w:tab/>
            </w:r>
            <w:r w:rsidR="00B15A65">
              <w:rPr>
                <w:noProof/>
                <w:webHidden/>
              </w:rPr>
              <w:fldChar w:fldCharType="begin"/>
            </w:r>
            <w:r w:rsidR="00B15A65">
              <w:rPr>
                <w:noProof/>
                <w:webHidden/>
              </w:rPr>
              <w:instrText xml:space="preserve"> PAGEREF _Toc38481228 \h </w:instrText>
            </w:r>
            <w:r w:rsidR="00B15A65">
              <w:rPr>
                <w:noProof/>
                <w:webHidden/>
              </w:rPr>
            </w:r>
            <w:r w:rsidR="00B15A65">
              <w:rPr>
                <w:noProof/>
                <w:webHidden/>
              </w:rPr>
              <w:fldChar w:fldCharType="separate"/>
            </w:r>
            <w:r w:rsidR="004A2882">
              <w:rPr>
                <w:noProof/>
                <w:webHidden/>
              </w:rPr>
              <w:t>17</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29" w:history="1">
            <w:r w:rsidR="00B15A65" w:rsidRPr="00DA5EF1">
              <w:rPr>
                <w:rStyle w:val="Hyperlink"/>
                <w:noProof/>
              </w:rPr>
              <w:t>6.3.5</w:t>
            </w:r>
            <w:r w:rsidR="00B15A65">
              <w:rPr>
                <w:rFonts w:asciiTheme="minorHAnsi" w:eastAsiaTheme="minorEastAsia" w:hAnsiTheme="minorHAnsi" w:cstheme="minorBidi"/>
                <w:noProof/>
                <w:color w:val="auto"/>
                <w:sz w:val="22"/>
                <w:szCs w:val="22"/>
              </w:rPr>
              <w:tab/>
            </w:r>
            <w:r w:rsidR="00B15A65" w:rsidRPr="00DA5EF1">
              <w:rPr>
                <w:rStyle w:val="Hyperlink"/>
                <w:noProof/>
              </w:rPr>
              <w:t>Kommunikation af resultat</w:t>
            </w:r>
            <w:r w:rsidR="00B15A65">
              <w:rPr>
                <w:noProof/>
                <w:webHidden/>
              </w:rPr>
              <w:tab/>
            </w:r>
            <w:r w:rsidR="00B15A65">
              <w:rPr>
                <w:noProof/>
                <w:webHidden/>
              </w:rPr>
              <w:fldChar w:fldCharType="begin"/>
            </w:r>
            <w:r w:rsidR="00B15A65">
              <w:rPr>
                <w:noProof/>
                <w:webHidden/>
              </w:rPr>
              <w:instrText xml:space="preserve"> PAGEREF _Toc38481229 \h </w:instrText>
            </w:r>
            <w:r w:rsidR="00B15A65">
              <w:rPr>
                <w:noProof/>
                <w:webHidden/>
              </w:rPr>
            </w:r>
            <w:r w:rsidR="00B15A65">
              <w:rPr>
                <w:noProof/>
                <w:webHidden/>
              </w:rPr>
              <w:fldChar w:fldCharType="separate"/>
            </w:r>
            <w:r w:rsidR="004A2882">
              <w:rPr>
                <w:noProof/>
                <w:webHidden/>
              </w:rPr>
              <w:t>17</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30" w:history="1">
            <w:r w:rsidR="00B15A65" w:rsidRPr="00DA5EF1">
              <w:rPr>
                <w:rStyle w:val="Hyperlink"/>
                <w:noProof/>
              </w:rPr>
              <w:t>6.4</w:t>
            </w:r>
            <w:r w:rsidR="00B15A65">
              <w:rPr>
                <w:rFonts w:asciiTheme="minorHAnsi" w:eastAsiaTheme="minorEastAsia" w:hAnsiTheme="minorHAnsi" w:cstheme="minorBidi"/>
                <w:noProof/>
                <w:color w:val="auto"/>
                <w:sz w:val="22"/>
                <w:szCs w:val="22"/>
              </w:rPr>
              <w:tab/>
            </w:r>
            <w:r w:rsidR="00B15A65" w:rsidRPr="00DA5EF1">
              <w:rPr>
                <w:rStyle w:val="Hyperlink"/>
                <w:noProof/>
              </w:rPr>
              <w:t>Sikkerhed</w:t>
            </w:r>
            <w:r w:rsidR="00B15A65">
              <w:rPr>
                <w:noProof/>
                <w:webHidden/>
              </w:rPr>
              <w:tab/>
            </w:r>
            <w:r w:rsidR="00B15A65">
              <w:rPr>
                <w:noProof/>
                <w:webHidden/>
              </w:rPr>
              <w:fldChar w:fldCharType="begin"/>
            </w:r>
            <w:r w:rsidR="00B15A65">
              <w:rPr>
                <w:noProof/>
                <w:webHidden/>
              </w:rPr>
              <w:instrText xml:space="preserve"> PAGEREF _Toc38481230 \h </w:instrText>
            </w:r>
            <w:r w:rsidR="00B15A65">
              <w:rPr>
                <w:noProof/>
                <w:webHidden/>
              </w:rPr>
            </w:r>
            <w:r w:rsidR="00B15A65">
              <w:rPr>
                <w:noProof/>
                <w:webHidden/>
              </w:rPr>
              <w:fldChar w:fldCharType="separate"/>
            </w:r>
            <w:r w:rsidR="004A2882">
              <w:rPr>
                <w:noProof/>
                <w:webHidden/>
              </w:rPr>
              <w:t>17</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31" w:history="1">
            <w:r w:rsidR="00B15A65" w:rsidRPr="00DA5EF1">
              <w:rPr>
                <w:rStyle w:val="Hyperlink"/>
                <w:noProof/>
              </w:rPr>
              <w:t>6.4.1</w:t>
            </w:r>
            <w:r w:rsidR="00B15A65">
              <w:rPr>
                <w:rFonts w:asciiTheme="minorHAnsi" w:eastAsiaTheme="minorEastAsia" w:hAnsiTheme="minorHAnsi" w:cstheme="minorBidi"/>
                <w:noProof/>
                <w:color w:val="auto"/>
                <w:sz w:val="22"/>
                <w:szCs w:val="22"/>
              </w:rPr>
              <w:tab/>
            </w:r>
            <w:r w:rsidR="00B15A65" w:rsidRPr="00DA5EF1">
              <w:rPr>
                <w:rStyle w:val="Hyperlink"/>
                <w:noProof/>
              </w:rPr>
              <w:t>Udvælgelse af borgere</w:t>
            </w:r>
            <w:r w:rsidR="00B15A65">
              <w:rPr>
                <w:noProof/>
                <w:webHidden/>
              </w:rPr>
              <w:tab/>
            </w:r>
            <w:r w:rsidR="00B15A65">
              <w:rPr>
                <w:noProof/>
                <w:webHidden/>
              </w:rPr>
              <w:fldChar w:fldCharType="begin"/>
            </w:r>
            <w:r w:rsidR="00B15A65">
              <w:rPr>
                <w:noProof/>
                <w:webHidden/>
              </w:rPr>
              <w:instrText xml:space="preserve"> PAGEREF _Toc38481231 \h </w:instrText>
            </w:r>
            <w:r w:rsidR="00B15A65">
              <w:rPr>
                <w:noProof/>
                <w:webHidden/>
              </w:rPr>
            </w:r>
            <w:r w:rsidR="00B15A65">
              <w:rPr>
                <w:noProof/>
                <w:webHidden/>
              </w:rPr>
              <w:fldChar w:fldCharType="separate"/>
            </w:r>
            <w:r w:rsidR="004A2882">
              <w:rPr>
                <w:noProof/>
                <w:webHidden/>
              </w:rPr>
              <w:t>17</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32" w:history="1">
            <w:r w:rsidR="00B15A65" w:rsidRPr="00DA5EF1">
              <w:rPr>
                <w:rStyle w:val="Hyperlink"/>
                <w:noProof/>
              </w:rPr>
              <w:t>6.4.2</w:t>
            </w:r>
            <w:r w:rsidR="00B15A65">
              <w:rPr>
                <w:rFonts w:asciiTheme="minorHAnsi" w:eastAsiaTheme="minorEastAsia" w:hAnsiTheme="minorHAnsi" w:cstheme="minorBidi"/>
                <w:noProof/>
                <w:color w:val="auto"/>
                <w:sz w:val="22"/>
                <w:szCs w:val="22"/>
              </w:rPr>
              <w:tab/>
            </w:r>
            <w:r w:rsidR="00B15A65" w:rsidRPr="00DA5EF1">
              <w:rPr>
                <w:rStyle w:val="Hyperlink"/>
                <w:noProof/>
              </w:rPr>
              <w:t>Bestilling af Covid-19 prøver</w:t>
            </w:r>
            <w:r w:rsidR="00B15A65">
              <w:rPr>
                <w:noProof/>
                <w:webHidden/>
              </w:rPr>
              <w:tab/>
            </w:r>
            <w:r w:rsidR="00B15A65">
              <w:rPr>
                <w:noProof/>
                <w:webHidden/>
              </w:rPr>
              <w:fldChar w:fldCharType="begin"/>
            </w:r>
            <w:r w:rsidR="00B15A65">
              <w:rPr>
                <w:noProof/>
                <w:webHidden/>
              </w:rPr>
              <w:instrText xml:space="preserve"> PAGEREF _Toc38481232 \h </w:instrText>
            </w:r>
            <w:r w:rsidR="00B15A65">
              <w:rPr>
                <w:noProof/>
                <w:webHidden/>
              </w:rPr>
            </w:r>
            <w:r w:rsidR="00B15A65">
              <w:rPr>
                <w:noProof/>
                <w:webHidden/>
              </w:rPr>
              <w:fldChar w:fldCharType="separate"/>
            </w:r>
            <w:r w:rsidR="004A2882">
              <w:rPr>
                <w:noProof/>
                <w:webHidden/>
              </w:rPr>
              <w:t>18</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33" w:history="1">
            <w:r w:rsidR="00B15A65" w:rsidRPr="00DA5EF1">
              <w:rPr>
                <w:rStyle w:val="Hyperlink"/>
                <w:noProof/>
              </w:rPr>
              <w:t>6.4.3</w:t>
            </w:r>
            <w:r w:rsidR="00B15A65">
              <w:rPr>
                <w:rFonts w:asciiTheme="minorHAnsi" w:eastAsiaTheme="minorEastAsia" w:hAnsiTheme="minorHAnsi" w:cstheme="minorBidi"/>
                <w:noProof/>
                <w:color w:val="auto"/>
                <w:sz w:val="22"/>
                <w:szCs w:val="22"/>
              </w:rPr>
              <w:tab/>
            </w:r>
            <w:r w:rsidR="00B15A65" w:rsidRPr="00DA5EF1">
              <w:rPr>
                <w:rStyle w:val="Hyperlink"/>
                <w:noProof/>
              </w:rPr>
              <w:t>Prøvetagning</w:t>
            </w:r>
            <w:r w:rsidR="00B15A65">
              <w:rPr>
                <w:noProof/>
                <w:webHidden/>
              </w:rPr>
              <w:tab/>
            </w:r>
            <w:r w:rsidR="00B15A65">
              <w:rPr>
                <w:noProof/>
                <w:webHidden/>
              </w:rPr>
              <w:fldChar w:fldCharType="begin"/>
            </w:r>
            <w:r w:rsidR="00B15A65">
              <w:rPr>
                <w:noProof/>
                <w:webHidden/>
              </w:rPr>
              <w:instrText xml:space="preserve"> PAGEREF _Toc38481233 \h </w:instrText>
            </w:r>
            <w:r w:rsidR="00B15A65">
              <w:rPr>
                <w:noProof/>
                <w:webHidden/>
              </w:rPr>
            </w:r>
            <w:r w:rsidR="00B15A65">
              <w:rPr>
                <w:noProof/>
                <w:webHidden/>
              </w:rPr>
              <w:fldChar w:fldCharType="separate"/>
            </w:r>
            <w:r w:rsidR="004A2882">
              <w:rPr>
                <w:noProof/>
                <w:webHidden/>
              </w:rPr>
              <w:t>18</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34" w:history="1">
            <w:r w:rsidR="00B15A65" w:rsidRPr="00DA5EF1">
              <w:rPr>
                <w:rStyle w:val="Hyperlink"/>
                <w:noProof/>
              </w:rPr>
              <w:t>6.4.4</w:t>
            </w:r>
            <w:r w:rsidR="00B15A65">
              <w:rPr>
                <w:rFonts w:asciiTheme="minorHAnsi" w:eastAsiaTheme="minorEastAsia" w:hAnsiTheme="minorHAnsi" w:cstheme="minorBidi"/>
                <w:noProof/>
                <w:color w:val="auto"/>
                <w:sz w:val="22"/>
                <w:szCs w:val="22"/>
              </w:rPr>
              <w:tab/>
            </w:r>
            <w:r w:rsidR="00B15A65" w:rsidRPr="00DA5EF1">
              <w:rPr>
                <w:rStyle w:val="Hyperlink"/>
                <w:noProof/>
              </w:rPr>
              <w:t>Analyse</w:t>
            </w:r>
            <w:r w:rsidR="00B15A65">
              <w:rPr>
                <w:noProof/>
                <w:webHidden/>
              </w:rPr>
              <w:tab/>
            </w:r>
            <w:r w:rsidR="00B15A65">
              <w:rPr>
                <w:noProof/>
                <w:webHidden/>
              </w:rPr>
              <w:fldChar w:fldCharType="begin"/>
            </w:r>
            <w:r w:rsidR="00B15A65">
              <w:rPr>
                <w:noProof/>
                <w:webHidden/>
              </w:rPr>
              <w:instrText xml:space="preserve"> PAGEREF _Toc38481234 \h </w:instrText>
            </w:r>
            <w:r w:rsidR="00B15A65">
              <w:rPr>
                <w:noProof/>
                <w:webHidden/>
              </w:rPr>
            </w:r>
            <w:r w:rsidR="00B15A65">
              <w:rPr>
                <w:noProof/>
                <w:webHidden/>
              </w:rPr>
              <w:fldChar w:fldCharType="separate"/>
            </w:r>
            <w:r w:rsidR="004A2882">
              <w:rPr>
                <w:noProof/>
                <w:webHidden/>
              </w:rPr>
              <w:t>18</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35" w:history="1">
            <w:r w:rsidR="00B15A65" w:rsidRPr="00DA5EF1">
              <w:rPr>
                <w:rStyle w:val="Hyperlink"/>
                <w:noProof/>
              </w:rPr>
              <w:t>6.4.5</w:t>
            </w:r>
            <w:r w:rsidR="00B15A65">
              <w:rPr>
                <w:rFonts w:asciiTheme="minorHAnsi" w:eastAsiaTheme="minorEastAsia" w:hAnsiTheme="minorHAnsi" w:cstheme="minorBidi"/>
                <w:noProof/>
                <w:color w:val="auto"/>
                <w:sz w:val="22"/>
                <w:szCs w:val="22"/>
              </w:rPr>
              <w:tab/>
            </w:r>
            <w:r w:rsidR="00B15A65" w:rsidRPr="00DA5EF1">
              <w:rPr>
                <w:rStyle w:val="Hyperlink"/>
                <w:noProof/>
              </w:rPr>
              <w:t>Kommunikation</w:t>
            </w:r>
            <w:r w:rsidR="00B15A65">
              <w:rPr>
                <w:noProof/>
                <w:webHidden/>
              </w:rPr>
              <w:tab/>
            </w:r>
            <w:r w:rsidR="00B15A65">
              <w:rPr>
                <w:noProof/>
                <w:webHidden/>
              </w:rPr>
              <w:fldChar w:fldCharType="begin"/>
            </w:r>
            <w:r w:rsidR="00B15A65">
              <w:rPr>
                <w:noProof/>
                <w:webHidden/>
              </w:rPr>
              <w:instrText xml:space="preserve"> PAGEREF _Toc38481235 \h </w:instrText>
            </w:r>
            <w:r w:rsidR="00B15A65">
              <w:rPr>
                <w:noProof/>
                <w:webHidden/>
              </w:rPr>
            </w:r>
            <w:r w:rsidR="00B15A65">
              <w:rPr>
                <w:noProof/>
                <w:webHidden/>
              </w:rPr>
              <w:fldChar w:fldCharType="separate"/>
            </w:r>
            <w:r w:rsidR="004A2882">
              <w:rPr>
                <w:noProof/>
                <w:webHidden/>
              </w:rPr>
              <w:t>18</w:t>
            </w:r>
            <w:r w:rsidR="00B15A65">
              <w:rPr>
                <w:noProof/>
                <w:webHidden/>
              </w:rPr>
              <w:fldChar w:fldCharType="end"/>
            </w:r>
          </w:hyperlink>
        </w:p>
        <w:p w:rsidR="00B15A65" w:rsidRDefault="00686B21">
          <w:pPr>
            <w:pStyle w:val="Indholdsfortegnelse1"/>
            <w:rPr>
              <w:rFonts w:asciiTheme="minorHAnsi" w:eastAsiaTheme="minorEastAsia" w:hAnsiTheme="minorHAnsi" w:cstheme="minorBidi"/>
              <w:noProof/>
              <w:szCs w:val="22"/>
            </w:rPr>
          </w:pPr>
          <w:hyperlink w:anchor="_Toc38481236" w:history="1">
            <w:r w:rsidR="00B15A65" w:rsidRPr="00DA5EF1">
              <w:rPr>
                <w:rStyle w:val="Hyperlink"/>
                <w:noProof/>
              </w:rPr>
              <w:t>7.</w:t>
            </w:r>
            <w:r w:rsidR="00B15A65">
              <w:rPr>
                <w:rFonts w:asciiTheme="minorHAnsi" w:eastAsiaTheme="minorEastAsia" w:hAnsiTheme="minorHAnsi" w:cstheme="minorBidi"/>
                <w:noProof/>
                <w:szCs w:val="22"/>
              </w:rPr>
              <w:tab/>
            </w:r>
            <w:r w:rsidR="00B15A65" w:rsidRPr="00DA5EF1">
              <w:rPr>
                <w:rStyle w:val="Hyperlink"/>
                <w:noProof/>
              </w:rPr>
              <w:t>Målbillede (TO-BE)</w:t>
            </w:r>
            <w:r w:rsidR="00B15A65">
              <w:rPr>
                <w:noProof/>
                <w:webHidden/>
              </w:rPr>
              <w:tab/>
            </w:r>
            <w:r w:rsidR="00B15A65">
              <w:rPr>
                <w:noProof/>
                <w:webHidden/>
              </w:rPr>
              <w:fldChar w:fldCharType="begin"/>
            </w:r>
            <w:r w:rsidR="00B15A65">
              <w:rPr>
                <w:noProof/>
                <w:webHidden/>
              </w:rPr>
              <w:instrText xml:space="preserve"> PAGEREF _Toc38481236 \h </w:instrText>
            </w:r>
            <w:r w:rsidR="00B15A65">
              <w:rPr>
                <w:noProof/>
                <w:webHidden/>
              </w:rPr>
            </w:r>
            <w:r w:rsidR="00B15A65">
              <w:rPr>
                <w:noProof/>
                <w:webHidden/>
              </w:rPr>
              <w:fldChar w:fldCharType="separate"/>
            </w:r>
            <w:r w:rsidR="004A2882">
              <w:rPr>
                <w:noProof/>
                <w:webHidden/>
              </w:rPr>
              <w:t>19</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37" w:history="1">
            <w:r w:rsidR="00B15A65" w:rsidRPr="00DA5EF1">
              <w:rPr>
                <w:rStyle w:val="Hyperlink"/>
                <w:noProof/>
              </w:rPr>
              <w:t>7.1</w:t>
            </w:r>
            <w:r w:rsidR="00B15A65">
              <w:rPr>
                <w:rFonts w:asciiTheme="minorHAnsi" w:eastAsiaTheme="minorEastAsia" w:hAnsiTheme="minorHAnsi" w:cstheme="minorBidi"/>
                <w:noProof/>
                <w:color w:val="auto"/>
                <w:sz w:val="22"/>
                <w:szCs w:val="22"/>
              </w:rPr>
              <w:tab/>
            </w:r>
            <w:r w:rsidR="00B15A65" w:rsidRPr="00DA5EF1">
              <w:rPr>
                <w:rStyle w:val="Hyperlink"/>
                <w:noProof/>
              </w:rPr>
              <w:t>Funktionelle krav</w:t>
            </w:r>
            <w:r w:rsidR="00B15A65">
              <w:rPr>
                <w:noProof/>
                <w:webHidden/>
              </w:rPr>
              <w:tab/>
            </w:r>
            <w:r w:rsidR="00B15A65">
              <w:rPr>
                <w:noProof/>
                <w:webHidden/>
              </w:rPr>
              <w:fldChar w:fldCharType="begin"/>
            </w:r>
            <w:r w:rsidR="00B15A65">
              <w:rPr>
                <w:noProof/>
                <w:webHidden/>
              </w:rPr>
              <w:instrText xml:space="preserve"> PAGEREF _Toc38481237 \h </w:instrText>
            </w:r>
            <w:r w:rsidR="00B15A65">
              <w:rPr>
                <w:noProof/>
                <w:webHidden/>
              </w:rPr>
            </w:r>
            <w:r w:rsidR="00B15A65">
              <w:rPr>
                <w:noProof/>
                <w:webHidden/>
              </w:rPr>
              <w:fldChar w:fldCharType="separate"/>
            </w:r>
            <w:r w:rsidR="004A2882">
              <w:rPr>
                <w:noProof/>
                <w:webHidden/>
              </w:rPr>
              <w:t>19</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38" w:history="1">
            <w:r w:rsidR="00B15A65" w:rsidRPr="00DA5EF1">
              <w:rPr>
                <w:rStyle w:val="Hyperlink"/>
                <w:noProof/>
              </w:rPr>
              <w:t>7.1.1</w:t>
            </w:r>
            <w:r w:rsidR="00B15A65">
              <w:rPr>
                <w:rFonts w:asciiTheme="minorHAnsi" w:eastAsiaTheme="minorEastAsia" w:hAnsiTheme="minorHAnsi" w:cstheme="minorBidi"/>
                <w:noProof/>
                <w:color w:val="auto"/>
                <w:sz w:val="22"/>
                <w:szCs w:val="22"/>
              </w:rPr>
              <w:tab/>
            </w:r>
            <w:r w:rsidR="00B15A65" w:rsidRPr="00DA5EF1">
              <w:rPr>
                <w:rStyle w:val="Hyperlink"/>
                <w:noProof/>
              </w:rPr>
              <w:t>Borgere i sygesikringsgruppe 2 (F1)</w:t>
            </w:r>
            <w:r w:rsidR="00B15A65">
              <w:rPr>
                <w:noProof/>
                <w:webHidden/>
              </w:rPr>
              <w:tab/>
            </w:r>
            <w:r w:rsidR="00B15A65">
              <w:rPr>
                <w:noProof/>
                <w:webHidden/>
              </w:rPr>
              <w:fldChar w:fldCharType="begin"/>
            </w:r>
            <w:r w:rsidR="00B15A65">
              <w:rPr>
                <w:noProof/>
                <w:webHidden/>
              </w:rPr>
              <w:instrText xml:space="preserve"> PAGEREF _Toc38481238 \h </w:instrText>
            </w:r>
            <w:r w:rsidR="00B15A65">
              <w:rPr>
                <w:noProof/>
                <w:webHidden/>
              </w:rPr>
            </w:r>
            <w:r w:rsidR="00B15A65">
              <w:rPr>
                <w:noProof/>
                <w:webHidden/>
              </w:rPr>
              <w:fldChar w:fldCharType="separate"/>
            </w:r>
            <w:r w:rsidR="004A2882">
              <w:rPr>
                <w:noProof/>
                <w:webHidden/>
              </w:rPr>
              <w:t>19</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39" w:history="1">
            <w:r w:rsidR="00B15A65" w:rsidRPr="00DA5EF1">
              <w:rPr>
                <w:rStyle w:val="Hyperlink"/>
                <w:noProof/>
              </w:rPr>
              <w:t>7.1.2</w:t>
            </w:r>
            <w:r w:rsidR="00B15A65">
              <w:rPr>
                <w:rFonts w:asciiTheme="minorHAnsi" w:eastAsiaTheme="minorEastAsia" w:hAnsiTheme="minorHAnsi" w:cstheme="minorBidi"/>
                <w:noProof/>
                <w:color w:val="auto"/>
                <w:sz w:val="22"/>
                <w:szCs w:val="22"/>
              </w:rPr>
              <w:tab/>
            </w:r>
            <w:r w:rsidR="00B15A65" w:rsidRPr="00DA5EF1">
              <w:rPr>
                <w:rStyle w:val="Hyperlink"/>
                <w:noProof/>
              </w:rPr>
              <w:t>Arkivering af batch-filer</w:t>
            </w:r>
            <w:r w:rsidR="00B15A65">
              <w:rPr>
                <w:noProof/>
                <w:webHidden/>
              </w:rPr>
              <w:tab/>
            </w:r>
            <w:r w:rsidR="00B15A65">
              <w:rPr>
                <w:noProof/>
                <w:webHidden/>
              </w:rPr>
              <w:fldChar w:fldCharType="begin"/>
            </w:r>
            <w:r w:rsidR="00B15A65">
              <w:rPr>
                <w:noProof/>
                <w:webHidden/>
              </w:rPr>
              <w:instrText xml:space="preserve"> PAGEREF _Toc38481239 \h </w:instrText>
            </w:r>
            <w:r w:rsidR="00B15A65">
              <w:rPr>
                <w:noProof/>
                <w:webHidden/>
              </w:rPr>
            </w:r>
            <w:r w:rsidR="00B15A65">
              <w:rPr>
                <w:noProof/>
                <w:webHidden/>
              </w:rPr>
              <w:fldChar w:fldCharType="separate"/>
            </w:r>
            <w:r w:rsidR="004A2882">
              <w:rPr>
                <w:noProof/>
                <w:webHidden/>
              </w:rPr>
              <w:t>19</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40" w:history="1">
            <w:r w:rsidR="00B15A65" w:rsidRPr="00DA5EF1">
              <w:rPr>
                <w:rStyle w:val="Hyperlink"/>
                <w:noProof/>
              </w:rPr>
              <w:t>7.1.3</w:t>
            </w:r>
            <w:r w:rsidR="00B15A65">
              <w:rPr>
                <w:rFonts w:asciiTheme="minorHAnsi" w:eastAsiaTheme="minorEastAsia" w:hAnsiTheme="minorHAnsi" w:cstheme="minorBidi"/>
                <w:noProof/>
                <w:color w:val="auto"/>
                <w:sz w:val="22"/>
                <w:szCs w:val="22"/>
              </w:rPr>
              <w:tab/>
            </w:r>
            <w:r w:rsidR="00B15A65" w:rsidRPr="00DA5EF1">
              <w:rPr>
                <w:rStyle w:val="Hyperlink"/>
                <w:noProof/>
              </w:rPr>
              <w:t>Prøvetype i Prøvespecifikationen</w:t>
            </w:r>
            <w:r w:rsidR="00B15A65">
              <w:rPr>
                <w:noProof/>
                <w:webHidden/>
              </w:rPr>
              <w:tab/>
            </w:r>
            <w:r w:rsidR="00B15A65">
              <w:rPr>
                <w:noProof/>
                <w:webHidden/>
              </w:rPr>
              <w:fldChar w:fldCharType="begin"/>
            </w:r>
            <w:r w:rsidR="00B15A65">
              <w:rPr>
                <w:noProof/>
                <w:webHidden/>
              </w:rPr>
              <w:instrText xml:space="preserve"> PAGEREF _Toc38481240 \h </w:instrText>
            </w:r>
            <w:r w:rsidR="00B15A65">
              <w:rPr>
                <w:noProof/>
                <w:webHidden/>
              </w:rPr>
            </w:r>
            <w:r w:rsidR="00B15A65">
              <w:rPr>
                <w:noProof/>
                <w:webHidden/>
              </w:rPr>
              <w:fldChar w:fldCharType="separate"/>
            </w:r>
            <w:r w:rsidR="004A2882">
              <w:rPr>
                <w:noProof/>
                <w:webHidden/>
              </w:rPr>
              <w:t>19</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41" w:history="1">
            <w:r w:rsidR="00B15A65" w:rsidRPr="00DA5EF1">
              <w:rPr>
                <w:rStyle w:val="Hyperlink"/>
                <w:noProof/>
              </w:rPr>
              <w:t>7.1.4</w:t>
            </w:r>
            <w:r w:rsidR="00B15A65">
              <w:rPr>
                <w:rFonts w:asciiTheme="minorHAnsi" w:eastAsiaTheme="minorEastAsia" w:hAnsiTheme="minorHAnsi" w:cstheme="minorBidi"/>
                <w:noProof/>
                <w:color w:val="auto"/>
                <w:sz w:val="22"/>
                <w:szCs w:val="22"/>
              </w:rPr>
              <w:tab/>
            </w:r>
            <w:r w:rsidR="00B15A65" w:rsidRPr="00DA5EF1">
              <w:rPr>
                <w:rStyle w:val="Hyperlink"/>
                <w:noProof/>
              </w:rPr>
              <w:t>Repeterende prøvetagninger</w:t>
            </w:r>
            <w:r w:rsidR="00B15A65">
              <w:rPr>
                <w:noProof/>
                <w:webHidden/>
              </w:rPr>
              <w:tab/>
            </w:r>
            <w:r w:rsidR="00B15A65">
              <w:rPr>
                <w:noProof/>
                <w:webHidden/>
              </w:rPr>
              <w:fldChar w:fldCharType="begin"/>
            </w:r>
            <w:r w:rsidR="00B15A65">
              <w:rPr>
                <w:noProof/>
                <w:webHidden/>
              </w:rPr>
              <w:instrText xml:space="preserve"> PAGEREF _Toc38481241 \h </w:instrText>
            </w:r>
            <w:r w:rsidR="00B15A65">
              <w:rPr>
                <w:noProof/>
                <w:webHidden/>
              </w:rPr>
            </w:r>
            <w:r w:rsidR="00B15A65">
              <w:rPr>
                <w:noProof/>
                <w:webHidden/>
              </w:rPr>
              <w:fldChar w:fldCharType="separate"/>
            </w:r>
            <w:r w:rsidR="004A2882">
              <w:rPr>
                <w:noProof/>
                <w:webHidden/>
              </w:rPr>
              <w:t>20</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42" w:history="1">
            <w:r w:rsidR="00B15A65" w:rsidRPr="00DA5EF1">
              <w:rPr>
                <w:rStyle w:val="Hyperlink"/>
                <w:noProof/>
              </w:rPr>
              <w:t>7.2</w:t>
            </w:r>
            <w:r w:rsidR="00B15A65">
              <w:rPr>
                <w:rFonts w:asciiTheme="minorHAnsi" w:eastAsiaTheme="minorEastAsia" w:hAnsiTheme="minorHAnsi" w:cstheme="minorBidi"/>
                <w:noProof/>
                <w:color w:val="auto"/>
                <w:sz w:val="22"/>
                <w:szCs w:val="22"/>
              </w:rPr>
              <w:tab/>
            </w:r>
            <w:r w:rsidR="00B15A65" w:rsidRPr="00DA5EF1">
              <w:rPr>
                <w:rStyle w:val="Hyperlink"/>
                <w:noProof/>
              </w:rPr>
              <w:t>Arkitekturkrav</w:t>
            </w:r>
            <w:r w:rsidR="00B15A65">
              <w:rPr>
                <w:noProof/>
                <w:webHidden/>
              </w:rPr>
              <w:tab/>
            </w:r>
            <w:r w:rsidR="00B15A65">
              <w:rPr>
                <w:noProof/>
                <w:webHidden/>
              </w:rPr>
              <w:fldChar w:fldCharType="begin"/>
            </w:r>
            <w:r w:rsidR="00B15A65">
              <w:rPr>
                <w:noProof/>
                <w:webHidden/>
              </w:rPr>
              <w:instrText xml:space="preserve"> PAGEREF _Toc38481242 \h </w:instrText>
            </w:r>
            <w:r w:rsidR="00B15A65">
              <w:rPr>
                <w:noProof/>
                <w:webHidden/>
              </w:rPr>
            </w:r>
            <w:r w:rsidR="00B15A65">
              <w:rPr>
                <w:noProof/>
                <w:webHidden/>
              </w:rPr>
              <w:fldChar w:fldCharType="separate"/>
            </w:r>
            <w:r w:rsidR="004A2882">
              <w:rPr>
                <w:noProof/>
                <w:webHidden/>
              </w:rPr>
              <w:t>20</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43" w:history="1">
            <w:r w:rsidR="00B15A65" w:rsidRPr="00DA5EF1">
              <w:rPr>
                <w:rStyle w:val="Hyperlink"/>
                <w:noProof/>
              </w:rPr>
              <w:t>7.2.1</w:t>
            </w:r>
            <w:r w:rsidR="00B15A65">
              <w:rPr>
                <w:rFonts w:asciiTheme="minorHAnsi" w:eastAsiaTheme="minorEastAsia" w:hAnsiTheme="minorHAnsi" w:cstheme="minorBidi"/>
                <w:noProof/>
                <w:color w:val="auto"/>
                <w:sz w:val="22"/>
                <w:szCs w:val="22"/>
              </w:rPr>
              <w:tab/>
            </w:r>
            <w:r w:rsidR="00B15A65" w:rsidRPr="00DA5EF1">
              <w:rPr>
                <w:rStyle w:val="Hyperlink"/>
                <w:noProof/>
              </w:rPr>
              <w:t>Tilgængelighed / Robusthed (A1)</w:t>
            </w:r>
            <w:r w:rsidR="00B15A65">
              <w:rPr>
                <w:noProof/>
                <w:webHidden/>
              </w:rPr>
              <w:tab/>
            </w:r>
            <w:r w:rsidR="00B15A65">
              <w:rPr>
                <w:noProof/>
                <w:webHidden/>
              </w:rPr>
              <w:fldChar w:fldCharType="begin"/>
            </w:r>
            <w:r w:rsidR="00B15A65">
              <w:rPr>
                <w:noProof/>
                <w:webHidden/>
              </w:rPr>
              <w:instrText xml:space="preserve"> PAGEREF _Toc38481243 \h </w:instrText>
            </w:r>
            <w:r w:rsidR="00B15A65">
              <w:rPr>
                <w:noProof/>
                <w:webHidden/>
              </w:rPr>
            </w:r>
            <w:r w:rsidR="00B15A65">
              <w:rPr>
                <w:noProof/>
                <w:webHidden/>
              </w:rPr>
              <w:fldChar w:fldCharType="separate"/>
            </w:r>
            <w:r w:rsidR="004A2882">
              <w:rPr>
                <w:noProof/>
                <w:webHidden/>
              </w:rPr>
              <w:t>20</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44" w:history="1">
            <w:r w:rsidR="00B15A65" w:rsidRPr="00DA5EF1">
              <w:rPr>
                <w:rStyle w:val="Hyperlink"/>
                <w:noProof/>
              </w:rPr>
              <w:t>7.2.2</w:t>
            </w:r>
            <w:r w:rsidR="00B15A65">
              <w:rPr>
                <w:rFonts w:asciiTheme="minorHAnsi" w:eastAsiaTheme="minorEastAsia" w:hAnsiTheme="minorHAnsi" w:cstheme="minorBidi"/>
                <w:noProof/>
                <w:color w:val="auto"/>
                <w:sz w:val="22"/>
                <w:szCs w:val="22"/>
              </w:rPr>
              <w:tab/>
            </w:r>
            <w:r w:rsidR="00B15A65" w:rsidRPr="00DA5EF1">
              <w:rPr>
                <w:rStyle w:val="Hyperlink"/>
                <w:noProof/>
              </w:rPr>
              <w:t>Performance / Skalerbarhed (A2)</w:t>
            </w:r>
            <w:r w:rsidR="00B15A65">
              <w:rPr>
                <w:noProof/>
                <w:webHidden/>
              </w:rPr>
              <w:tab/>
            </w:r>
            <w:r w:rsidR="00B15A65">
              <w:rPr>
                <w:noProof/>
                <w:webHidden/>
              </w:rPr>
              <w:fldChar w:fldCharType="begin"/>
            </w:r>
            <w:r w:rsidR="00B15A65">
              <w:rPr>
                <w:noProof/>
                <w:webHidden/>
              </w:rPr>
              <w:instrText xml:space="preserve"> PAGEREF _Toc38481244 \h </w:instrText>
            </w:r>
            <w:r w:rsidR="00B15A65">
              <w:rPr>
                <w:noProof/>
                <w:webHidden/>
              </w:rPr>
            </w:r>
            <w:r w:rsidR="00B15A65">
              <w:rPr>
                <w:noProof/>
                <w:webHidden/>
              </w:rPr>
              <w:fldChar w:fldCharType="separate"/>
            </w:r>
            <w:r w:rsidR="004A2882">
              <w:rPr>
                <w:noProof/>
                <w:webHidden/>
              </w:rPr>
              <w:t>20</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45" w:history="1">
            <w:r w:rsidR="00B15A65" w:rsidRPr="00DA5EF1">
              <w:rPr>
                <w:rStyle w:val="Hyperlink"/>
                <w:noProof/>
              </w:rPr>
              <w:t>7.2.3</w:t>
            </w:r>
            <w:r w:rsidR="00B15A65">
              <w:rPr>
                <w:rFonts w:asciiTheme="minorHAnsi" w:eastAsiaTheme="minorEastAsia" w:hAnsiTheme="minorHAnsi" w:cstheme="minorBidi"/>
                <w:noProof/>
                <w:color w:val="auto"/>
                <w:sz w:val="22"/>
                <w:szCs w:val="22"/>
              </w:rPr>
              <w:tab/>
            </w:r>
            <w:r w:rsidR="00B15A65" w:rsidRPr="00DA5EF1">
              <w:rPr>
                <w:rStyle w:val="Hyperlink"/>
                <w:noProof/>
              </w:rPr>
              <w:t>Sikkerhed (A3)</w:t>
            </w:r>
            <w:r w:rsidR="00B15A65">
              <w:rPr>
                <w:noProof/>
                <w:webHidden/>
              </w:rPr>
              <w:tab/>
            </w:r>
            <w:r w:rsidR="00B15A65">
              <w:rPr>
                <w:noProof/>
                <w:webHidden/>
              </w:rPr>
              <w:fldChar w:fldCharType="begin"/>
            </w:r>
            <w:r w:rsidR="00B15A65">
              <w:rPr>
                <w:noProof/>
                <w:webHidden/>
              </w:rPr>
              <w:instrText xml:space="preserve"> PAGEREF _Toc38481245 \h </w:instrText>
            </w:r>
            <w:r w:rsidR="00B15A65">
              <w:rPr>
                <w:noProof/>
                <w:webHidden/>
              </w:rPr>
            </w:r>
            <w:r w:rsidR="00B15A65">
              <w:rPr>
                <w:noProof/>
                <w:webHidden/>
              </w:rPr>
              <w:fldChar w:fldCharType="separate"/>
            </w:r>
            <w:r w:rsidR="004A2882">
              <w:rPr>
                <w:noProof/>
                <w:webHidden/>
              </w:rPr>
              <w:t>20</w:t>
            </w:r>
            <w:r w:rsidR="00B15A65">
              <w:rPr>
                <w:noProof/>
                <w:webHidden/>
              </w:rPr>
              <w:fldChar w:fldCharType="end"/>
            </w:r>
          </w:hyperlink>
        </w:p>
        <w:p w:rsidR="00B15A65" w:rsidRDefault="00686B21">
          <w:pPr>
            <w:pStyle w:val="Indholdsfortegnelse3"/>
            <w:rPr>
              <w:rFonts w:asciiTheme="minorHAnsi" w:eastAsiaTheme="minorEastAsia" w:hAnsiTheme="minorHAnsi" w:cstheme="minorBidi"/>
              <w:noProof/>
              <w:color w:val="auto"/>
              <w:sz w:val="22"/>
              <w:szCs w:val="22"/>
            </w:rPr>
          </w:pPr>
          <w:hyperlink w:anchor="_Toc38481246" w:history="1">
            <w:r w:rsidR="00B15A65" w:rsidRPr="00DA5EF1">
              <w:rPr>
                <w:rStyle w:val="Hyperlink"/>
                <w:noProof/>
              </w:rPr>
              <w:t>7.2.4</w:t>
            </w:r>
            <w:r w:rsidR="00B15A65">
              <w:rPr>
                <w:rFonts w:asciiTheme="minorHAnsi" w:eastAsiaTheme="minorEastAsia" w:hAnsiTheme="minorHAnsi" w:cstheme="minorBidi"/>
                <w:noProof/>
                <w:color w:val="auto"/>
                <w:sz w:val="22"/>
                <w:szCs w:val="22"/>
              </w:rPr>
              <w:tab/>
            </w:r>
            <w:r w:rsidR="00B15A65" w:rsidRPr="00DA5EF1">
              <w:rPr>
                <w:rStyle w:val="Hyperlink"/>
                <w:noProof/>
              </w:rPr>
              <w:t>Modificérbarhed (A4)</w:t>
            </w:r>
            <w:r w:rsidR="00B15A65">
              <w:rPr>
                <w:noProof/>
                <w:webHidden/>
              </w:rPr>
              <w:tab/>
            </w:r>
            <w:r w:rsidR="00B15A65">
              <w:rPr>
                <w:noProof/>
                <w:webHidden/>
              </w:rPr>
              <w:fldChar w:fldCharType="begin"/>
            </w:r>
            <w:r w:rsidR="00B15A65">
              <w:rPr>
                <w:noProof/>
                <w:webHidden/>
              </w:rPr>
              <w:instrText xml:space="preserve"> PAGEREF _Toc38481246 \h </w:instrText>
            </w:r>
            <w:r w:rsidR="00B15A65">
              <w:rPr>
                <w:noProof/>
                <w:webHidden/>
              </w:rPr>
            </w:r>
            <w:r w:rsidR="00B15A65">
              <w:rPr>
                <w:noProof/>
                <w:webHidden/>
              </w:rPr>
              <w:fldChar w:fldCharType="separate"/>
            </w:r>
            <w:r w:rsidR="004A2882">
              <w:rPr>
                <w:noProof/>
                <w:webHidden/>
              </w:rPr>
              <w:t>20</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47" w:history="1">
            <w:r w:rsidR="00B15A65" w:rsidRPr="00DA5EF1">
              <w:rPr>
                <w:rStyle w:val="Hyperlink"/>
                <w:noProof/>
              </w:rPr>
              <w:t>7.3</w:t>
            </w:r>
            <w:r w:rsidR="00B15A65">
              <w:rPr>
                <w:rFonts w:asciiTheme="minorHAnsi" w:eastAsiaTheme="minorEastAsia" w:hAnsiTheme="minorHAnsi" w:cstheme="minorBidi"/>
                <w:noProof/>
                <w:color w:val="auto"/>
                <w:sz w:val="22"/>
                <w:szCs w:val="22"/>
              </w:rPr>
              <w:tab/>
            </w:r>
            <w:r w:rsidR="00B15A65" w:rsidRPr="00DA5EF1">
              <w:rPr>
                <w:rStyle w:val="Hyperlink"/>
                <w:noProof/>
              </w:rPr>
              <w:t>Forretningsarkitektur</w:t>
            </w:r>
            <w:r w:rsidR="00B15A65">
              <w:rPr>
                <w:noProof/>
                <w:webHidden/>
              </w:rPr>
              <w:tab/>
            </w:r>
            <w:r w:rsidR="00B15A65">
              <w:rPr>
                <w:noProof/>
                <w:webHidden/>
              </w:rPr>
              <w:fldChar w:fldCharType="begin"/>
            </w:r>
            <w:r w:rsidR="00B15A65">
              <w:rPr>
                <w:noProof/>
                <w:webHidden/>
              </w:rPr>
              <w:instrText xml:space="preserve"> PAGEREF _Toc38481247 \h </w:instrText>
            </w:r>
            <w:r w:rsidR="00B15A65">
              <w:rPr>
                <w:noProof/>
                <w:webHidden/>
              </w:rPr>
            </w:r>
            <w:r w:rsidR="00B15A65">
              <w:rPr>
                <w:noProof/>
                <w:webHidden/>
              </w:rPr>
              <w:fldChar w:fldCharType="separate"/>
            </w:r>
            <w:r w:rsidR="004A2882">
              <w:rPr>
                <w:noProof/>
                <w:webHidden/>
              </w:rPr>
              <w:t>21</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48" w:history="1">
            <w:r w:rsidR="00B15A65" w:rsidRPr="00DA5EF1">
              <w:rPr>
                <w:rStyle w:val="Hyperlink"/>
                <w:noProof/>
              </w:rPr>
              <w:t>7.4</w:t>
            </w:r>
            <w:r w:rsidR="00B15A65">
              <w:rPr>
                <w:rFonts w:asciiTheme="minorHAnsi" w:eastAsiaTheme="minorEastAsia" w:hAnsiTheme="minorHAnsi" w:cstheme="minorBidi"/>
                <w:noProof/>
                <w:color w:val="auto"/>
                <w:sz w:val="22"/>
                <w:szCs w:val="22"/>
              </w:rPr>
              <w:tab/>
            </w:r>
            <w:r w:rsidR="00B15A65" w:rsidRPr="00DA5EF1">
              <w:rPr>
                <w:rStyle w:val="Hyperlink"/>
                <w:noProof/>
              </w:rPr>
              <w:t>Applikationsarkitektur</w:t>
            </w:r>
            <w:r w:rsidR="00B15A65">
              <w:rPr>
                <w:noProof/>
                <w:webHidden/>
              </w:rPr>
              <w:tab/>
            </w:r>
            <w:r w:rsidR="00B15A65">
              <w:rPr>
                <w:noProof/>
                <w:webHidden/>
              </w:rPr>
              <w:fldChar w:fldCharType="begin"/>
            </w:r>
            <w:r w:rsidR="00B15A65">
              <w:rPr>
                <w:noProof/>
                <w:webHidden/>
              </w:rPr>
              <w:instrText xml:space="preserve"> PAGEREF _Toc38481248 \h </w:instrText>
            </w:r>
            <w:r w:rsidR="00B15A65">
              <w:rPr>
                <w:noProof/>
                <w:webHidden/>
              </w:rPr>
            </w:r>
            <w:r w:rsidR="00B15A65">
              <w:rPr>
                <w:noProof/>
                <w:webHidden/>
              </w:rPr>
              <w:fldChar w:fldCharType="separate"/>
            </w:r>
            <w:r w:rsidR="004A2882">
              <w:rPr>
                <w:noProof/>
                <w:webHidden/>
              </w:rPr>
              <w:t>21</w:t>
            </w:r>
            <w:r w:rsidR="00B15A65">
              <w:rPr>
                <w:noProof/>
                <w:webHidden/>
              </w:rPr>
              <w:fldChar w:fldCharType="end"/>
            </w:r>
          </w:hyperlink>
        </w:p>
        <w:p w:rsidR="00B15A65" w:rsidRDefault="00686B21">
          <w:pPr>
            <w:pStyle w:val="Indholdsfortegnelse1"/>
            <w:rPr>
              <w:rFonts w:asciiTheme="minorHAnsi" w:eastAsiaTheme="minorEastAsia" w:hAnsiTheme="minorHAnsi" w:cstheme="minorBidi"/>
              <w:noProof/>
              <w:szCs w:val="22"/>
            </w:rPr>
          </w:pPr>
          <w:hyperlink w:anchor="_Toc38481249" w:history="1">
            <w:r w:rsidR="00B15A65" w:rsidRPr="00DA5EF1">
              <w:rPr>
                <w:rStyle w:val="Hyperlink"/>
                <w:noProof/>
              </w:rPr>
              <w:t>8.</w:t>
            </w:r>
            <w:r w:rsidR="00B15A65">
              <w:rPr>
                <w:rFonts w:asciiTheme="minorHAnsi" w:eastAsiaTheme="minorEastAsia" w:hAnsiTheme="minorHAnsi" w:cstheme="minorBidi"/>
                <w:noProof/>
                <w:szCs w:val="22"/>
              </w:rPr>
              <w:tab/>
            </w:r>
            <w:r w:rsidR="00B15A65" w:rsidRPr="00DA5EF1">
              <w:rPr>
                <w:rStyle w:val="Hyperlink"/>
                <w:noProof/>
              </w:rPr>
              <w:t>Transitionsarkitektur</w:t>
            </w:r>
            <w:r w:rsidR="00B15A65">
              <w:rPr>
                <w:noProof/>
                <w:webHidden/>
              </w:rPr>
              <w:tab/>
            </w:r>
            <w:r w:rsidR="00B15A65">
              <w:rPr>
                <w:noProof/>
                <w:webHidden/>
              </w:rPr>
              <w:fldChar w:fldCharType="begin"/>
            </w:r>
            <w:r w:rsidR="00B15A65">
              <w:rPr>
                <w:noProof/>
                <w:webHidden/>
              </w:rPr>
              <w:instrText xml:space="preserve"> PAGEREF _Toc38481249 \h </w:instrText>
            </w:r>
            <w:r w:rsidR="00B15A65">
              <w:rPr>
                <w:noProof/>
                <w:webHidden/>
              </w:rPr>
            </w:r>
            <w:r w:rsidR="00B15A65">
              <w:rPr>
                <w:noProof/>
                <w:webHidden/>
              </w:rPr>
              <w:fldChar w:fldCharType="separate"/>
            </w:r>
            <w:r w:rsidR="004A2882">
              <w:rPr>
                <w:noProof/>
                <w:webHidden/>
              </w:rPr>
              <w:t>22</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50" w:history="1">
            <w:r w:rsidR="00B15A65" w:rsidRPr="00DA5EF1">
              <w:rPr>
                <w:rStyle w:val="Hyperlink"/>
                <w:noProof/>
              </w:rPr>
              <w:t>8.1</w:t>
            </w:r>
            <w:r w:rsidR="00B15A65">
              <w:rPr>
                <w:rFonts w:asciiTheme="minorHAnsi" w:eastAsiaTheme="minorEastAsia" w:hAnsiTheme="minorHAnsi" w:cstheme="minorBidi"/>
                <w:noProof/>
                <w:color w:val="auto"/>
                <w:sz w:val="22"/>
                <w:szCs w:val="22"/>
              </w:rPr>
              <w:tab/>
            </w:r>
            <w:r w:rsidR="00B15A65" w:rsidRPr="00DA5EF1">
              <w:rPr>
                <w:rStyle w:val="Hyperlink"/>
                <w:noProof/>
              </w:rPr>
              <w:t>Ændring af dataflows (trin 1)</w:t>
            </w:r>
            <w:r w:rsidR="00B15A65">
              <w:rPr>
                <w:noProof/>
                <w:webHidden/>
              </w:rPr>
              <w:tab/>
            </w:r>
            <w:r w:rsidR="00B15A65">
              <w:rPr>
                <w:noProof/>
                <w:webHidden/>
              </w:rPr>
              <w:fldChar w:fldCharType="begin"/>
            </w:r>
            <w:r w:rsidR="00B15A65">
              <w:rPr>
                <w:noProof/>
                <w:webHidden/>
              </w:rPr>
              <w:instrText xml:space="preserve"> PAGEREF _Toc38481250 \h </w:instrText>
            </w:r>
            <w:r w:rsidR="00B15A65">
              <w:rPr>
                <w:noProof/>
                <w:webHidden/>
              </w:rPr>
            </w:r>
            <w:r w:rsidR="00B15A65">
              <w:rPr>
                <w:noProof/>
                <w:webHidden/>
              </w:rPr>
              <w:fldChar w:fldCharType="separate"/>
            </w:r>
            <w:r w:rsidR="004A2882">
              <w:rPr>
                <w:noProof/>
                <w:webHidden/>
              </w:rPr>
              <w:t>22</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51" w:history="1">
            <w:r w:rsidR="00B15A65" w:rsidRPr="00DA5EF1">
              <w:rPr>
                <w:rStyle w:val="Hyperlink"/>
                <w:noProof/>
              </w:rPr>
              <w:t>8.2</w:t>
            </w:r>
            <w:r w:rsidR="00B15A65">
              <w:rPr>
                <w:rFonts w:asciiTheme="minorHAnsi" w:eastAsiaTheme="minorEastAsia" w:hAnsiTheme="minorHAnsi" w:cstheme="minorBidi"/>
                <w:noProof/>
                <w:color w:val="auto"/>
                <w:sz w:val="22"/>
                <w:szCs w:val="22"/>
              </w:rPr>
              <w:tab/>
            </w:r>
            <w:r w:rsidR="00B15A65" w:rsidRPr="00DA5EF1">
              <w:rPr>
                <w:rStyle w:val="Hyperlink"/>
                <w:noProof/>
              </w:rPr>
              <w:t>Ændring af platform (trin 2)</w:t>
            </w:r>
            <w:r w:rsidR="00B15A65">
              <w:rPr>
                <w:noProof/>
                <w:webHidden/>
              </w:rPr>
              <w:tab/>
            </w:r>
            <w:r w:rsidR="00B15A65">
              <w:rPr>
                <w:noProof/>
                <w:webHidden/>
              </w:rPr>
              <w:fldChar w:fldCharType="begin"/>
            </w:r>
            <w:r w:rsidR="00B15A65">
              <w:rPr>
                <w:noProof/>
                <w:webHidden/>
              </w:rPr>
              <w:instrText xml:space="preserve"> PAGEREF _Toc38481251 \h </w:instrText>
            </w:r>
            <w:r w:rsidR="00B15A65">
              <w:rPr>
                <w:noProof/>
                <w:webHidden/>
              </w:rPr>
            </w:r>
            <w:r w:rsidR="00B15A65">
              <w:rPr>
                <w:noProof/>
                <w:webHidden/>
              </w:rPr>
              <w:fldChar w:fldCharType="separate"/>
            </w:r>
            <w:r w:rsidR="004A2882">
              <w:rPr>
                <w:noProof/>
                <w:webHidden/>
              </w:rPr>
              <w:t>22</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52" w:history="1">
            <w:r w:rsidR="00B15A65" w:rsidRPr="00DA5EF1">
              <w:rPr>
                <w:rStyle w:val="Hyperlink"/>
                <w:noProof/>
              </w:rPr>
              <w:t>8.3</w:t>
            </w:r>
            <w:r w:rsidR="00B15A65">
              <w:rPr>
                <w:rFonts w:asciiTheme="minorHAnsi" w:eastAsiaTheme="minorEastAsia" w:hAnsiTheme="minorHAnsi" w:cstheme="minorBidi"/>
                <w:noProof/>
                <w:color w:val="auto"/>
                <w:sz w:val="22"/>
                <w:szCs w:val="22"/>
              </w:rPr>
              <w:tab/>
            </w:r>
            <w:r w:rsidR="00B15A65" w:rsidRPr="00DA5EF1">
              <w:rPr>
                <w:rStyle w:val="Hyperlink"/>
                <w:noProof/>
              </w:rPr>
              <w:t>Ændring af transaktionsstyring (trin 3)</w:t>
            </w:r>
            <w:r w:rsidR="00B15A65">
              <w:rPr>
                <w:noProof/>
                <w:webHidden/>
              </w:rPr>
              <w:tab/>
            </w:r>
            <w:r w:rsidR="00B15A65">
              <w:rPr>
                <w:noProof/>
                <w:webHidden/>
              </w:rPr>
              <w:fldChar w:fldCharType="begin"/>
            </w:r>
            <w:r w:rsidR="00B15A65">
              <w:rPr>
                <w:noProof/>
                <w:webHidden/>
              </w:rPr>
              <w:instrText xml:space="preserve"> PAGEREF _Toc38481252 \h </w:instrText>
            </w:r>
            <w:r w:rsidR="00B15A65">
              <w:rPr>
                <w:noProof/>
                <w:webHidden/>
              </w:rPr>
            </w:r>
            <w:r w:rsidR="00B15A65">
              <w:rPr>
                <w:noProof/>
                <w:webHidden/>
              </w:rPr>
              <w:fldChar w:fldCharType="separate"/>
            </w:r>
            <w:r w:rsidR="004A2882">
              <w:rPr>
                <w:noProof/>
                <w:webHidden/>
              </w:rPr>
              <w:t>23</w:t>
            </w:r>
            <w:r w:rsidR="00B15A65">
              <w:rPr>
                <w:noProof/>
                <w:webHidden/>
              </w:rPr>
              <w:fldChar w:fldCharType="end"/>
            </w:r>
          </w:hyperlink>
        </w:p>
        <w:p w:rsidR="00B15A65" w:rsidRDefault="00686B21">
          <w:pPr>
            <w:pStyle w:val="Indholdsfortegnelse1"/>
            <w:rPr>
              <w:rFonts w:asciiTheme="minorHAnsi" w:eastAsiaTheme="minorEastAsia" w:hAnsiTheme="minorHAnsi" w:cstheme="minorBidi"/>
              <w:noProof/>
              <w:szCs w:val="22"/>
            </w:rPr>
          </w:pPr>
          <w:hyperlink w:anchor="_Toc38481253" w:history="1">
            <w:r w:rsidR="00B15A65" w:rsidRPr="00DA5EF1">
              <w:rPr>
                <w:rStyle w:val="Hyperlink"/>
                <w:noProof/>
              </w:rPr>
              <w:t>9.</w:t>
            </w:r>
            <w:r w:rsidR="00B15A65">
              <w:rPr>
                <w:rFonts w:asciiTheme="minorHAnsi" w:eastAsiaTheme="minorEastAsia" w:hAnsiTheme="minorHAnsi" w:cstheme="minorBidi"/>
                <w:noProof/>
                <w:szCs w:val="22"/>
              </w:rPr>
              <w:tab/>
            </w:r>
            <w:r w:rsidR="00B15A65" w:rsidRPr="00DA5EF1">
              <w:rPr>
                <w:rStyle w:val="Hyperlink"/>
                <w:noProof/>
              </w:rPr>
              <w:t>Anbefaling</w:t>
            </w:r>
            <w:r w:rsidR="00B15A65">
              <w:rPr>
                <w:noProof/>
                <w:webHidden/>
              </w:rPr>
              <w:tab/>
            </w:r>
            <w:r w:rsidR="00B15A65">
              <w:rPr>
                <w:noProof/>
                <w:webHidden/>
              </w:rPr>
              <w:fldChar w:fldCharType="begin"/>
            </w:r>
            <w:r w:rsidR="00B15A65">
              <w:rPr>
                <w:noProof/>
                <w:webHidden/>
              </w:rPr>
              <w:instrText xml:space="preserve"> PAGEREF _Toc38481253 \h </w:instrText>
            </w:r>
            <w:r w:rsidR="00B15A65">
              <w:rPr>
                <w:noProof/>
                <w:webHidden/>
              </w:rPr>
            </w:r>
            <w:r w:rsidR="00B15A65">
              <w:rPr>
                <w:noProof/>
                <w:webHidden/>
              </w:rPr>
              <w:fldChar w:fldCharType="separate"/>
            </w:r>
            <w:r w:rsidR="004A2882">
              <w:rPr>
                <w:noProof/>
                <w:webHidden/>
              </w:rPr>
              <w:t>24</w:t>
            </w:r>
            <w:r w:rsidR="00B15A65">
              <w:rPr>
                <w:noProof/>
                <w:webHidden/>
              </w:rPr>
              <w:fldChar w:fldCharType="end"/>
            </w:r>
          </w:hyperlink>
        </w:p>
        <w:p w:rsidR="00B15A65" w:rsidRDefault="00686B21">
          <w:pPr>
            <w:pStyle w:val="Indholdsfortegnelse2"/>
            <w:rPr>
              <w:rFonts w:asciiTheme="minorHAnsi" w:eastAsiaTheme="minorEastAsia" w:hAnsiTheme="minorHAnsi" w:cstheme="minorBidi"/>
              <w:noProof/>
              <w:color w:val="auto"/>
              <w:sz w:val="22"/>
              <w:szCs w:val="22"/>
            </w:rPr>
          </w:pPr>
          <w:hyperlink w:anchor="_Toc38481254" w:history="1">
            <w:r w:rsidR="00B15A65" w:rsidRPr="00DA5EF1">
              <w:rPr>
                <w:rStyle w:val="Hyperlink"/>
                <w:noProof/>
              </w:rPr>
              <w:t>9.1</w:t>
            </w:r>
            <w:r w:rsidR="00B15A65">
              <w:rPr>
                <w:rFonts w:asciiTheme="minorHAnsi" w:eastAsiaTheme="minorEastAsia" w:hAnsiTheme="minorHAnsi" w:cstheme="minorBidi"/>
                <w:noProof/>
                <w:color w:val="auto"/>
                <w:sz w:val="22"/>
                <w:szCs w:val="22"/>
              </w:rPr>
              <w:tab/>
            </w:r>
            <w:r w:rsidR="00B15A65" w:rsidRPr="00DA5EF1">
              <w:rPr>
                <w:rStyle w:val="Hyperlink"/>
                <w:noProof/>
              </w:rPr>
              <w:t>Estimat</w:t>
            </w:r>
            <w:r w:rsidR="00B15A65">
              <w:rPr>
                <w:noProof/>
                <w:webHidden/>
              </w:rPr>
              <w:tab/>
            </w:r>
            <w:r w:rsidR="00B15A65">
              <w:rPr>
                <w:noProof/>
                <w:webHidden/>
              </w:rPr>
              <w:fldChar w:fldCharType="begin"/>
            </w:r>
            <w:r w:rsidR="00B15A65">
              <w:rPr>
                <w:noProof/>
                <w:webHidden/>
              </w:rPr>
              <w:instrText xml:space="preserve"> PAGEREF _Toc38481254 \h </w:instrText>
            </w:r>
            <w:r w:rsidR="00B15A65">
              <w:rPr>
                <w:noProof/>
                <w:webHidden/>
              </w:rPr>
            </w:r>
            <w:r w:rsidR="00B15A65">
              <w:rPr>
                <w:noProof/>
                <w:webHidden/>
              </w:rPr>
              <w:fldChar w:fldCharType="separate"/>
            </w:r>
            <w:r w:rsidR="004A2882">
              <w:rPr>
                <w:noProof/>
                <w:webHidden/>
              </w:rPr>
              <w:t>24</w:t>
            </w:r>
            <w:r w:rsidR="00B15A65">
              <w:rPr>
                <w:noProof/>
                <w:webHidden/>
              </w:rPr>
              <w:fldChar w:fldCharType="end"/>
            </w:r>
          </w:hyperlink>
        </w:p>
        <w:p w:rsidR="00B15A65" w:rsidRDefault="00686B21">
          <w:pPr>
            <w:pStyle w:val="Indholdsfortegnelse1"/>
            <w:rPr>
              <w:rFonts w:asciiTheme="minorHAnsi" w:eastAsiaTheme="minorEastAsia" w:hAnsiTheme="minorHAnsi" w:cstheme="minorBidi"/>
              <w:noProof/>
              <w:szCs w:val="22"/>
            </w:rPr>
          </w:pPr>
          <w:hyperlink w:anchor="_Toc38481255" w:history="1">
            <w:r w:rsidR="00B15A65" w:rsidRPr="00DA5EF1">
              <w:rPr>
                <w:rStyle w:val="Hyperlink"/>
                <w:noProof/>
              </w:rPr>
              <w:t>10.</w:t>
            </w:r>
            <w:r w:rsidR="00B15A65">
              <w:rPr>
                <w:rFonts w:asciiTheme="minorHAnsi" w:eastAsiaTheme="minorEastAsia" w:hAnsiTheme="minorHAnsi" w:cstheme="minorBidi"/>
                <w:noProof/>
                <w:szCs w:val="22"/>
              </w:rPr>
              <w:tab/>
            </w:r>
            <w:r w:rsidR="00B15A65" w:rsidRPr="00DA5EF1">
              <w:rPr>
                <w:rStyle w:val="Hyperlink"/>
                <w:noProof/>
              </w:rPr>
              <w:t>Referencer</w:t>
            </w:r>
            <w:r w:rsidR="00B15A65">
              <w:rPr>
                <w:noProof/>
                <w:webHidden/>
              </w:rPr>
              <w:tab/>
            </w:r>
            <w:r w:rsidR="00B15A65">
              <w:rPr>
                <w:noProof/>
                <w:webHidden/>
              </w:rPr>
              <w:fldChar w:fldCharType="begin"/>
            </w:r>
            <w:r w:rsidR="00B15A65">
              <w:rPr>
                <w:noProof/>
                <w:webHidden/>
              </w:rPr>
              <w:instrText xml:space="preserve"> PAGEREF _Toc38481255 \h </w:instrText>
            </w:r>
            <w:r w:rsidR="00B15A65">
              <w:rPr>
                <w:noProof/>
                <w:webHidden/>
              </w:rPr>
            </w:r>
            <w:r w:rsidR="00B15A65">
              <w:rPr>
                <w:noProof/>
                <w:webHidden/>
              </w:rPr>
              <w:fldChar w:fldCharType="separate"/>
            </w:r>
            <w:r w:rsidR="004A2882">
              <w:rPr>
                <w:noProof/>
                <w:webHidden/>
              </w:rPr>
              <w:t>25</w:t>
            </w:r>
            <w:r w:rsidR="00B15A65">
              <w:rPr>
                <w:noProof/>
                <w:webHidden/>
              </w:rPr>
              <w:fldChar w:fldCharType="end"/>
            </w:r>
          </w:hyperlink>
        </w:p>
        <w:p w:rsidR="0066525D" w:rsidRDefault="0066525D" w:rsidP="0066525D">
          <w:r>
            <w:rPr>
              <w:b/>
              <w:bCs/>
            </w:rPr>
            <w:fldChar w:fldCharType="end"/>
          </w:r>
        </w:p>
      </w:sdtContent>
    </w:sdt>
    <w:p w:rsidR="0066525D" w:rsidRDefault="0066525D" w:rsidP="0066525D"/>
    <w:p w:rsidR="0066525D" w:rsidRDefault="0066525D" w:rsidP="0066525D">
      <w:pPr>
        <w:spacing w:line="240" w:lineRule="auto"/>
        <w:jc w:val="left"/>
      </w:pPr>
      <w:r>
        <w:br w:type="page"/>
      </w:r>
    </w:p>
    <w:p w:rsidR="0066525D" w:rsidRDefault="0066525D" w:rsidP="0066525D">
      <w:pPr>
        <w:pStyle w:val="Overskrift1"/>
      </w:pPr>
      <w:bookmarkStart w:id="6" w:name="_Toc36804981"/>
      <w:bookmarkStart w:id="7" w:name="_Toc38481203"/>
      <w:r>
        <w:lastRenderedPageBreak/>
        <w:t>Versionslog</w:t>
      </w:r>
      <w:bookmarkEnd w:id="6"/>
      <w:bookmarkEnd w:id="7"/>
    </w:p>
    <w:tbl>
      <w:tblPr>
        <w:tblStyle w:val="Tabel-Gitter"/>
        <w:tblW w:w="9067" w:type="dxa"/>
        <w:tblLook w:val="04A0" w:firstRow="1" w:lastRow="0" w:firstColumn="1" w:lastColumn="0" w:noHBand="0" w:noVBand="1"/>
      </w:tblPr>
      <w:tblGrid>
        <w:gridCol w:w="968"/>
        <w:gridCol w:w="1295"/>
        <w:gridCol w:w="1276"/>
        <w:gridCol w:w="2835"/>
        <w:gridCol w:w="2693"/>
      </w:tblGrid>
      <w:tr w:rsidR="0066525D" w:rsidRPr="00E0370A" w:rsidTr="00E95570">
        <w:tc>
          <w:tcPr>
            <w:tcW w:w="968" w:type="dxa"/>
          </w:tcPr>
          <w:p w:rsidR="0066525D" w:rsidRPr="00E0370A" w:rsidRDefault="0066525D" w:rsidP="0067640F">
            <w:pPr>
              <w:rPr>
                <w:b/>
                <w:sz w:val="18"/>
                <w:szCs w:val="18"/>
              </w:rPr>
            </w:pPr>
            <w:r w:rsidRPr="00E0370A">
              <w:rPr>
                <w:b/>
                <w:sz w:val="18"/>
                <w:szCs w:val="18"/>
              </w:rPr>
              <w:t>Versionsnummer</w:t>
            </w:r>
          </w:p>
        </w:tc>
        <w:tc>
          <w:tcPr>
            <w:tcW w:w="1295" w:type="dxa"/>
          </w:tcPr>
          <w:p w:rsidR="0066525D" w:rsidRPr="00E0370A" w:rsidRDefault="0066525D" w:rsidP="0067640F">
            <w:pPr>
              <w:rPr>
                <w:b/>
                <w:sz w:val="18"/>
                <w:szCs w:val="18"/>
              </w:rPr>
            </w:pPr>
            <w:r w:rsidRPr="00E0370A">
              <w:rPr>
                <w:b/>
                <w:sz w:val="18"/>
                <w:szCs w:val="18"/>
              </w:rPr>
              <w:t>Versionsdato</w:t>
            </w:r>
          </w:p>
        </w:tc>
        <w:tc>
          <w:tcPr>
            <w:tcW w:w="1276" w:type="dxa"/>
          </w:tcPr>
          <w:p w:rsidR="0066525D" w:rsidRPr="00E0370A" w:rsidRDefault="0066525D" w:rsidP="0067640F">
            <w:pPr>
              <w:rPr>
                <w:b/>
                <w:sz w:val="18"/>
                <w:szCs w:val="18"/>
              </w:rPr>
            </w:pPr>
            <w:r w:rsidRPr="00E0370A">
              <w:rPr>
                <w:b/>
                <w:sz w:val="18"/>
                <w:szCs w:val="18"/>
              </w:rPr>
              <w:t>Udarbejdet af</w:t>
            </w:r>
          </w:p>
        </w:tc>
        <w:tc>
          <w:tcPr>
            <w:tcW w:w="2835" w:type="dxa"/>
          </w:tcPr>
          <w:p w:rsidR="0066525D" w:rsidRPr="00E0370A" w:rsidRDefault="0066525D" w:rsidP="0067640F">
            <w:pPr>
              <w:rPr>
                <w:b/>
                <w:sz w:val="18"/>
                <w:szCs w:val="18"/>
              </w:rPr>
            </w:pPr>
            <w:r w:rsidRPr="00E0370A">
              <w:rPr>
                <w:b/>
                <w:sz w:val="18"/>
                <w:szCs w:val="18"/>
              </w:rPr>
              <w:t>Beskrivelse</w:t>
            </w:r>
          </w:p>
        </w:tc>
        <w:tc>
          <w:tcPr>
            <w:tcW w:w="2693" w:type="dxa"/>
          </w:tcPr>
          <w:p w:rsidR="0066525D" w:rsidRPr="00E0370A" w:rsidRDefault="0066525D" w:rsidP="0067640F">
            <w:pPr>
              <w:rPr>
                <w:b/>
                <w:sz w:val="18"/>
                <w:szCs w:val="18"/>
              </w:rPr>
            </w:pPr>
            <w:r w:rsidRPr="00E0370A">
              <w:rPr>
                <w:b/>
                <w:sz w:val="18"/>
                <w:szCs w:val="18"/>
              </w:rPr>
              <w:t>Filnavn</w:t>
            </w:r>
          </w:p>
        </w:tc>
      </w:tr>
      <w:tr w:rsidR="0066525D" w:rsidRPr="00E76FE2" w:rsidTr="00E95570">
        <w:tc>
          <w:tcPr>
            <w:tcW w:w="968" w:type="dxa"/>
          </w:tcPr>
          <w:p w:rsidR="0066525D" w:rsidRPr="00E76FE2" w:rsidRDefault="0066525D" w:rsidP="0067640F">
            <w:pPr>
              <w:rPr>
                <w:sz w:val="16"/>
                <w:szCs w:val="16"/>
              </w:rPr>
            </w:pPr>
            <w:r w:rsidRPr="00E76FE2">
              <w:rPr>
                <w:sz w:val="16"/>
                <w:szCs w:val="16"/>
              </w:rPr>
              <w:t>0.1</w:t>
            </w:r>
          </w:p>
        </w:tc>
        <w:tc>
          <w:tcPr>
            <w:tcW w:w="1295" w:type="dxa"/>
          </w:tcPr>
          <w:p w:rsidR="0066525D" w:rsidRPr="00E76FE2" w:rsidRDefault="0066525D" w:rsidP="0067640F">
            <w:pPr>
              <w:rPr>
                <w:sz w:val="16"/>
                <w:szCs w:val="16"/>
              </w:rPr>
            </w:pPr>
            <w:r w:rsidRPr="00E76FE2">
              <w:rPr>
                <w:sz w:val="16"/>
                <w:szCs w:val="16"/>
              </w:rPr>
              <w:t>15-4-2020</w:t>
            </w:r>
          </w:p>
        </w:tc>
        <w:tc>
          <w:tcPr>
            <w:tcW w:w="1276" w:type="dxa"/>
          </w:tcPr>
          <w:p w:rsidR="0066525D" w:rsidRPr="00E76FE2" w:rsidRDefault="0066525D" w:rsidP="0067640F">
            <w:pPr>
              <w:rPr>
                <w:sz w:val="16"/>
                <w:szCs w:val="16"/>
              </w:rPr>
            </w:pPr>
            <w:r w:rsidRPr="00E76FE2">
              <w:rPr>
                <w:sz w:val="16"/>
                <w:szCs w:val="16"/>
              </w:rPr>
              <w:t>HEBL</w:t>
            </w:r>
          </w:p>
        </w:tc>
        <w:tc>
          <w:tcPr>
            <w:tcW w:w="2835" w:type="dxa"/>
          </w:tcPr>
          <w:p w:rsidR="0066525D" w:rsidRPr="00E76FE2" w:rsidRDefault="0066525D" w:rsidP="0067640F">
            <w:pPr>
              <w:rPr>
                <w:sz w:val="16"/>
                <w:szCs w:val="16"/>
              </w:rPr>
            </w:pPr>
            <w:r w:rsidRPr="00E76FE2">
              <w:rPr>
                <w:sz w:val="16"/>
                <w:szCs w:val="16"/>
              </w:rPr>
              <w:t>Draft</w:t>
            </w:r>
          </w:p>
        </w:tc>
        <w:tc>
          <w:tcPr>
            <w:tcW w:w="2693" w:type="dxa"/>
          </w:tcPr>
          <w:p w:rsidR="0066525D" w:rsidRPr="00E76FE2" w:rsidRDefault="0066525D" w:rsidP="0067640F">
            <w:pPr>
              <w:rPr>
                <w:sz w:val="16"/>
                <w:szCs w:val="16"/>
              </w:rPr>
            </w:pPr>
            <w:r w:rsidRPr="00E76FE2">
              <w:rPr>
                <w:sz w:val="16"/>
                <w:szCs w:val="16"/>
              </w:rPr>
              <w:t>2020-C19-Test-Arkitektur.docx</w:t>
            </w:r>
          </w:p>
        </w:tc>
      </w:tr>
      <w:tr w:rsidR="0066525D" w:rsidRPr="00E76FE2" w:rsidTr="00E95570">
        <w:tc>
          <w:tcPr>
            <w:tcW w:w="968" w:type="dxa"/>
          </w:tcPr>
          <w:p w:rsidR="0066525D" w:rsidRPr="00E76FE2" w:rsidRDefault="0066525D" w:rsidP="0067640F">
            <w:pPr>
              <w:rPr>
                <w:sz w:val="16"/>
                <w:szCs w:val="16"/>
              </w:rPr>
            </w:pPr>
            <w:r w:rsidRPr="00E76FE2">
              <w:rPr>
                <w:sz w:val="16"/>
                <w:szCs w:val="16"/>
              </w:rPr>
              <w:t>0.2</w:t>
            </w:r>
          </w:p>
        </w:tc>
        <w:tc>
          <w:tcPr>
            <w:tcW w:w="1295" w:type="dxa"/>
          </w:tcPr>
          <w:p w:rsidR="0066525D" w:rsidRPr="00E76FE2" w:rsidRDefault="0066525D" w:rsidP="0067640F">
            <w:pPr>
              <w:rPr>
                <w:sz w:val="16"/>
                <w:szCs w:val="16"/>
              </w:rPr>
            </w:pPr>
            <w:r w:rsidRPr="00E76FE2">
              <w:rPr>
                <w:sz w:val="16"/>
                <w:szCs w:val="16"/>
              </w:rPr>
              <w:t>17-4-2020</w:t>
            </w:r>
          </w:p>
        </w:tc>
        <w:tc>
          <w:tcPr>
            <w:tcW w:w="1276" w:type="dxa"/>
          </w:tcPr>
          <w:p w:rsidR="0066525D" w:rsidRPr="00E76FE2" w:rsidRDefault="0066525D" w:rsidP="0067640F">
            <w:pPr>
              <w:rPr>
                <w:sz w:val="16"/>
                <w:szCs w:val="16"/>
              </w:rPr>
            </w:pPr>
            <w:r w:rsidRPr="00E76FE2">
              <w:rPr>
                <w:sz w:val="16"/>
                <w:szCs w:val="16"/>
              </w:rPr>
              <w:t>HEBL</w:t>
            </w:r>
          </w:p>
        </w:tc>
        <w:tc>
          <w:tcPr>
            <w:tcW w:w="2835" w:type="dxa"/>
          </w:tcPr>
          <w:p w:rsidR="0066525D" w:rsidRPr="00E76FE2" w:rsidRDefault="0066525D" w:rsidP="0067640F">
            <w:pPr>
              <w:rPr>
                <w:sz w:val="16"/>
                <w:szCs w:val="16"/>
              </w:rPr>
            </w:pPr>
            <w:r w:rsidRPr="00E76FE2">
              <w:rPr>
                <w:sz w:val="16"/>
                <w:szCs w:val="16"/>
              </w:rPr>
              <w:t>Justeret</w:t>
            </w:r>
            <w:r>
              <w:rPr>
                <w:sz w:val="16"/>
                <w:szCs w:val="16"/>
              </w:rPr>
              <w:t xml:space="preserve"> figurer, mere tekst</w:t>
            </w:r>
          </w:p>
        </w:tc>
        <w:tc>
          <w:tcPr>
            <w:tcW w:w="2693" w:type="dxa"/>
          </w:tcPr>
          <w:p w:rsidR="0066525D" w:rsidRPr="00E76FE2" w:rsidRDefault="0066525D" w:rsidP="0067640F">
            <w:pPr>
              <w:rPr>
                <w:sz w:val="16"/>
                <w:szCs w:val="16"/>
              </w:rPr>
            </w:pPr>
            <w:r w:rsidRPr="00E76FE2">
              <w:rPr>
                <w:sz w:val="16"/>
                <w:szCs w:val="16"/>
              </w:rPr>
              <w:t>2020-C19-Test-Arkitektur</w:t>
            </w:r>
            <w:r>
              <w:rPr>
                <w:sz w:val="16"/>
                <w:szCs w:val="16"/>
              </w:rPr>
              <w:t>-0.2</w:t>
            </w:r>
            <w:r w:rsidRPr="00E76FE2">
              <w:rPr>
                <w:sz w:val="16"/>
                <w:szCs w:val="16"/>
              </w:rPr>
              <w:t>.docx</w:t>
            </w:r>
          </w:p>
        </w:tc>
      </w:tr>
      <w:tr w:rsidR="0066525D" w:rsidRPr="00E76FE2" w:rsidTr="00E95570">
        <w:tc>
          <w:tcPr>
            <w:tcW w:w="968" w:type="dxa"/>
          </w:tcPr>
          <w:p w:rsidR="0066525D" w:rsidRPr="00E76FE2" w:rsidRDefault="0066525D" w:rsidP="0067640F">
            <w:pPr>
              <w:rPr>
                <w:sz w:val="16"/>
                <w:szCs w:val="16"/>
              </w:rPr>
            </w:pPr>
            <w:r>
              <w:rPr>
                <w:sz w:val="16"/>
                <w:szCs w:val="16"/>
              </w:rPr>
              <w:t>0.3</w:t>
            </w:r>
          </w:p>
        </w:tc>
        <w:tc>
          <w:tcPr>
            <w:tcW w:w="1295" w:type="dxa"/>
          </w:tcPr>
          <w:p w:rsidR="0066525D" w:rsidRPr="00E76FE2" w:rsidRDefault="0066525D" w:rsidP="0067640F">
            <w:pPr>
              <w:rPr>
                <w:sz w:val="16"/>
                <w:szCs w:val="16"/>
              </w:rPr>
            </w:pPr>
            <w:r>
              <w:rPr>
                <w:sz w:val="16"/>
                <w:szCs w:val="16"/>
              </w:rPr>
              <w:t>20-4-2020</w:t>
            </w:r>
          </w:p>
        </w:tc>
        <w:tc>
          <w:tcPr>
            <w:tcW w:w="1276" w:type="dxa"/>
          </w:tcPr>
          <w:p w:rsidR="0066525D" w:rsidRPr="00E76FE2" w:rsidRDefault="0066525D" w:rsidP="0067640F">
            <w:pPr>
              <w:rPr>
                <w:sz w:val="16"/>
                <w:szCs w:val="16"/>
              </w:rPr>
            </w:pPr>
            <w:r>
              <w:rPr>
                <w:sz w:val="16"/>
                <w:szCs w:val="16"/>
              </w:rPr>
              <w:t>HEBL</w:t>
            </w:r>
          </w:p>
        </w:tc>
        <w:tc>
          <w:tcPr>
            <w:tcW w:w="2835" w:type="dxa"/>
          </w:tcPr>
          <w:p w:rsidR="0066525D" w:rsidRPr="00E76FE2" w:rsidRDefault="0066525D" w:rsidP="0067640F">
            <w:pPr>
              <w:rPr>
                <w:sz w:val="16"/>
                <w:szCs w:val="16"/>
              </w:rPr>
            </w:pPr>
            <w:r>
              <w:rPr>
                <w:sz w:val="16"/>
                <w:szCs w:val="16"/>
              </w:rPr>
              <w:t>Målarkitektur og krav</w:t>
            </w:r>
          </w:p>
        </w:tc>
        <w:tc>
          <w:tcPr>
            <w:tcW w:w="2693" w:type="dxa"/>
          </w:tcPr>
          <w:p w:rsidR="0066525D" w:rsidRPr="00E76FE2" w:rsidRDefault="0066525D" w:rsidP="0067640F">
            <w:pPr>
              <w:rPr>
                <w:sz w:val="16"/>
                <w:szCs w:val="16"/>
              </w:rPr>
            </w:pPr>
            <w:r w:rsidRPr="00E76FE2">
              <w:rPr>
                <w:sz w:val="16"/>
                <w:szCs w:val="16"/>
              </w:rPr>
              <w:t>2020-C19-Test-Arkitektur</w:t>
            </w:r>
            <w:r>
              <w:rPr>
                <w:sz w:val="16"/>
                <w:szCs w:val="16"/>
              </w:rPr>
              <w:t>-0.3</w:t>
            </w:r>
            <w:r w:rsidRPr="00E76FE2">
              <w:rPr>
                <w:sz w:val="16"/>
                <w:szCs w:val="16"/>
              </w:rPr>
              <w:t>.docx</w:t>
            </w:r>
          </w:p>
        </w:tc>
      </w:tr>
      <w:tr w:rsidR="00B057A6" w:rsidRPr="00E76FE2" w:rsidTr="00E95570">
        <w:tc>
          <w:tcPr>
            <w:tcW w:w="968" w:type="dxa"/>
          </w:tcPr>
          <w:p w:rsidR="00B057A6" w:rsidRDefault="00B057A6" w:rsidP="0067640F">
            <w:pPr>
              <w:rPr>
                <w:sz w:val="16"/>
                <w:szCs w:val="16"/>
              </w:rPr>
            </w:pPr>
            <w:r>
              <w:rPr>
                <w:sz w:val="16"/>
                <w:szCs w:val="16"/>
              </w:rPr>
              <w:t>0.4</w:t>
            </w:r>
          </w:p>
        </w:tc>
        <w:tc>
          <w:tcPr>
            <w:tcW w:w="1295" w:type="dxa"/>
          </w:tcPr>
          <w:p w:rsidR="00B057A6" w:rsidRDefault="00B057A6" w:rsidP="0067640F">
            <w:pPr>
              <w:rPr>
                <w:sz w:val="16"/>
                <w:szCs w:val="16"/>
              </w:rPr>
            </w:pPr>
            <w:r>
              <w:rPr>
                <w:sz w:val="16"/>
                <w:szCs w:val="16"/>
              </w:rPr>
              <w:t>20-4-2020</w:t>
            </w:r>
          </w:p>
        </w:tc>
        <w:tc>
          <w:tcPr>
            <w:tcW w:w="1276" w:type="dxa"/>
          </w:tcPr>
          <w:p w:rsidR="00B057A6" w:rsidRDefault="00B057A6" w:rsidP="0067640F">
            <w:pPr>
              <w:rPr>
                <w:sz w:val="16"/>
                <w:szCs w:val="16"/>
              </w:rPr>
            </w:pPr>
            <w:r>
              <w:rPr>
                <w:sz w:val="16"/>
                <w:szCs w:val="16"/>
              </w:rPr>
              <w:t>HEBL</w:t>
            </w:r>
          </w:p>
        </w:tc>
        <w:tc>
          <w:tcPr>
            <w:tcW w:w="2835" w:type="dxa"/>
          </w:tcPr>
          <w:p w:rsidR="00B057A6" w:rsidRDefault="00B057A6" w:rsidP="0067640F">
            <w:pPr>
              <w:rPr>
                <w:sz w:val="16"/>
                <w:szCs w:val="16"/>
              </w:rPr>
            </w:pPr>
            <w:r>
              <w:rPr>
                <w:sz w:val="16"/>
                <w:szCs w:val="16"/>
              </w:rPr>
              <w:t>Rapportformat</w:t>
            </w:r>
          </w:p>
        </w:tc>
        <w:tc>
          <w:tcPr>
            <w:tcW w:w="2693" w:type="dxa"/>
          </w:tcPr>
          <w:p w:rsidR="00B057A6" w:rsidRPr="00E76FE2" w:rsidRDefault="00B057A6" w:rsidP="00B057A6">
            <w:pPr>
              <w:rPr>
                <w:sz w:val="16"/>
                <w:szCs w:val="16"/>
              </w:rPr>
            </w:pPr>
            <w:r w:rsidRPr="00E76FE2">
              <w:rPr>
                <w:sz w:val="16"/>
                <w:szCs w:val="16"/>
              </w:rPr>
              <w:t>2020-C19-Test-Arkitektur</w:t>
            </w:r>
            <w:r>
              <w:rPr>
                <w:sz w:val="16"/>
                <w:szCs w:val="16"/>
              </w:rPr>
              <w:t>-0.4</w:t>
            </w:r>
            <w:r w:rsidRPr="00E76FE2">
              <w:rPr>
                <w:sz w:val="16"/>
                <w:szCs w:val="16"/>
              </w:rPr>
              <w:t>.docx</w:t>
            </w:r>
          </w:p>
        </w:tc>
      </w:tr>
      <w:tr w:rsidR="00353568" w:rsidRPr="00E76FE2" w:rsidTr="00E95570">
        <w:tc>
          <w:tcPr>
            <w:tcW w:w="968" w:type="dxa"/>
          </w:tcPr>
          <w:p w:rsidR="00353568" w:rsidRDefault="00353568" w:rsidP="00353568">
            <w:pPr>
              <w:rPr>
                <w:sz w:val="16"/>
                <w:szCs w:val="16"/>
              </w:rPr>
            </w:pPr>
            <w:r>
              <w:rPr>
                <w:sz w:val="16"/>
                <w:szCs w:val="16"/>
              </w:rPr>
              <w:t>0.5</w:t>
            </w:r>
          </w:p>
        </w:tc>
        <w:tc>
          <w:tcPr>
            <w:tcW w:w="1295" w:type="dxa"/>
          </w:tcPr>
          <w:p w:rsidR="00353568" w:rsidRDefault="00353568" w:rsidP="00353568">
            <w:pPr>
              <w:rPr>
                <w:sz w:val="16"/>
                <w:szCs w:val="16"/>
              </w:rPr>
            </w:pPr>
            <w:r>
              <w:rPr>
                <w:sz w:val="16"/>
                <w:szCs w:val="16"/>
              </w:rPr>
              <w:t>22-4-2020</w:t>
            </w:r>
          </w:p>
        </w:tc>
        <w:tc>
          <w:tcPr>
            <w:tcW w:w="1276" w:type="dxa"/>
          </w:tcPr>
          <w:p w:rsidR="00353568" w:rsidRDefault="00353568" w:rsidP="00353568">
            <w:pPr>
              <w:rPr>
                <w:sz w:val="16"/>
                <w:szCs w:val="16"/>
              </w:rPr>
            </w:pPr>
            <w:r>
              <w:rPr>
                <w:sz w:val="16"/>
                <w:szCs w:val="16"/>
              </w:rPr>
              <w:t>HEBL</w:t>
            </w:r>
          </w:p>
        </w:tc>
        <w:tc>
          <w:tcPr>
            <w:tcW w:w="2835" w:type="dxa"/>
          </w:tcPr>
          <w:p w:rsidR="00353568" w:rsidRDefault="00353568" w:rsidP="00353568">
            <w:pPr>
              <w:rPr>
                <w:sz w:val="16"/>
                <w:szCs w:val="16"/>
              </w:rPr>
            </w:pPr>
            <w:r>
              <w:rPr>
                <w:sz w:val="16"/>
                <w:szCs w:val="16"/>
              </w:rPr>
              <w:t>Udvidelse af funktionelle krav</w:t>
            </w:r>
          </w:p>
        </w:tc>
        <w:tc>
          <w:tcPr>
            <w:tcW w:w="2693" w:type="dxa"/>
          </w:tcPr>
          <w:p w:rsidR="00353568" w:rsidRPr="00E76FE2" w:rsidRDefault="00353568" w:rsidP="00353568">
            <w:pPr>
              <w:rPr>
                <w:sz w:val="16"/>
                <w:szCs w:val="16"/>
              </w:rPr>
            </w:pPr>
            <w:r w:rsidRPr="00E76FE2">
              <w:rPr>
                <w:sz w:val="16"/>
                <w:szCs w:val="16"/>
              </w:rPr>
              <w:t>2020-C19-Test-Arkitektur</w:t>
            </w:r>
            <w:r>
              <w:rPr>
                <w:sz w:val="16"/>
                <w:szCs w:val="16"/>
              </w:rPr>
              <w:t>-0.5</w:t>
            </w:r>
            <w:r w:rsidRPr="00E76FE2">
              <w:rPr>
                <w:sz w:val="16"/>
                <w:szCs w:val="16"/>
              </w:rPr>
              <w:t>.docx</w:t>
            </w:r>
          </w:p>
        </w:tc>
      </w:tr>
      <w:tr w:rsidR="00E95570" w:rsidRPr="00E76FE2" w:rsidTr="00E95570">
        <w:tc>
          <w:tcPr>
            <w:tcW w:w="968" w:type="dxa"/>
          </w:tcPr>
          <w:p w:rsidR="00E95570" w:rsidRDefault="00E95570" w:rsidP="00E95570">
            <w:pPr>
              <w:rPr>
                <w:sz w:val="16"/>
                <w:szCs w:val="16"/>
              </w:rPr>
            </w:pPr>
            <w:r>
              <w:rPr>
                <w:sz w:val="16"/>
                <w:szCs w:val="16"/>
              </w:rPr>
              <w:t>0.6</w:t>
            </w:r>
          </w:p>
        </w:tc>
        <w:tc>
          <w:tcPr>
            <w:tcW w:w="1295" w:type="dxa"/>
          </w:tcPr>
          <w:p w:rsidR="00E95570" w:rsidRDefault="00E95570" w:rsidP="00E95570">
            <w:pPr>
              <w:rPr>
                <w:sz w:val="16"/>
                <w:szCs w:val="16"/>
              </w:rPr>
            </w:pPr>
            <w:r>
              <w:rPr>
                <w:sz w:val="16"/>
                <w:szCs w:val="16"/>
              </w:rPr>
              <w:t>5-5-2020</w:t>
            </w:r>
          </w:p>
        </w:tc>
        <w:tc>
          <w:tcPr>
            <w:tcW w:w="1276" w:type="dxa"/>
          </w:tcPr>
          <w:p w:rsidR="00E95570" w:rsidRDefault="00E95570" w:rsidP="00E95570">
            <w:pPr>
              <w:rPr>
                <w:sz w:val="16"/>
                <w:szCs w:val="16"/>
              </w:rPr>
            </w:pPr>
            <w:r>
              <w:rPr>
                <w:sz w:val="16"/>
                <w:szCs w:val="16"/>
              </w:rPr>
              <w:t>HEBL</w:t>
            </w:r>
          </w:p>
        </w:tc>
        <w:tc>
          <w:tcPr>
            <w:tcW w:w="2835" w:type="dxa"/>
          </w:tcPr>
          <w:p w:rsidR="00E95570" w:rsidRDefault="00E95570" w:rsidP="00E95570">
            <w:pPr>
              <w:rPr>
                <w:sz w:val="16"/>
                <w:szCs w:val="16"/>
              </w:rPr>
            </w:pPr>
            <w:r>
              <w:rPr>
                <w:sz w:val="16"/>
                <w:szCs w:val="16"/>
              </w:rPr>
              <w:t>Indarbejdet ændringer fra NC</w:t>
            </w:r>
            <w:r w:rsidR="007129A7">
              <w:rPr>
                <w:sz w:val="16"/>
                <w:szCs w:val="16"/>
              </w:rPr>
              <w:t xml:space="preserve"> i forhold til AS-IS løsningen</w:t>
            </w:r>
            <w:r>
              <w:rPr>
                <w:sz w:val="16"/>
                <w:szCs w:val="16"/>
              </w:rPr>
              <w:t>.</w:t>
            </w:r>
          </w:p>
          <w:p w:rsidR="00E95570" w:rsidRDefault="00E95570" w:rsidP="00E95570">
            <w:pPr>
              <w:rPr>
                <w:sz w:val="16"/>
                <w:szCs w:val="16"/>
              </w:rPr>
            </w:pPr>
            <w:r>
              <w:rPr>
                <w:sz w:val="16"/>
                <w:szCs w:val="16"/>
              </w:rPr>
              <w:t>Figurer opdateret, tekst justeret</w:t>
            </w:r>
          </w:p>
        </w:tc>
        <w:tc>
          <w:tcPr>
            <w:tcW w:w="2693" w:type="dxa"/>
          </w:tcPr>
          <w:p w:rsidR="00E95570" w:rsidRPr="00E76FE2" w:rsidRDefault="00E95570" w:rsidP="00E95570">
            <w:pPr>
              <w:rPr>
                <w:sz w:val="16"/>
                <w:szCs w:val="16"/>
              </w:rPr>
            </w:pPr>
            <w:r w:rsidRPr="00E76FE2">
              <w:rPr>
                <w:sz w:val="16"/>
                <w:szCs w:val="16"/>
              </w:rPr>
              <w:t>2020-C19-Test-Arkitektur</w:t>
            </w:r>
            <w:r>
              <w:rPr>
                <w:sz w:val="16"/>
                <w:szCs w:val="16"/>
              </w:rPr>
              <w:t>-0.6</w:t>
            </w:r>
            <w:r w:rsidRPr="00E76FE2">
              <w:rPr>
                <w:sz w:val="16"/>
                <w:szCs w:val="16"/>
              </w:rPr>
              <w:t>.docx</w:t>
            </w:r>
          </w:p>
        </w:tc>
      </w:tr>
    </w:tbl>
    <w:p w:rsidR="0066525D" w:rsidRDefault="0066525D" w:rsidP="0066525D"/>
    <w:p w:rsidR="0066525D" w:rsidRDefault="0066525D" w:rsidP="0066525D"/>
    <w:p w:rsidR="0066525D" w:rsidRDefault="0066525D" w:rsidP="0066525D">
      <w:pPr>
        <w:pStyle w:val="Overskrift1"/>
      </w:pPr>
      <w:bookmarkStart w:id="8" w:name="_Toc38481204"/>
      <w:r>
        <w:lastRenderedPageBreak/>
        <w:t>Formål</w:t>
      </w:r>
      <w:bookmarkEnd w:id="8"/>
    </w:p>
    <w:p w:rsidR="0066525D" w:rsidRDefault="0066525D" w:rsidP="0066525D">
      <w:r w:rsidRPr="0029294E">
        <w:t xml:space="preserve">Formålet med </w:t>
      </w:r>
      <w:r>
        <w:t>dette dokument</w:t>
      </w:r>
      <w:r w:rsidRPr="0029294E">
        <w:t xml:space="preserve"> er, at beskrive den </w:t>
      </w:r>
      <w:r>
        <w:t>IT-løsning der er etableret til at understøtte processerne omkring Covid-19 test af udvalgte befolkningsgrupper i ”Samfundssporet”. Der anvises desuden en målarkitektur samt nogle transitionsarkitekturer med det formål, at sikre relevante arkitekturkrav, som sikkerhed, robusthed og tilgængelighed for løsningen på lidt længere sigt.</w:t>
      </w:r>
    </w:p>
    <w:p w:rsidR="0066525D" w:rsidRDefault="0066525D" w:rsidP="0066525D"/>
    <w:p w:rsidR="0066525D" w:rsidRDefault="0066525D" w:rsidP="0066525D">
      <w:r w:rsidRPr="0029294E">
        <w:t xml:space="preserve">Beskrivelsen skal fastholde rammer, forudsætninger og mål for løsningen. Dokumentet er rettet mod interessenterne og deres behov i forhold til målarkitekturen. </w:t>
      </w:r>
      <w:r>
        <w:t>Beskrivelsen anvender elementer fra</w:t>
      </w:r>
      <w:r w:rsidRPr="0029294E">
        <w:t xml:space="preserve"> TOGAF 9 – Architecture Vision Template. Der anvendes Archimate symboler til grafisk modellering af løsningen.</w:t>
      </w:r>
      <w:r>
        <w:t xml:space="preserve"> I bilag 1 findes en beskrivelse af anvendte Archimate symboler.</w:t>
      </w:r>
      <w:r w:rsidRPr="0029294E">
        <w:t xml:space="preserve"> Der forekommer afsnit i dokumentet som ikke er komplette i den nuværende udgave. </w:t>
      </w:r>
    </w:p>
    <w:p w:rsidR="0066525D" w:rsidRDefault="0066525D" w:rsidP="0066525D"/>
    <w:p w:rsidR="0066525D" w:rsidRDefault="0066525D" w:rsidP="0066525D">
      <w:r>
        <w:t xml:space="preserve">Der er en række forhold som er uafklaret i forhold til den løsning som er etableret på tværs af parterne, både på kort og lidt længere sigt. Dokumentet indeholder nogle opmærksomhedspunkter til videre drøftelse. Disse punkter er markeret med </w:t>
      </w:r>
      <w:r w:rsidRPr="001D2727">
        <w:rPr>
          <w:i/>
        </w:rPr>
        <w:t>kursiv</w:t>
      </w:r>
      <w:r>
        <w:t xml:space="preserve"> tekst.</w:t>
      </w:r>
    </w:p>
    <w:p w:rsidR="0066525D" w:rsidRPr="00273960" w:rsidRDefault="0066525D" w:rsidP="0066525D"/>
    <w:p w:rsidR="0066525D" w:rsidRDefault="0066525D" w:rsidP="0066525D">
      <w:pPr>
        <w:pStyle w:val="Overskrift1"/>
      </w:pPr>
      <w:bookmarkStart w:id="9" w:name="_Toc38481205"/>
      <w:r>
        <w:lastRenderedPageBreak/>
        <w:t>Indledning</w:t>
      </w:r>
      <w:bookmarkEnd w:id="9"/>
    </w:p>
    <w:p w:rsidR="006716B8" w:rsidRDefault="006716B8" w:rsidP="006716B8">
      <w:r>
        <w:t>Det er besluttet, at øge prøvekapaciteten i forbindelse med undersøgelse af borgere for Covid-19 således, at der kan udtages et større antal prøver når virksomheder mv. skal genåbnes.</w:t>
      </w:r>
    </w:p>
    <w:p w:rsidR="0066525D" w:rsidRPr="00276BE6" w:rsidRDefault="006716B8" w:rsidP="0066525D">
      <w:r>
        <w:t>I den forbindelse</w:t>
      </w:r>
      <w:r w:rsidR="0066525D">
        <w:t>, er der etableret en midlertidig løsning for automatisk udsendelse af breve til borgere samt oprettelse af tilhørende prøverekvisitioner og bookinger. Løsningen indebærer, at to private aktører skal anvende nogle nationale infrastrukturkomponenter i forbindelse med databehandling og overførsel af datasæt mellem parterne. På kort sigt skal der etableres det nødvendige aftalegrundlag så parterne kan få adgang til den nationale infrastruktur. På lidt længere sigt, skal der ske en tilpasning af løsningen, så den er i overensstemmelse med principperne for den nationale infrastruktur, både i forhold til arkitektur, sikkerhed og drift. Dette notat beskriver den midlertidige løsning samt et målbillede for trinvis migrering til den nationale infrastruktur.</w:t>
      </w:r>
    </w:p>
    <w:p w:rsidR="0066525D" w:rsidRDefault="0066525D" w:rsidP="0066525D">
      <w:pPr>
        <w:pStyle w:val="Overskrift2"/>
      </w:pPr>
      <w:bookmarkStart w:id="10" w:name="_Toc38481206"/>
      <w:r>
        <w:t>Processpor</w:t>
      </w:r>
      <w:bookmarkEnd w:id="10"/>
    </w:p>
    <w:p w:rsidR="0066525D" w:rsidRPr="00105D9C" w:rsidRDefault="0066525D" w:rsidP="0066525D">
      <w:r>
        <w:t>Håndteringen af Covid-19 prøvetagning er opdelt i to spor.</w:t>
      </w:r>
    </w:p>
    <w:p w:rsidR="0066525D" w:rsidRDefault="0066525D" w:rsidP="0066525D">
      <w:pPr>
        <w:pStyle w:val="Overskrift3"/>
      </w:pPr>
      <w:bookmarkStart w:id="11" w:name="_Toc38481207"/>
      <w:r>
        <w:t>Sun</w:t>
      </w:r>
      <w:r w:rsidR="00802F2F">
        <w:t>d</w:t>
      </w:r>
      <w:r>
        <w:t>hedssporet</w:t>
      </w:r>
      <w:bookmarkEnd w:id="11"/>
    </w:p>
    <w:p w:rsidR="0066525D" w:rsidRDefault="0066525D" w:rsidP="0066525D">
      <w:r>
        <w:t>Dette spor følges i de tilfælde hvor patienten har milde eller potentielt behandlingskrævende symptomer. Ved milde symptomer henviser lægen patienten direkte til regional prøvetagning. Patienten bestiller tid på coronaprover.dk og møder op på et nationalt teststed for prøvetagning. Ved behandlingskrævende symptomer kan lægen henvise direkte til regional visitation, hvor patienten møder op på et sygehus til prøvetagning.</w:t>
      </w:r>
    </w:p>
    <w:p w:rsidR="0066525D" w:rsidRPr="0052278F" w:rsidRDefault="0066525D" w:rsidP="0066525D">
      <w:pPr>
        <w:pStyle w:val="Overskrift3"/>
      </w:pPr>
      <w:bookmarkStart w:id="12" w:name="_Toc38481208"/>
      <w:r>
        <w:t>Samfundssporet</w:t>
      </w:r>
      <w:bookmarkEnd w:id="12"/>
    </w:p>
    <w:p w:rsidR="0066525D" w:rsidRDefault="0066525D" w:rsidP="0066525D">
      <w:r>
        <w:t>Dette spor håndterer borgere der har henvendt sig til egen læge med ønske om en Covid-19 test. Samfundssporet håndterer desuden forløbet omkring udvælgelse af større befolkningsgrupper, der tilbydes test på de nationale teststeder. Løsningen der er beskrevet i dette dokument, understøtter det sidste scenarie.</w:t>
      </w:r>
    </w:p>
    <w:p w:rsidR="0066525D" w:rsidRDefault="0066525D" w:rsidP="0066525D"/>
    <w:p w:rsidR="0066525D" w:rsidRDefault="0066525D" w:rsidP="0066525D">
      <w:pPr>
        <w:pStyle w:val="Overskrift1"/>
      </w:pPr>
      <w:bookmarkStart w:id="13" w:name="_Toc38481209"/>
      <w:r>
        <w:lastRenderedPageBreak/>
        <w:t>Interessenter</w:t>
      </w:r>
      <w:bookmarkEnd w:id="13"/>
    </w:p>
    <w:p w:rsidR="0066525D" w:rsidRPr="005978B9" w:rsidRDefault="0066525D" w:rsidP="0066525D">
      <w:r>
        <w:t>Dette afsnit beskriver løsningens væsentligste interessenter og deres interesser i forhold til løsningen. Der er ikke gennemført en egentlig afklaring med parterne omkring dette tema. Derfor skal beskrivelsen ses som et oplæg til videre drøftelse.</w:t>
      </w:r>
    </w:p>
    <w:p w:rsidR="0066525D" w:rsidRDefault="0066525D" w:rsidP="0066525D">
      <w:pPr>
        <w:pStyle w:val="Overskrift2"/>
      </w:pPr>
      <w:bookmarkStart w:id="14" w:name="_Toc38481210"/>
      <w:r>
        <w:t>Sundhedsministeriet</w:t>
      </w:r>
      <w:bookmarkEnd w:id="14"/>
    </w:p>
    <w:p w:rsidR="0066525D" w:rsidRDefault="0066525D" w:rsidP="0066525D">
      <w:r>
        <w:t>Sundhedsministeriet har igangsat opgaven omkring udvidelse af Covid-19 testkapaciteten med henblik på at sikre at større grupper af borgere kan testes. Det er særligt vigtigt at have kapacitet til at gennemføre et højt antal test over en kort periode, f.eks. af personale på plejehjem eller i politiet.</w:t>
      </w:r>
    </w:p>
    <w:p w:rsidR="0066525D" w:rsidRDefault="0066525D" w:rsidP="0066525D"/>
    <w:p w:rsidR="0066525D" w:rsidRPr="001D2727" w:rsidRDefault="0066525D" w:rsidP="0066525D">
      <w:pPr>
        <w:rPr>
          <w:i/>
        </w:rPr>
      </w:pPr>
      <w:r w:rsidRPr="001D2727">
        <w:rPr>
          <w:i/>
        </w:rPr>
        <w:t>Det bør præciseres hvem der er bestiller af løsningen</w:t>
      </w:r>
      <w:r>
        <w:rPr>
          <w:i/>
        </w:rPr>
        <w:t xml:space="preserve"> og hvilket formål der er baggrund for opgaven</w:t>
      </w:r>
      <w:r w:rsidRPr="001D2727">
        <w:rPr>
          <w:i/>
        </w:rPr>
        <w:t>.</w:t>
      </w:r>
    </w:p>
    <w:p w:rsidR="0066525D" w:rsidRDefault="0066525D" w:rsidP="0066525D">
      <w:pPr>
        <w:pStyle w:val="Overskrift2"/>
      </w:pPr>
      <w:bookmarkStart w:id="15" w:name="_Toc38481211"/>
      <w:r>
        <w:t>Sundhedsdatastyrelsen</w:t>
      </w:r>
      <w:bookmarkEnd w:id="15"/>
    </w:p>
    <w:p w:rsidR="0066525D" w:rsidRDefault="0066525D" w:rsidP="0066525D">
      <w:r>
        <w:t>Sundhedsdatastyrelsen er systemejer for IT-løsningen, der kan indkalde en gruppe borgere til test, og generere de tilhørende prøverekvisitioner til laboratoriesystemerne.</w:t>
      </w:r>
    </w:p>
    <w:p w:rsidR="0066525D" w:rsidRDefault="0066525D" w:rsidP="0066525D"/>
    <w:p w:rsidR="0066525D" w:rsidRDefault="0066525D" w:rsidP="0066525D">
      <w:r>
        <w:t>Sundhedsdatastyrelsen har været tæt involveret i det juridiske afklaringsarbejde i forhold til løsningen. Det er et helt centralt krav, at løsningen etableres i overensstemmelse med lovkravene på området.</w:t>
      </w:r>
    </w:p>
    <w:p w:rsidR="0066525D" w:rsidRDefault="0066525D" w:rsidP="0066525D"/>
    <w:p w:rsidR="0066525D" w:rsidRDefault="0066525D" w:rsidP="0066525D">
      <w:r>
        <w:t>Det er vigtigt for SDS, at løsningen etableres under eksisterende rammer for drift og governance af IT-systemer, såfremt den skal kunne fungere i en længere periode. Hvis der kommer en ny smittebølge på et senere tidspunkt, er det vigtigt at løsningen hurtigt kan ibrugtages igen til test af et større antal borgere. På den måde kan løsningen være et væsentlig bidrag til et bredere samfundsmæssigt pandemi-beredskab.</w:t>
      </w:r>
    </w:p>
    <w:p w:rsidR="0066525D" w:rsidRDefault="0066525D" w:rsidP="0066525D"/>
    <w:p w:rsidR="0066525D" w:rsidRPr="001D2727" w:rsidRDefault="0066525D" w:rsidP="0066525D">
      <w:pPr>
        <w:rPr>
          <w:i/>
        </w:rPr>
      </w:pPr>
      <w:r w:rsidRPr="001D2727">
        <w:rPr>
          <w:i/>
        </w:rPr>
        <w:t>Ansvaret for løsningen skal fastlægges, både på kort og lang sigt. Region Nord som Systemforvalter på Sundhedsjournalen har etableret løsningen i sin nuværende form. Såfremt løsningen skal konsolideres på den Nationale Service Platform, skal ejerskabet placeres hos Sundhedsdatastyrelsen.</w:t>
      </w:r>
    </w:p>
    <w:p w:rsidR="0066525D" w:rsidRDefault="0066525D" w:rsidP="0066525D">
      <w:pPr>
        <w:pStyle w:val="Overskrift2"/>
      </w:pPr>
      <w:bookmarkStart w:id="16" w:name="_Toc38481212"/>
      <w:r>
        <w:t>Statens Serum Institut</w:t>
      </w:r>
      <w:bookmarkEnd w:id="16"/>
    </w:p>
    <w:p w:rsidR="0066525D" w:rsidRDefault="0066525D" w:rsidP="0066525D">
      <w:r>
        <w:t xml:space="preserve">Statens Serum Institut vil være interesseret i kunne overvåge hvordan pandemien udvikler sig. Prøveresultaterne vil kunne bidrage til det datagrundlag der allerede skabes gennem de øvrige prøver. </w:t>
      </w:r>
    </w:p>
    <w:p w:rsidR="0066525D" w:rsidRDefault="0066525D" w:rsidP="0066525D"/>
    <w:p w:rsidR="0066525D" w:rsidRPr="002211D4" w:rsidRDefault="0066525D" w:rsidP="0066525D">
      <w:pPr>
        <w:rPr>
          <w:i/>
        </w:rPr>
      </w:pPr>
      <w:r w:rsidRPr="002211D4">
        <w:rPr>
          <w:i/>
        </w:rPr>
        <w:t>Det skal dog først afklares om der er lovhjemmel til opsamling af data fra bestillingerne.</w:t>
      </w:r>
    </w:p>
    <w:p w:rsidR="0066525D" w:rsidRDefault="0066525D" w:rsidP="0066525D">
      <w:pPr>
        <w:pStyle w:val="Overskrift2"/>
      </w:pPr>
      <w:bookmarkStart w:id="17" w:name="_Toc38481213"/>
      <w:r>
        <w:t>Bestiller</w:t>
      </w:r>
      <w:bookmarkEnd w:id="17"/>
    </w:p>
    <w:p w:rsidR="0066525D" w:rsidRPr="00755F57" w:rsidRDefault="0066525D" w:rsidP="0066525D">
      <w:r>
        <w:t>Den organisation der bestiller et sæt prøver vil være interesseret i at sikre, at de medarbejdere der skal varetage kritiske funktioner i f.eks. sundhedsvæsenet eller hos andre myndigheder, ikke udgør en smitterisiko for de personer de kommer i kontakt med.</w:t>
      </w:r>
    </w:p>
    <w:p w:rsidR="0066525D" w:rsidRDefault="0066525D" w:rsidP="0066525D"/>
    <w:p w:rsidR="0066525D" w:rsidRDefault="0066525D" w:rsidP="0066525D">
      <w:r>
        <w:t>Der arbejdes med flere modeller i forhold til processer og ansvar i forbindelse med udtræk af CPR numre på de borgere der indkaldes til test.</w:t>
      </w:r>
    </w:p>
    <w:p w:rsidR="0066525D" w:rsidRDefault="0066525D" w:rsidP="0066525D"/>
    <w:p w:rsidR="0066525D" w:rsidRDefault="0066525D" w:rsidP="0066525D">
      <w:r>
        <w:t>Et af løsningsforslagene placerer SSI som den dataansvarlige organisation, der bestiller lister med CPR numre på borgere, der er udvalgt til test. En anden model peger på regionerne som indgangspunkt til at bestille listerne.</w:t>
      </w:r>
    </w:p>
    <w:p w:rsidR="0066525D" w:rsidRDefault="0066525D" w:rsidP="0066525D"/>
    <w:p w:rsidR="0066525D" w:rsidRPr="00B732AB" w:rsidRDefault="0066525D" w:rsidP="0066525D">
      <w:pPr>
        <w:rPr>
          <w:i/>
        </w:rPr>
      </w:pPr>
      <w:r w:rsidRPr="00B732AB">
        <w:rPr>
          <w:i/>
        </w:rPr>
        <w:t>Det skal afklares hvem der kan bestille prøverne og hvilke rammer der er gældende for bestillingerne</w:t>
      </w:r>
      <w:r>
        <w:rPr>
          <w:i/>
        </w:rPr>
        <w:t>.</w:t>
      </w:r>
    </w:p>
    <w:p w:rsidR="0066525D" w:rsidRDefault="0066525D" w:rsidP="0066525D"/>
    <w:p w:rsidR="0066525D" w:rsidRDefault="0066525D" w:rsidP="0066525D">
      <w:r>
        <w:t xml:space="preserve">Nedenstående figur viser de væsentligste interessenter, drivere og mål. </w:t>
      </w:r>
    </w:p>
    <w:p w:rsidR="0066525D" w:rsidRDefault="0066525D" w:rsidP="0066525D">
      <w:pPr>
        <w:rPr>
          <w:i/>
        </w:rPr>
      </w:pPr>
      <w:r w:rsidRPr="00A81410">
        <w:rPr>
          <w:i/>
        </w:rPr>
        <w:t>Figuren viser desuden nogle potentielle mål, der skal afklareres i forhold til relevans og eventulle interessenter.</w:t>
      </w:r>
    </w:p>
    <w:p w:rsidR="0066525D" w:rsidRPr="00A81410" w:rsidRDefault="0066525D" w:rsidP="0066525D">
      <w:pPr>
        <w:rPr>
          <w:i/>
        </w:rPr>
      </w:pPr>
    </w:p>
    <w:p w:rsidR="0066525D" w:rsidRDefault="00E95570" w:rsidP="0066525D">
      <w:r>
        <w:rPr>
          <w:noProof/>
        </w:rPr>
        <w:drawing>
          <wp:inline distT="0" distB="0" distL="0" distR="0" wp14:anchorId="066D4F0C" wp14:editId="6C464617">
            <wp:extent cx="5399405" cy="2886075"/>
            <wp:effectExtent l="0" t="0" r="0" b="9525"/>
            <wp:docPr id="4" name="Bille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399405" cy="2886075"/>
                    </a:xfrm>
                    <a:prstGeom prst="rect">
                      <a:avLst/>
                    </a:prstGeom>
                  </pic:spPr>
                </pic:pic>
              </a:graphicData>
            </a:graphic>
          </wp:inline>
        </w:drawing>
      </w:r>
    </w:p>
    <w:p w:rsidR="0066525D" w:rsidRDefault="0066525D" w:rsidP="0066525D"/>
    <w:p w:rsidR="0066525D" w:rsidRDefault="0066525D" w:rsidP="0066525D"/>
    <w:p w:rsidR="0066525D" w:rsidRDefault="0066525D" w:rsidP="0066525D">
      <w:pPr>
        <w:pStyle w:val="Overskrift1"/>
      </w:pPr>
      <w:bookmarkStart w:id="18" w:name="_Toc38481214"/>
      <w:r>
        <w:lastRenderedPageBreak/>
        <w:t>Eksisterende løsning (AS-IS)</w:t>
      </w:r>
      <w:bookmarkEnd w:id="18"/>
    </w:p>
    <w:p w:rsidR="0066525D" w:rsidRPr="0023699F" w:rsidRDefault="0066525D" w:rsidP="0066525D">
      <w:r>
        <w:t>I løbet af marts og april 2020, er der etableret en midlertidig løsning til at understøtte Covid-19 prøvetagning af udvalgte befolkningsgrupper. Denne løsning beskrives i de følgende afsnit.</w:t>
      </w:r>
    </w:p>
    <w:p w:rsidR="0066525D" w:rsidRDefault="0066525D" w:rsidP="0066525D">
      <w:pPr>
        <w:pStyle w:val="Overskrift2"/>
      </w:pPr>
      <w:bookmarkStart w:id="19" w:name="_Toc38481215"/>
      <w:r>
        <w:t>Forretningsarkitektur</w:t>
      </w:r>
      <w:bookmarkEnd w:id="19"/>
    </w:p>
    <w:p w:rsidR="0066525D" w:rsidRDefault="0066525D" w:rsidP="0066525D">
      <w:r>
        <w:t xml:space="preserve">Beskrivelse af forretningsarkitekturen er delt op i fem hovedområder; </w:t>
      </w:r>
    </w:p>
    <w:p w:rsidR="0066525D" w:rsidRDefault="0066525D" w:rsidP="0066525D"/>
    <w:p w:rsidR="0066525D" w:rsidRDefault="0066525D" w:rsidP="0066525D">
      <w:pPr>
        <w:pStyle w:val="Listeafsnit"/>
        <w:numPr>
          <w:ilvl w:val="0"/>
          <w:numId w:val="21"/>
        </w:numPr>
        <w:jc w:val="left"/>
      </w:pPr>
      <w:r>
        <w:t>Udvælgelse af borgere</w:t>
      </w:r>
    </w:p>
    <w:p w:rsidR="0066525D" w:rsidRDefault="0066525D" w:rsidP="0066525D">
      <w:pPr>
        <w:pStyle w:val="Listeafsnit"/>
        <w:numPr>
          <w:ilvl w:val="0"/>
          <w:numId w:val="21"/>
        </w:numPr>
        <w:jc w:val="left"/>
      </w:pPr>
      <w:r>
        <w:t xml:space="preserve">Bestilling af Covid-19 prøver </w:t>
      </w:r>
    </w:p>
    <w:p w:rsidR="0066525D" w:rsidRDefault="0066525D" w:rsidP="0066525D">
      <w:pPr>
        <w:pStyle w:val="Listeafsnit"/>
        <w:numPr>
          <w:ilvl w:val="0"/>
          <w:numId w:val="21"/>
        </w:numPr>
        <w:jc w:val="left"/>
      </w:pPr>
      <w:r>
        <w:t>Prøvetagningen</w:t>
      </w:r>
    </w:p>
    <w:p w:rsidR="0066525D" w:rsidRDefault="0066525D" w:rsidP="0066525D">
      <w:pPr>
        <w:pStyle w:val="Listeafsnit"/>
        <w:numPr>
          <w:ilvl w:val="0"/>
          <w:numId w:val="21"/>
        </w:numPr>
        <w:jc w:val="left"/>
      </w:pPr>
      <w:r>
        <w:t>Prøveanalyse</w:t>
      </w:r>
    </w:p>
    <w:p w:rsidR="0066525D" w:rsidRDefault="0066525D" w:rsidP="0066525D">
      <w:pPr>
        <w:pStyle w:val="Listeafsnit"/>
        <w:numPr>
          <w:ilvl w:val="0"/>
          <w:numId w:val="21"/>
        </w:numPr>
        <w:jc w:val="left"/>
      </w:pPr>
      <w:r>
        <w:t>Kommunikation af resultatet</w:t>
      </w:r>
    </w:p>
    <w:p w:rsidR="0066525D" w:rsidRDefault="0066525D" w:rsidP="0066525D"/>
    <w:p w:rsidR="0066525D" w:rsidRDefault="0066525D" w:rsidP="0066525D">
      <w:r>
        <w:rPr>
          <w:noProof/>
        </w:rPr>
        <w:drawing>
          <wp:inline distT="0" distB="0" distL="0" distR="0" wp14:anchorId="453932E4" wp14:editId="3E62278D">
            <wp:extent cx="5399405" cy="528955"/>
            <wp:effectExtent l="0" t="0" r="0" b="4445"/>
            <wp:docPr id="3"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399405" cy="528955"/>
                    </a:xfrm>
                    <a:prstGeom prst="rect">
                      <a:avLst/>
                    </a:prstGeom>
                  </pic:spPr>
                </pic:pic>
              </a:graphicData>
            </a:graphic>
          </wp:inline>
        </w:drawing>
      </w:r>
    </w:p>
    <w:p w:rsidR="0066525D" w:rsidRDefault="0066525D" w:rsidP="0066525D">
      <w:pPr>
        <w:pStyle w:val="Overskrift3"/>
      </w:pPr>
      <w:bookmarkStart w:id="20" w:name="_Toc38481216"/>
      <w:r>
        <w:t>Udvælgelse af borgere</w:t>
      </w:r>
      <w:bookmarkEnd w:id="20"/>
    </w:p>
    <w:p w:rsidR="0059505B" w:rsidRDefault="0059505B" w:rsidP="0066525D">
      <w:r>
        <w:t>På</w:t>
      </w:r>
      <w:r w:rsidR="0066525D">
        <w:t xml:space="preserve"> baggrund af et konkret behov for at teste en gruppe borgere, </w:t>
      </w:r>
      <w:r>
        <w:t>udvælger den bestillende organisation</w:t>
      </w:r>
      <w:r w:rsidR="0066525D">
        <w:t xml:space="preserve"> </w:t>
      </w:r>
      <w:r>
        <w:t xml:space="preserve">tilhørende </w:t>
      </w:r>
      <w:r w:rsidR="0066525D">
        <w:t>CPR numre og samle</w:t>
      </w:r>
      <w:r>
        <w:t>r</w:t>
      </w:r>
      <w:r w:rsidR="0066525D">
        <w:t xml:space="preserve"> </w:t>
      </w:r>
      <w:r>
        <w:t xml:space="preserve">dem </w:t>
      </w:r>
      <w:r w:rsidR="0066525D">
        <w:t xml:space="preserve">i et datasæt. </w:t>
      </w:r>
      <w:r>
        <w:t>Datasættet fremsendes til SSI hvor der sker en visitering og prioritering af de indkomne datasæt.</w:t>
      </w:r>
    </w:p>
    <w:p w:rsidR="0059505B" w:rsidRDefault="0059505B" w:rsidP="0066525D"/>
    <w:p w:rsidR="0066525D" w:rsidRDefault="0066525D" w:rsidP="0066525D">
      <w:r>
        <w:t>Datasættet leveres ind til prøvebestillingsprocessen</w:t>
      </w:r>
      <w:r w:rsidR="001904BF">
        <w:t xml:space="preserve"> af SSI</w:t>
      </w:r>
      <w:r>
        <w:t>.</w:t>
      </w:r>
    </w:p>
    <w:p w:rsidR="0066525D" w:rsidRDefault="0066525D" w:rsidP="0066525D"/>
    <w:p w:rsidR="001904BF" w:rsidRDefault="001904BF" w:rsidP="0066525D">
      <w:r>
        <w:rPr>
          <w:noProof/>
        </w:rPr>
        <w:drawing>
          <wp:inline distT="0" distB="0" distL="0" distR="0" wp14:anchorId="6F2735A2" wp14:editId="43666EE6">
            <wp:extent cx="2688557" cy="1647825"/>
            <wp:effectExtent l="0" t="0" r="0" b="0"/>
            <wp:docPr id="8" name="Billed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693812" cy="1651046"/>
                    </a:xfrm>
                    <a:prstGeom prst="rect">
                      <a:avLst/>
                    </a:prstGeom>
                  </pic:spPr>
                </pic:pic>
              </a:graphicData>
            </a:graphic>
          </wp:inline>
        </w:drawing>
      </w:r>
    </w:p>
    <w:p w:rsidR="00E94676" w:rsidRDefault="00E94676" w:rsidP="0066525D"/>
    <w:p w:rsidR="00E94676" w:rsidRDefault="00E94676" w:rsidP="0066525D">
      <w:r>
        <w:t>Aktører:</w:t>
      </w:r>
    </w:p>
    <w:p w:rsidR="00E94676" w:rsidRDefault="00E94676" w:rsidP="0066525D"/>
    <w:p w:rsidR="00E94676" w:rsidRDefault="00E94676" w:rsidP="00E94676">
      <w:pPr>
        <w:pStyle w:val="Listeafsnit"/>
        <w:numPr>
          <w:ilvl w:val="0"/>
          <w:numId w:val="28"/>
        </w:numPr>
        <w:jc w:val="left"/>
      </w:pPr>
      <w:r>
        <w:t>Bestiller: Kom</w:t>
      </w:r>
      <w:r w:rsidR="001B39C2">
        <w:t>m</w:t>
      </w:r>
      <w:r>
        <w:t>uner, Regioner og andre myndigheder, f.eks. politiet.</w:t>
      </w:r>
    </w:p>
    <w:p w:rsidR="00E94676" w:rsidRDefault="00E94676" w:rsidP="00E94676">
      <w:pPr>
        <w:pStyle w:val="Listeafsnit"/>
        <w:numPr>
          <w:ilvl w:val="0"/>
          <w:numId w:val="28"/>
        </w:numPr>
        <w:jc w:val="left"/>
      </w:pPr>
      <w:r>
        <w:t>SSI: Statens Serum In</w:t>
      </w:r>
      <w:r w:rsidR="008D08C1">
        <w:t>stitut</w:t>
      </w:r>
    </w:p>
    <w:p w:rsidR="0061713E" w:rsidRDefault="0061713E" w:rsidP="0061713E">
      <w:pPr>
        <w:jc w:val="left"/>
      </w:pPr>
    </w:p>
    <w:p w:rsidR="0061713E" w:rsidRDefault="0061713E" w:rsidP="0061713E">
      <w:pPr>
        <w:jc w:val="left"/>
      </w:pPr>
      <w:r>
        <w:lastRenderedPageBreak/>
        <w:t>Proces:</w:t>
      </w:r>
    </w:p>
    <w:p w:rsidR="0061713E" w:rsidRDefault="0061713E" w:rsidP="0061713E">
      <w:pPr>
        <w:jc w:val="left"/>
      </w:pPr>
    </w:p>
    <w:p w:rsidR="0061713E" w:rsidRDefault="0061713E" w:rsidP="0061713E">
      <w:pPr>
        <w:pStyle w:val="Listeafsnit"/>
        <w:numPr>
          <w:ilvl w:val="0"/>
          <w:numId w:val="29"/>
        </w:numPr>
        <w:jc w:val="left"/>
      </w:pPr>
      <w:r>
        <w:t xml:space="preserve">Bestiller fremsender en liste af CPR numre med sikker post til </w:t>
      </w:r>
      <w:hyperlink r:id="rId17" w:history="1">
        <w:r w:rsidRPr="00133125">
          <w:rPr>
            <w:rStyle w:val="Hyperlink"/>
          </w:rPr>
          <w:t>coronaprover@ssi.dk</w:t>
        </w:r>
      </w:hyperlink>
      <w:r>
        <w:t>. Der kan være behov for alternative leverancekanaler. Behov skal afklares.</w:t>
      </w:r>
    </w:p>
    <w:p w:rsidR="0061713E" w:rsidRDefault="0061713E" w:rsidP="0061713E">
      <w:pPr>
        <w:pStyle w:val="Listeafsnit"/>
        <w:numPr>
          <w:ilvl w:val="0"/>
          <w:numId w:val="29"/>
        </w:numPr>
        <w:jc w:val="left"/>
      </w:pPr>
      <w:r>
        <w:t>SSI visiterer og prioriterer datasættet i forhold til øvrige bestillinger</w:t>
      </w:r>
    </w:p>
    <w:p w:rsidR="00926769" w:rsidRPr="00E13054" w:rsidRDefault="00926769" w:rsidP="0066525D"/>
    <w:p w:rsidR="0066525D" w:rsidRDefault="0066525D" w:rsidP="0066525D">
      <w:pPr>
        <w:rPr>
          <w:i/>
        </w:rPr>
      </w:pPr>
      <w:r w:rsidRPr="00E13054">
        <w:rPr>
          <w:i/>
        </w:rPr>
        <w:t xml:space="preserve">Det er stadig uafklaret præcist hvilke situationer der giver anledning til at fremsøge en bestemt gruppe borgere, som skal testes for Covid-19. Processen og ansvaret for bestillinger </w:t>
      </w:r>
      <w:r w:rsidR="0061713E">
        <w:rPr>
          <w:i/>
        </w:rPr>
        <w:t>bør</w:t>
      </w:r>
      <w:r w:rsidRPr="00E13054">
        <w:rPr>
          <w:i/>
        </w:rPr>
        <w:t xml:space="preserve"> fastlægges inden løsningen kan idriftsættes.</w:t>
      </w:r>
    </w:p>
    <w:p w:rsidR="0059505B" w:rsidRDefault="0059505B" w:rsidP="0066525D">
      <w:pPr>
        <w:rPr>
          <w:i/>
        </w:rPr>
      </w:pPr>
    </w:p>
    <w:p w:rsidR="0059505B" w:rsidRDefault="0059505B" w:rsidP="0066525D">
      <w:pPr>
        <w:rPr>
          <w:i/>
        </w:rPr>
      </w:pPr>
      <w:r>
        <w:rPr>
          <w:i/>
        </w:rPr>
        <w:t xml:space="preserve">Det skal afklares </w:t>
      </w:r>
      <w:r w:rsidR="00464528">
        <w:rPr>
          <w:i/>
        </w:rPr>
        <w:t xml:space="preserve">og beskrives </w:t>
      </w:r>
      <w:r>
        <w:rPr>
          <w:i/>
        </w:rPr>
        <w:t>hvordan visitering og prioritering foretages hos SSI.</w:t>
      </w:r>
    </w:p>
    <w:p w:rsidR="00FF116C" w:rsidRDefault="00FF116C" w:rsidP="0066525D">
      <w:pPr>
        <w:rPr>
          <w:i/>
        </w:rPr>
      </w:pPr>
    </w:p>
    <w:p w:rsidR="00FF116C" w:rsidRPr="00E13054" w:rsidRDefault="00FF116C" w:rsidP="0066525D">
      <w:pPr>
        <w:rPr>
          <w:i/>
        </w:rPr>
      </w:pPr>
      <w:r>
        <w:rPr>
          <w:i/>
        </w:rPr>
        <w:t xml:space="preserve">Det kan nok ikke forventes at bestillerne </w:t>
      </w:r>
      <w:r w:rsidR="0061713E">
        <w:rPr>
          <w:i/>
        </w:rPr>
        <w:t>vil kunne</w:t>
      </w:r>
      <w:r>
        <w:rPr>
          <w:i/>
        </w:rPr>
        <w:t xml:space="preserve"> overholde et specifikt navngivningsformat</w:t>
      </w:r>
      <w:r w:rsidR="0061713E">
        <w:rPr>
          <w:i/>
        </w:rPr>
        <w:t xml:space="preserve"> på filen med CPR numre</w:t>
      </w:r>
      <w:r>
        <w:rPr>
          <w:i/>
        </w:rPr>
        <w:t>, der vil kunne anvendes direkte ind i prøvebestillingsprocessen. Det er derfor vigtigt at få fastlagt processen for visitering hos SSI</w:t>
      </w:r>
      <w:r w:rsidR="003919DE">
        <w:rPr>
          <w:i/>
        </w:rPr>
        <w:t>, herunder</w:t>
      </w:r>
      <w:r>
        <w:rPr>
          <w:i/>
        </w:rPr>
        <w:t xml:space="preserve"> </w:t>
      </w:r>
      <w:r w:rsidR="003919DE">
        <w:rPr>
          <w:i/>
        </w:rPr>
        <w:t xml:space="preserve">en </w:t>
      </w:r>
      <w:r>
        <w:rPr>
          <w:i/>
        </w:rPr>
        <w:t xml:space="preserve">navngivning af datasættet </w:t>
      </w:r>
      <w:r w:rsidR="003919DE">
        <w:rPr>
          <w:i/>
        </w:rPr>
        <w:t>der sikrer</w:t>
      </w:r>
      <w:r>
        <w:rPr>
          <w:i/>
        </w:rPr>
        <w:t xml:space="preserve"> entydig klass</w:t>
      </w:r>
      <w:r w:rsidR="003919DE">
        <w:rPr>
          <w:i/>
        </w:rPr>
        <w:t>ifikation og identifikation</w:t>
      </w:r>
      <w:r>
        <w:rPr>
          <w:i/>
        </w:rPr>
        <w:t>.</w:t>
      </w:r>
      <w:r w:rsidR="003919DE">
        <w:rPr>
          <w:i/>
        </w:rPr>
        <w:t xml:space="preserve"> Se yderligere beskrivelse under afsnittet om informationsobjekter.</w:t>
      </w:r>
    </w:p>
    <w:p w:rsidR="0066525D" w:rsidRDefault="0066525D" w:rsidP="0066525D">
      <w:pPr>
        <w:pStyle w:val="Overskrift3"/>
      </w:pPr>
      <w:bookmarkStart w:id="21" w:name="_Toc38481217"/>
      <w:r>
        <w:t>Bestilling af Covid-19 prøver</w:t>
      </w:r>
      <w:bookmarkEnd w:id="21"/>
    </w:p>
    <w:p w:rsidR="0066525D" w:rsidRDefault="0066525D" w:rsidP="0066525D">
      <w:r>
        <w:t>Der er etableret en løsning, som gør det muligt at bestille udsendelse af breve til de borgere der skal undersøges og samtidig oprette de tilhørende laboratorieprøve-rekvisitioner. Genereringen af breve og rekvisitioner fungerer som en batch-løsning hvor bestilleren fremsender en liste med relevante personers CPR-nummer til leverandøren, som har ansvaret for at berige oplysningerne. Den overordnede proces er beskrevet herunder:</w:t>
      </w:r>
    </w:p>
    <w:p w:rsidR="0066525D" w:rsidRDefault="0066525D" w:rsidP="0066525D"/>
    <w:p w:rsidR="0066525D" w:rsidRDefault="0066525D" w:rsidP="0066525D"/>
    <w:p w:rsidR="0066525D" w:rsidRDefault="002B0E43" w:rsidP="0066525D">
      <w:r>
        <w:rPr>
          <w:noProof/>
        </w:rPr>
        <w:drawing>
          <wp:inline distT="0" distB="0" distL="0" distR="0" wp14:anchorId="157BD8FC" wp14:editId="115D150E">
            <wp:extent cx="5399405" cy="2001520"/>
            <wp:effectExtent l="0" t="0" r="0" b="0"/>
            <wp:docPr id="5" name="Bille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399405" cy="2001520"/>
                    </a:xfrm>
                    <a:prstGeom prst="rect">
                      <a:avLst/>
                    </a:prstGeom>
                  </pic:spPr>
                </pic:pic>
              </a:graphicData>
            </a:graphic>
          </wp:inline>
        </w:drawing>
      </w:r>
    </w:p>
    <w:p w:rsidR="0066525D" w:rsidRDefault="0066525D" w:rsidP="0066525D"/>
    <w:p w:rsidR="0066525D" w:rsidRDefault="0066525D" w:rsidP="0066525D">
      <w:r>
        <w:t>Aktører:</w:t>
      </w:r>
    </w:p>
    <w:p w:rsidR="0066525D" w:rsidRDefault="0066525D" w:rsidP="0066525D"/>
    <w:p w:rsidR="0066525D" w:rsidRDefault="00E94676" w:rsidP="0066525D">
      <w:pPr>
        <w:pStyle w:val="Listeafsnit"/>
        <w:numPr>
          <w:ilvl w:val="0"/>
          <w:numId w:val="23"/>
        </w:numPr>
        <w:jc w:val="left"/>
      </w:pPr>
      <w:r>
        <w:t>SSI: Statens Serum Institut (Dataejer)</w:t>
      </w:r>
    </w:p>
    <w:p w:rsidR="0066525D" w:rsidRDefault="0066525D" w:rsidP="0066525D">
      <w:pPr>
        <w:pStyle w:val="Listeafsnit"/>
        <w:numPr>
          <w:ilvl w:val="0"/>
          <w:numId w:val="23"/>
        </w:numPr>
        <w:jc w:val="left"/>
      </w:pPr>
      <w:r>
        <w:t>Netcompany: Konsulenthus der har aftaler med Region Nord</w:t>
      </w:r>
    </w:p>
    <w:p w:rsidR="0066525D" w:rsidRDefault="0066525D" w:rsidP="0066525D">
      <w:pPr>
        <w:pStyle w:val="Listeafsnit"/>
        <w:numPr>
          <w:ilvl w:val="0"/>
          <w:numId w:val="23"/>
        </w:numPr>
        <w:jc w:val="left"/>
      </w:pPr>
      <w:r>
        <w:lastRenderedPageBreak/>
        <w:t>Synlab: Leverandør der drifter løsningerne til Webreq og Rekvisitionshotellet</w:t>
      </w:r>
    </w:p>
    <w:p w:rsidR="0066525D" w:rsidRDefault="0066525D" w:rsidP="0066525D">
      <w:pPr>
        <w:pStyle w:val="Listeafsnit"/>
        <w:numPr>
          <w:ilvl w:val="0"/>
          <w:numId w:val="23"/>
        </w:numPr>
        <w:jc w:val="left"/>
      </w:pPr>
      <w:r>
        <w:t>Strålfors: Leverandør der printer breve til borgere</w:t>
      </w:r>
    </w:p>
    <w:p w:rsidR="0066525D" w:rsidRDefault="0066525D" w:rsidP="0066525D">
      <w:pPr>
        <w:pStyle w:val="Listeafsnit"/>
        <w:numPr>
          <w:ilvl w:val="0"/>
          <w:numId w:val="23"/>
        </w:numPr>
        <w:jc w:val="left"/>
      </w:pPr>
      <w:r>
        <w:t>eBoks: Leverandør der udsender elektronisk post</w:t>
      </w:r>
    </w:p>
    <w:p w:rsidR="0066525D" w:rsidRDefault="0066525D" w:rsidP="0066525D">
      <w:pPr>
        <w:pStyle w:val="Listeafsnit"/>
        <w:numPr>
          <w:ilvl w:val="0"/>
          <w:numId w:val="23"/>
        </w:numPr>
        <w:jc w:val="left"/>
      </w:pPr>
      <w:r>
        <w:t>PostNord: Leverandør der udsender fysisk post</w:t>
      </w:r>
    </w:p>
    <w:p w:rsidR="0066525D" w:rsidRDefault="0066525D" w:rsidP="0066525D">
      <w:pPr>
        <w:jc w:val="left"/>
      </w:pPr>
    </w:p>
    <w:p w:rsidR="0066525D" w:rsidRDefault="0066525D" w:rsidP="0066525D">
      <w:pPr>
        <w:jc w:val="left"/>
      </w:pPr>
      <w:r>
        <w:t>Procestrin:</w:t>
      </w:r>
    </w:p>
    <w:p w:rsidR="0066525D" w:rsidRDefault="0066525D" w:rsidP="0066525D"/>
    <w:p w:rsidR="0066525D" w:rsidRDefault="00E94676" w:rsidP="0061713E">
      <w:pPr>
        <w:pStyle w:val="Listeafsnit"/>
        <w:numPr>
          <w:ilvl w:val="0"/>
          <w:numId w:val="30"/>
        </w:numPr>
        <w:jc w:val="left"/>
      </w:pPr>
      <w:r>
        <w:t>SSI</w:t>
      </w:r>
      <w:r w:rsidR="0066525D">
        <w:t xml:space="preserve"> leverer listen til Sundhedsdatastyrelsens server</w:t>
      </w:r>
    </w:p>
    <w:p w:rsidR="0066525D" w:rsidRDefault="0066525D" w:rsidP="0061713E">
      <w:pPr>
        <w:pStyle w:val="Listeafsnit"/>
        <w:numPr>
          <w:ilvl w:val="0"/>
          <w:numId w:val="30"/>
        </w:numPr>
        <w:jc w:val="left"/>
      </w:pPr>
      <w:r>
        <w:t>En medarbejder fra Netcompany henter listen hver dag klokken 15, og danner et datasæt til breve og et datasæt til at prøverekvisitioner.</w:t>
      </w:r>
    </w:p>
    <w:p w:rsidR="0066525D" w:rsidRDefault="0066525D" w:rsidP="0061713E">
      <w:pPr>
        <w:pStyle w:val="Listeafsnit"/>
        <w:numPr>
          <w:ilvl w:val="0"/>
          <w:numId w:val="30"/>
        </w:numPr>
        <w:jc w:val="left"/>
      </w:pPr>
      <w:r>
        <w:t>Datasættet til breve sendes til Strålfors som udskriver indkaldelses-brevene som pdf-filer eller som fysiske breve til de borgere der ikke bruger digital post.</w:t>
      </w:r>
    </w:p>
    <w:p w:rsidR="0066525D" w:rsidRDefault="0066525D" w:rsidP="0061713E">
      <w:pPr>
        <w:pStyle w:val="Listeafsnit"/>
        <w:numPr>
          <w:ilvl w:val="0"/>
          <w:numId w:val="30"/>
        </w:numPr>
        <w:jc w:val="left"/>
      </w:pPr>
      <w:r>
        <w:t>Pdf-filerne leveres til e-boks som sender de elektroniske breve til borgerne</w:t>
      </w:r>
    </w:p>
    <w:p w:rsidR="0066525D" w:rsidRDefault="0066525D" w:rsidP="0061713E">
      <w:pPr>
        <w:pStyle w:val="Listeafsnit"/>
        <w:numPr>
          <w:ilvl w:val="0"/>
          <w:numId w:val="30"/>
        </w:numPr>
        <w:jc w:val="left"/>
      </w:pPr>
      <w:r>
        <w:t>Datasættet til prøverekvisitioner placeres på SDS’s server hvor det hentes af en medarbejder fra Synlab.</w:t>
      </w:r>
    </w:p>
    <w:p w:rsidR="0066525D" w:rsidRDefault="0066525D" w:rsidP="0061713E">
      <w:pPr>
        <w:pStyle w:val="Listeafsnit"/>
        <w:numPr>
          <w:ilvl w:val="0"/>
          <w:numId w:val="30"/>
        </w:numPr>
        <w:jc w:val="left"/>
      </w:pPr>
      <w:r>
        <w:t>Synlab opretter prøverekvisitioner på rekvisitionshotellet for de borgere der skal testes</w:t>
      </w:r>
    </w:p>
    <w:p w:rsidR="0066525D" w:rsidRDefault="0066525D" w:rsidP="0066525D">
      <w:pPr>
        <w:pStyle w:val="Overskrift3"/>
      </w:pPr>
      <w:bookmarkStart w:id="22" w:name="_Toc38481218"/>
      <w:r>
        <w:t>Prøvetagning</w:t>
      </w:r>
      <w:bookmarkEnd w:id="22"/>
    </w:p>
    <w:p w:rsidR="0066525D" w:rsidRPr="00464528" w:rsidRDefault="00464528" w:rsidP="0066525D">
      <w:pPr>
        <w:rPr>
          <w:i/>
        </w:rPr>
      </w:pPr>
      <w:r w:rsidRPr="00464528">
        <w:rPr>
          <w:i/>
        </w:rPr>
        <w:t>Det skal afklares om beskrivelsen skal medtages i dette dokument</w:t>
      </w:r>
    </w:p>
    <w:p w:rsidR="0066525D" w:rsidRDefault="0066525D" w:rsidP="0066525D"/>
    <w:p w:rsidR="0066525D" w:rsidRDefault="0066525D" w:rsidP="0066525D">
      <w:r>
        <w:t>Aktører</w:t>
      </w:r>
      <w:r w:rsidR="00464528">
        <w:t>:</w:t>
      </w:r>
    </w:p>
    <w:p w:rsidR="0066525D" w:rsidRDefault="0066525D" w:rsidP="0066525D">
      <w:r>
        <w:t>- Læger</w:t>
      </w:r>
    </w:p>
    <w:p w:rsidR="0066525D" w:rsidRDefault="0066525D" w:rsidP="0066525D">
      <w:r>
        <w:t>- Sygeplejerske</w:t>
      </w:r>
    </w:p>
    <w:p w:rsidR="00464528" w:rsidRDefault="00464528" w:rsidP="0066525D">
      <w:r>
        <w:t>- Bioanalytikere</w:t>
      </w:r>
    </w:p>
    <w:p w:rsidR="0066525D" w:rsidRDefault="0066525D" w:rsidP="0066525D"/>
    <w:p w:rsidR="0066525D" w:rsidRDefault="0066525D" w:rsidP="0066525D">
      <w:r>
        <w:t>Proces</w:t>
      </w:r>
      <w:r w:rsidR="00464528">
        <w:t>:</w:t>
      </w:r>
    </w:p>
    <w:p w:rsidR="0066525D" w:rsidRDefault="0066525D" w:rsidP="0066525D">
      <w:r>
        <w:t>- Modtagelse og opslag</w:t>
      </w:r>
    </w:p>
    <w:p w:rsidR="0066525D" w:rsidRDefault="0066525D" w:rsidP="0066525D">
      <w:r>
        <w:t>- Priktest</w:t>
      </w:r>
    </w:p>
    <w:p w:rsidR="0066525D" w:rsidRDefault="0066525D" w:rsidP="0066525D">
      <w:r>
        <w:t>- Svælgpodning</w:t>
      </w:r>
    </w:p>
    <w:p w:rsidR="0066525D" w:rsidRDefault="0066525D" w:rsidP="0066525D">
      <w:r>
        <w:t>- Blodprøve</w:t>
      </w:r>
    </w:p>
    <w:p w:rsidR="0066525D" w:rsidRDefault="0066525D" w:rsidP="0066525D">
      <w:r>
        <w:t>- Registrering</w:t>
      </w:r>
    </w:p>
    <w:p w:rsidR="0066525D" w:rsidRDefault="0066525D" w:rsidP="0066525D">
      <w:r>
        <w:t>- Håndtering af prøver</w:t>
      </w:r>
    </w:p>
    <w:p w:rsidR="00464528" w:rsidRDefault="00464528" w:rsidP="0066525D"/>
    <w:p w:rsidR="0066525D" w:rsidRDefault="0066525D" w:rsidP="0066525D">
      <w:r>
        <w:t>Systemer</w:t>
      </w:r>
    </w:p>
    <w:p w:rsidR="00464528" w:rsidRDefault="00464528" w:rsidP="0066525D">
      <w:r>
        <w:t>- Webreq (Minikald)</w:t>
      </w:r>
    </w:p>
    <w:p w:rsidR="0066525D" w:rsidRDefault="0066525D" w:rsidP="0066525D">
      <w:pPr>
        <w:pStyle w:val="Overskrift3"/>
      </w:pPr>
      <w:bookmarkStart w:id="23" w:name="_Toc38481219"/>
      <w:r>
        <w:t>Analyse af prøver</w:t>
      </w:r>
      <w:bookmarkEnd w:id="23"/>
    </w:p>
    <w:p w:rsidR="00464528" w:rsidRPr="00464528" w:rsidRDefault="00464528" w:rsidP="00464528">
      <w:pPr>
        <w:rPr>
          <w:i/>
        </w:rPr>
      </w:pPr>
      <w:r w:rsidRPr="00464528">
        <w:rPr>
          <w:i/>
        </w:rPr>
        <w:t>Det skal afklares om beskrivelsen skal medtages i dette dokument</w:t>
      </w:r>
    </w:p>
    <w:p w:rsidR="0066525D" w:rsidRDefault="0066525D" w:rsidP="0066525D"/>
    <w:p w:rsidR="0066525D" w:rsidRDefault="0066525D" w:rsidP="0066525D">
      <w:r>
        <w:t>Aktører</w:t>
      </w:r>
    </w:p>
    <w:p w:rsidR="0066525D" w:rsidRDefault="0066525D" w:rsidP="0066525D">
      <w:r>
        <w:t>Proces</w:t>
      </w:r>
    </w:p>
    <w:p w:rsidR="0066525D" w:rsidRDefault="0066525D" w:rsidP="0066525D">
      <w:r>
        <w:lastRenderedPageBreak/>
        <w:t>Systemer</w:t>
      </w:r>
    </w:p>
    <w:p w:rsidR="0066525D" w:rsidRDefault="0066525D" w:rsidP="0066525D">
      <w:pPr>
        <w:pStyle w:val="Overskrift3"/>
      </w:pPr>
      <w:bookmarkStart w:id="24" w:name="_Toc38481220"/>
      <w:r>
        <w:t>Kommunikation af resultatet</w:t>
      </w:r>
      <w:bookmarkEnd w:id="24"/>
    </w:p>
    <w:p w:rsidR="00464528" w:rsidRPr="00464528" w:rsidRDefault="00464528" w:rsidP="00464528">
      <w:pPr>
        <w:rPr>
          <w:i/>
        </w:rPr>
      </w:pPr>
      <w:r w:rsidRPr="00464528">
        <w:rPr>
          <w:i/>
        </w:rPr>
        <w:t>Det skal afklares om beskrivelsen skal medtages i dette dokument</w:t>
      </w:r>
    </w:p>
    <w:p w:rsidR="0066525D" w:rsidRDefault="0066525D" w:rsidP="0066525D"/>
    <w:p w:rsidR="0066525D" w:rsidRDefault="0066525D" w:rsidP="0066525D">
      <w:r>
        <w:t>Aktører</w:t>
      </w:r>
    </w:p>
    <w:p w:rsidR="0066525D" w:rsidRDefault="0066525D" w:rsidP="0066525D">
      <w:r>
        <w:t>Proces</w:t>
      </w:r>
    </w:p>
    <w:p w:rsidR="0066525D" w:rsidRDefault="0066525D" w:rsidP="0066525D">
      <w:r>
        <w:t>Systemer</w:t>
      </w:r>
    </w:p>
    <w:p w:rsidR="0066525D" w:rsidRDefault="0066525D" w:rsidP="0066525D">
      <w:pPr>
        <w:pStyle w:val="Overskrift2"/>
      </w:pPr>
      <w:bookmarkStart w:id="25" w:name="_Toc38481221"/>
      <w:r>
        <w:t>Informationsarkitektur</w:t>
      </w:r>
      <w:bookmarkEnd w:id="25"/>
    </w:p>
    <w:p w:rsidR="0066525D" w:rsidRDefault="0066525D" w:rsidP="0066525D">
      <w:r>
        <w:t>Informationsarkitekturen beskriver de væsentligste entiteter og begreber der anvendes i forbindelse med processerne</w:t>
      </w:r>
      <w:r w:rsidR="00011411">
        <w:t xml:space="preserve"> og IT-løsningen</w:t>
      </w:r>
      <w:r>
        <w:t>.</w:t>
      </w:r>
    </w:p>
    <w:p w:rsidR="00543707" w:rsidRDefault="00543707" w:rsidP="0066525D">
      <w:r>
        <w:t>Beskrivelsen er central i forhold til at give parterne omkring løsningen et fælles sprog</w:t>
      </w:r>
      <w:r w:rsidR="009244E6">
        <w:t xml:space="preserve"> til kommunikation af krav og løsning</w:t>
      </w:r>
      <w:r w:rsidR="00011411">
        <w:t>svalg</w:t>
      </w:r>
      <w:r w:rsidR="009244E6">
        <w:t>.</w:t>
      </w:r>
    </w:p>
    <w:p w:rsidR="0066525D" w:rsidRDefault="0066525D" w:rsidP="0066525D">
      <w:pPr>
        <w:pStyle w:val="Overskrift3"/>
      </w:pPr>
      <w:bookmarkStart w:id="26" w:name="_Toc38481222"/>
      <w:r>
        <w:t>Begrebsmodel</w:t>
      </w:r>
      <w:bookmarkEnd w:id="26"/>
    </w:p>
    <w:p w:rsidR="0066525D" w:rsidRDefault="0066525D" w:rsidP="0066525D">
      <w:r>
        <w:t>Beskrivelse af de centrale entiteter og begreber</w:t>
      </w:r>
    </w:p>
    <w:p w:rsidR="0066525D" w:rsidRDefault="0066525D" w:rsidP="0066525D"/>
    <w:p w:rsidR="0066525D" w:rsidRDefault="0066525D" w:rsidP="0066525D">
      <w:pPr>
        <w:pStyle w:val="Listeafsnit"/>
        <w:numPr>
          <w:ilvl w:val="0"/>
          <w:numId w:val="18"/>
        </w:numPr>
        <w:jc w:val="left"/>
      </w:pPr>
      <w:r w:rsidRPr="0067351A">
        <w:rPr>
          <w:u w:val="single"/>
        </w:rPr>
        <w:t>Booking</w:t>
      </w:r>
      <w:r>
        <w:t>. En borger opretter en booking i forbindelse med tilbud om prøvetagning på et prøvested.</w:t>
      </w:r>
      <w:r w:rsidR="009244E6">
        <w:t xml:space="preserve"> En booking er knyttet til én borger og ét prøvested.</w:t>
      </w:r>
    </w:p>
    <w:p w:rsidR="0066525D" w:rsidRDefault="0066525D" w:rsidP="0066525D">
      <w:pPr>
        <w:pStyle w:val="Listeafsnit"/>
        <w:numPr>
          <w:ilvl w:val="0"/>
          <w:numId w:val="18"/>
        </w:numPr>
        <w:jc w:val="left"/>
      </w:pPr>
      <w:r w:rsidRPr="0067351A">
        <w:rPr>
          <w:u w:val="single"/>
        </w:rPr>
        <w:t>Brev</w:t>
      </w:r>
      <w:r>
        <w:t>. Et brev sendes til en borger med tilbud om en prøvetagning.</w:t>
      </w:r>
      <w:r w:rsidR="009244E6">
        <w:t xml:space="preserve"> Brevet er knyttet til en brevskabelon.</w:t>
      </w:r>
    </w:p>
    <w:p w:rsidR="0066525D" w:rsidRDefault="0066525D" w:rsidP="0066525D">
      <w:pPr>
        <w:pStyle w:val="Listeafsnit"/>
        <w:numPr>
          <w:ilvl w:val="0"/>
          <w:numId w:val="18"/>
        </w:numPr>
        <w:jc w:val="left"/>
      </w:pPr>
      <w:r w:rsidRPr="0067351A">
        <w:rPr>
          <w:u w:val="single"/>
        </w:rPr>
        <w:t>Brevskabelon</w:t>
      </w:r>
      <w:r>
        <w:t>. En brevskabelon anvendes til at printe et brev</w:t>
      </w:r>
      <w:r w:rsidR="009244E6">
        <w:t xml:space="preserve"> af en given type.</w:t>
      </w:r>
    </w:p>
    <w:p w:rsidR="0066525D" w:rsidRDefault="0066525D" w:rsidP="0066525D">
      <w:pPr>
        <w:pStyle w:val="Listeafsnit"/>
        <w:numPr>
          <w:ilvl w:val="0"/>
          <w:numId w:val="18"/>
        </w:numPr>
        <w:jc w:val="left"/>
      </w:pPr>
      <w:r w:rsidRPr="0067351A">
        <w:rPr>
          <w:u w:val="single"/>
        </w:rPr>
        <w:t>Prøvespecifikation</w:t>
      </w:r>
      <w:r>
        <w:t xml:space="preserve"> + batch. En prøvespecifikation (PS) er informationer om en borger og de prøver, der tilbydes gennemført ved en prøvetagning. Batch er en samling af flere PS’ere.</w:t>
      </w:r>
      <w:r w:rsidR="009244E6">
        <w:t xml:space="preserve"> (I den aktuelle løsning, er der kun tale om et CPR nummer. Prøvetyperne er for nuværende ikke en del af specifikationen</w:t>
      </w:r>
      <w:r w:rsidR="00FF116C">
        <w:t>. Indtil videre udføres der således de samme prøver ved prøvetagningen</w:t>
      </w:r>
      <w:r w:rsidR="009244E6">
        <w:t>)</w:t>
      </w:r>
    </w:p>
    <w:p w:rsidR="0066525D" w:rsidRDefault="0066525D" w:rsidP="0066525D">
      <w:pPr>
        <w:pStyle w:val="Listeafsnit"/>
        <w:numPr>
          <w:ilvl w:val="0"/>
          <w:numId w:val="18"/>
        </w:numPr>
        <w:jc w:val="left"/>
      </w:pPr>
      <w:r w:rsidRPr="0067351A">
        <w:rPr>
          <w:u w:val="single"/>
        </w:rPr>
        <w:t>Brevoplysninger</w:t>
      </w:r>
      <w:r>
        <w:t xml:space="preserve"> + batch. Det samlede sæt af oplysninger (BO), der skal anvendes ved produktion af et brev til en borger. Batch er en samling af flere BO’ere</w:t>
      </w:r>
      <w:r w:rsidR="00FF116C">
        <w:t xml:space="preserve"> for et sæt af borgere</w:t>
      </w:r>
      <w:r>
        <w:t>.</w:t>
      </w:r>
    </w:p>
    <w:p w:rsidR="0066525D" w:rsidRDefault="0066525D" w:rsidP="0066525D">
      <w:pPr>
        <w:pStyle w:val="Listeafsnit"/>
        <w:numPr>
          <w:ilvl w:val="0"/>
          <w:numId w:val="18"/>
        </w:numPr>
        <w:jc w:val="left"/>
      </w:pPr>
      <w:r>
        <w:rPr>
          <w:u w:val="single"/>
        </w:rPr>
        <w:t>Rekvisitionsoplysninger</w:t>
      </w:r>
      <w:r>
        <w:t xml:space="preserve"> + Batch. Det sæt af oplysninger, der skal anvendes til at oprette en prøverekvisition</w:t>
      </w:r>
    </w:p>
    <w:p w:rsidR="0066525D" w:rsidRDefault="0066525D" w:rsidP="0066525D">
      <w:pPr>
        <w:pStyle w:val="Listeafsnit"/>
        <w:numPr>
          <w:ilvl w:val="0"/>
          <w:numId w:val="18"/>
        </w:numPr>
        <w:jc w:val="left"/>
      </w:pPr>
      <w:r w:rsidRPr="0067351A">
        <w:rPr>
          <w:u w:val="single"/>
        </w:rPr>
        <w:t>Prøverekvisition</w:t>
      </w:r>
      <w:r>
        <w:t>. En rekvisition der er registreret i rekvisitionshotellet. En rekvisition vedrører en enkelt prøve.</w:t>
      </w:r>
    </w:p>
    <w:p w:rsidR="0066525D" w:rsidRDefault="0066525D" w:rsidP="0066525D">
      <w:pPr>
        <w:pStyle w:val="Listeafsnit"/>
        <w:numPr>
          <w:ilvl w:val="0"/>
          <w:numId w:val="18"/>
        </w:numPr>
        <w:jc w:val="left"/>
      </w:pPr>
      <w:r w:rsidRPr="0067351A">
        <w:rPr>
          <w:u w:val="single"/>
        </w:rPr>
        <w:t>Prøve</w:t>
      </w:r>
      <w:r>
        <w:t>. Den enkelte test der udføres på en borger ved en prøvetagning. Blodprøve, Svælgpodning eller priktest.</w:t>
      </w:r>
    </w:p>
    <w:p w:rsidR="0066525D" w:rsidRDefault="0066525D" w:rsidP="0066525D">
      <w:pPr>
        <w:pStyle w:val="Listeafsnit"/>
        <w:numPr>
          <w:ilvl w:val="0"/>
          <w:numId w:val="18"/>
        </w:numPr>
        <w:jc w:val="left"/>
      </w:pPr>
      <w:r w:rsidRPr="0067351A">
        <w:rPr>
          <w:u w:val="single"/>
        </w:rPr>
        <w:t>Prøvetype</w:t>
      </w:r>
      <w:r>
        <w:t>. Klassifikation af den enkelte prøve (NPU)</w:t>
      </w:r>
    </w:p>
    <w:p w:rsidR="0066525D" w:rsidRDefault="0066525D" w:rsidP="0066525D">
      <w:pPr>
        <w:pStyle w:val="Listeafsnit"/>
        <w:numPr>
          <w:ilvl w:val="0"/>
          <w:numId w:val="18"/>
        </w:numPr>
        <w:jc w:val="left"/>
      </w:pPr>
      <w:r w:rsidRPr="0067351A">
        <w:rPr>
          <w:u w:val="single"/>
        </w:rPr>
        <w:t>Prøvetagning</w:t>
      </w:r>
      <w:r>
        <w:t>. Den aktivitet der gennemføres når borgeren møder på et prøvested og får taget en eller flere prøver.</w:t>
      </w:r>
    </w:p>
    <w:p w:rsidR="0066525D" w:rsidRDefault="0066525D" w:rsidP="0066525D">
      <w:pPr>
        <w:pStyle w:val="Listeafsnit"/>
        <w:numPr>
          <w:ilvl w:val="0"/>
          <w:numId w:val="18"/>
        </w:numPr>
        <w:jc w:val="left"/>
      </w:pPr>
      <w:r w:rsidRPr="0067351A">
        <w:rPr>
          <w:u w:val="single"/>
        </w:rPr>
        <w:t>Prøveresultat</w:t>
      </w:r>
      <w:r>
        <w:t>. Resultatet af en analyse af en prøve.</w:t>
      </w:r>
    </w:p>
    <w:p w:rsidR="0066525D" w:rsidRDefault="0066525D" w:rsidP="0066525D"/>
    <w:p w:rsidR="0066525D" w:rsidRDefault="00011411" w:rsidP="0066525D">
      <w:r>
        <w:rPr>
          <w:noProof/>
        </w:rPr>
        <w:drawing>
          <wp:inline distT="0" distB="0" distL="0" distR="0" wp14:anchorId="4D04DCE4" wp14:editId="5E5D8703">
            <wp:extent cx="4686300" cy="3121628"/>
            <wp:effectExtent l="0" t="0" r="0" b="3175"/>
            <wp:docPr id="10" name="Billed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91651" cy="3125193"/>
                    </a:xfrm>
                    <a:prstGeom prst="rect">
                      <a:avLst/>
                    </a:prstGeom>
                  </pic:spPr>
                </pic:pic>
              </a:graphicData>
            </a:graphic>
          </wp:inline>
        </w:drawing>
      </w:r>
    </w:p>
    <w:p w:rsidR="0066525D" w:rsidRDefault="0066525D" w:rsidP="0066525D">
      <w:pPr>
        <w:pStyle w:val="Overskrift3"/>
      </w:pPr>
      <w:bookmarkStart w:id="27" w:name="_Toc38481223"/>
      <w:r>
        <w:t>Informationsobjekter</w:t>
      </w:r>
      <w:bookmarkEnd w:id="27"/>
    </w:p>
    <w:p w:rsidR="0066525D" w:rsidRDefault="0066525D" w:rsidP="0066525D">
      <w:r>
        <w:t>Digitale informationsobjekter der anvendes i løsningen på applikationsniveau.</w:t>
      </w:r>
    </w:p>
    <w:p w:rsidR="0066525D" w:rsidRDefault="0066525D" w:rsidP="0066525D"/>
    <w:tbl>
      <w:tblPr>
        <w:tblStyle w:val="Tabel-Gitter"/>
        <w:tblW w:w="0" w:type="auto"/>
        <w:tblLook w:val="04A0" w:firstRow="1" w:lastRow="0" w:firstColumn="1" w:lastColumn="0" w:noHBand="0" w:noVBand="1"/>
      </w:tblPr>
      <w:tblGrid>
        <w:gridCol w:w="2148"/>
        <w:gridCol w:w="2170"/>
        <w:gridCol w:w="3332"/>
        <w:gridCol w:w="843"/>
      </w:tblGrid>
      <w:tr w:rsidR="0066525D" w:rsidRPr="00336DDB" w:rsidTr="0067640F">
        <w:tc>
          <w:tcPr>
            <w:tcW w:w="2148" w:type="dxa"/>
          </w:tcPr>
          <w:p w:rsidR="0066525D" w:rsidRPr="00336DDB" w:rsidRDefault="0066525D" w:rsidP="0067640F">
            <w:pPr>
              <w:rPr>
                <w:b/>
                <w:sz w:val="16"/>
                <w:szCs w:val="16"/>
              </w:rPr>
            </w:pPr>
            <w:r w:rsidRPr="00336DDB">
              <w:rPr>
                <w:b/>
                <w:sz w:val="16"/>
                <w:szCs w:val="16"/>
              </w:rPr>
              <w:t>Navn</w:t>
            </w:r>
          </w:p>
        </w:tc>
        <w:tc>
          <w:tcPr>
            <w:tcW w:w="2170" w:type="dxa"/>
          </w:tcPr>
          <w:p w:rsidR="0066525D" w:rsidRPr="00336DDB" w:rsidRDefault="0066525D" w:rsidP="0067640F">
            <w:pPr>
              <w:rPr>
                <w:b/>
                <w:sz w:val="16"/>
                <w:szCs w:val="16"/>
              </w:rPr>
            </w:pPr>
            <w:r w:rsidRPr="00336DDB">
              <w:rPr>
                <w:b/>
                <w:sz w:val="16"/>
                <w:szCs w:val="16"/>
              </w:rPr>
              <w:t>Beskrivelse</w:t>
            </w:r>
          </w:p>
        </w:tc>
        <w:tc>
          <w:tcPr>
            <w:tcW w:w="3332" w:type="dxa"/>
          </w:tcPr>
          <w:p w:rsidR="0066525D" w:rsidRPr="00336DDB" w:rsidRDefault="0066525D" w:rsidP="0067640F">
            <w:pPr>
              <w:rPr>
                <w:b/>
                <w:sz w:val="16"/>
                <w:szCs w:val="16"/>
              </w:rPr>
            </w:pPr>
            <w:r w:rsidRPr="00336DDB">
              <w:rPr>
                <w:b/>
                <w:sz w:val="16"/>
                <w:szCs w:val="16"/>
              </w:rPr>
              <w:t>Attributter</w:t>
            </w:r>
          </w:p>
        </w:tc>
        <w:tc>
          <w:tcPr>
            <w:tcW w:w="843" w:type="dxa"/>
          </w:tcPr>
          <w:p w:rsidR="0066525D" w:rsidRPr="00336DDB" w:rsidRDefault="0066525D" w:rsidP="0067640F">
            <w:pPr>
              <w:rPr>
                <w:b/>
                <w:sz w:val="16"/>
                <w:szCs w:val="16"/>
              </w:rPr>
            </w:pPr>
            <w:r>
              <w:rPr>
                <w:b/>
                <w:sz w:val="16"/>
                <w:szCs w:val="16"/>
              </w:rPr>
              <w:t>Format</w:t>
            </w:r>
          </w:p>
        </w:tc>
      </w:tr>
      <w:tr w:rsidR="0066525D" w:rsidRPr="00336DDB" w:rsidTr="0067640F">
        <w:tc>
          <w:tcPr>
            <w:tcW w:w="2148" w:type="dxa"/>
          </w:tcPr>
          <w:p w:rsidR="0066525D" w:rsidRPr="00336DDB" w:rsidRDefault="0066525D" w:rsidP="00FA2D08">
            <w:pPr>
              <w:rPr>
                <w:sz w:val="16"/>
                <w:szCs w:val="16"/>
              </w:rPr>
            </w:pPr>
            <w:r w:rsidRPr="00336DDB">
              <w:rPr>
                <w:sz w:val="16"/>
                <w:szCs w:val="16"/>
              </w:rPr>
              <w:t>Prøvespecifikation–Batch</w:t>
            </w:r>
          </w:p>
        </w:tc>
        <w:tc>
          <w:tcPr>
            <w:tcW w:w="2170" w:type="dxa"/>
          </w:tcPr>
          <w:p w:rsidR="0066525D" w:rsidRPr="00336DDB" w:rsidRDefault="006D33F7" w:rsidP="0067640F">
            <w:pPr>
              <w:rPr>
                <w:sz w:val="16"/>
                <w:szCs w:val="16"/>
              </w:rPr>
            </w:pPr>
            <w:r>
              <w:rPr>
                <w:sz w:val="16"/>
                <w:szCs w:val="16"/>
              </w:rPr>
              <w:t>Datasæt der leveres af bestiller til SDS</w:t>
            </w:r>
          </w:p>
        </w:tc>
        <w:tc>
          <w:tcPr>
            <w:tcW w:w="3332" w:type="dxa"/>
          </w:tcPr>
          <w:p w:rsidR="0066525D" w:rsidRPr="00336DDB" w:rsidRDefault="008A79EC" w:rsidP="0067640F">
            <w:pPr>
              <w:rPr>
                <w:sz w:val="16"/>
                <w:szCs w:val="16"/>
              </w:rPr>
            </w:pPr>
            <w:r>
              <w:rPr>
                <w:sz w:val="16"/>
                <w:szCs w:val="16"/>
              </w:rPr>
              <w:t>Patient-CPR</w:t>
            </w:r>
          </w:p>
        </w:tc>
        <w:tc>
          <w:tcPr>
            <w:tcW w:w="843" w:type="dxa"/>
          </w:tcPr>
          <w:p w:rsidR="0066525D" w:rsidRPr="00336DDB" w:rsidRDefault="0066525D" w:rsidP="0067640F">
            <w:pPr>
              <w:rPr>
                <w:sz w:val="16"/>
                <w:szCs w:val="16"/>
              </w:rPr>
            </w:pPr>
            <w:r>
              <w:rPr>
                <w:sz w:val="16"/>
                <w:szCs w:val="16"/>
              </w:rPr>
              <w:t>csv</w:t>
            </w:r>
          </w:p>
        </w:tc>
      </w:tr>
      <w:tr w:rsidR="0066525D" w:rsidRPr="00336DDB" w:rsidTr="0067640F">
        <w:tc>
          <w:tcPr>
            <w:tcW w:w="2148" w:type="dxa"/>
          </w:tcPr>
          <w:p w:rsidR="0066525D" w:rsidRPr="00336DDB" w:rsidRDefault="0066525D" w:rsidP="00FA2D08">
            <w:pPr>
              <w:rPr>
                <w:sz w:val="16"/>
                <w:szCs w:val="16"/>
              </w:rPr>
            </w:pPr>
            <w:r w:rsidRPr="00336DDB">
              <w:rPr>
                <w:sz w:val="16"/>
                <w:szCs w:val="16"/>
              </w:rPr>
              <w:t>Brevoplysninger–Batch</w:t>
            </w:r>
          </w:p>
        </w:tc>
        <w:tc>
          <w:tcPr>
            <w:tcW w:w="2170" w:type="dxa"/>
          </w:tcPr>
          <w:p w:rsidR="0066525D" w:rsidRPr="00336DDB" w:rsidRDefault="006D33F7" w:rsidP="0067640F">
            <w:pPr>
              <w:rPr>
                <w:sz w:val="16"/>
                <w:szCs w:val="16"/>
              </w:rPr>
            </w:pPr>
            <w:r>
              <w:rPr>
                <w:sz w:val="16"/>
                <w:szCs w:val="16"/>
              </w:rPr>
              <w:t>Datasæt der leveres af NC til Strålfors</w:t>
            </w:r>
          </w:p>
        </w:tc>
        <w:tc>
          <w:tcPr>
            <w:tcW w:w="3332" w:type="dxa"/>
          </w:tcPr>
          <w:p w:rsidR="008A79EC" w:rsidRDefault="008A79EC" w:rsidP="008A79EC">
            <w:pPr>
              <w:rPr>
                <w:sz w:val="16"/>
                <w:szCs w:val="16"/>
              </w:rPr>
            </w:pPr>
            <w:r w:rsidRPr="008A79EC">
              <w:rPr>
                <w:sz w:val="16"/>
                <w:szCs w:val="16"/>
              </w:rPr>
              <w:t>Filen indeholder følgende kolonner:</w:t>
            </w:r>
          </w:p>
          <w:p w:rsidR="00B4238A" w:rsidRPr="008A79EC" w:rsidRDefault="00B4238A" w:rsidP="008A79EC">
            <w:pPr>
              <w:rPr>
                <w:rFonts w:ascii="Calibri" w:hAnsi="Calibri"/>
                <w:sz w:val="16"/>
                <w:szCs w:val="16"/>
              </w:rPr>
            </w:pPr>
          </w:p>
          <w:p w:rsidR="008A79EC" w:rsidRPr="008A79EC" w:rsidRDefault="008A79EC" w:rsidP="008A79EC">
            <w:pPr>
              <w:numPr>
                <w:ilvl w:val="0"/>
                <w:numId w:val="33"/>
              </w:numPr>
              <w:spacing w:line="240" w:lineRule="auto"/>
              <w:jc w:val="left"/>
              <w:rPr>
                <w:sz w:val="16"/>
                <w:szCs w:val="16"/>
              </w:rPr>
            </w:pPr>
            <w:r w:rsidRPr="008A79EC">
              <w:rPr>
                <w:sz w:val="16"/>
                <w:szCs w:val="16"/>
              </w:rPr>
              <w:t>Afsendelsesidentifikator (UUID)</w:t>
            </w:r>
          </w:p>
          <w:p w:rsidR="008A79EC" w:rsidRPr="008A79EC" w:rsidRDefault="008A79EC" w:rsidP="008A79EC">
            <w:pPr>
              <w:numPr>
                <w:ilvl w:val="0"/>
                <w:numId w:val="33"/>
              </w:numPr>
              <w:spacing w:line="240" w:lineRule="auto"/>
              <w:jc w:val="left"/>
              <w:rPr>
                <w:sz w:val="16"/>
                <w:szCs w:val="16"/>
              </w:rPr>
            </w:pPr>
            <w:r w:rsidRPr="008A79EC">
              <w:rPr>
                <w:sz w:val="16"/>
                <w:szCs w:val="16"/>
              </w:rPr>
              <w:t>Forsendelsestype (Brev type ID)</w:t>
            </w:r>
          </w:p>
          <w:p w:rsidR="008A79EC" w:rsidRPr="008A79EC" w:rsidRDefault="008A79EC" w:rsidP="008A79EC">
            <w:pPr>
              <w:numPr>
                <w:ilvl w:val="0"/>
                <w:numId w:val="33"/>
              </w:numPr>
              <w:spacing w:line="240" w:lineRule="auto"/>
              <w:jc w:val="left"/>
              <w:rPr>
                <w:sz w:val="16"/>
                <w:szCs w:val="16"/>
              </w:rPr>
            </w:pPr>
            <w:r w:rsidRPr="008A79EC">
              <w:rPr>
                <w:sz w:val="16"/>
                <w:szCs w:val="16"/>
              </w:rPr>
              <w:t>Patient CPR</w:t>
            </w:r>
          </w:p>
          <w:p w:rsidR="008A79EC" w:rsidRPr="008A79EC" w:rsidRDefault="008A79EC" w:rsidP="008A79EC">
            <w:pPr>
              <w:numPr>
                <w:ilvl w:val="0"/>
                <w:numId w:val="33"/>
              </w:numPr>
              <w:spacing w:line="240" w:lineRule="auto"/>
              <w:jc w:val="left"/>
              <w:rPr>
                <w:sz w:val="16"/>
                <w:szCs w:val="16"/>
              </w:rPr>
            </w:pPr>
            <w:r w:rsidRPr="008A79EC">
              <w:rPr>
                <w:sz w:val="16"/>
                <w:szCs w:val="16"/>
              </w:rPr>
              <w:t>Fulde Navn</w:t>
            </w:r>
          </w:p>
          <w:p w:rsidR="008A79EC" w:rsidRPr="008A79EC" w:rsidRDefault="008A79EC" w:rsidP="008A79EC">
            <w:pPr>
              <w:numPr>
                <w:ilvl w:val="0"/>
                <w:numId w:val="33"/>
              </w:numPr>
              <w:spacing w:line="240" w:lineRule="auto"/>
              <w:jc w:val="left"/>
              <w:rPr>
                <w:sz w:val="16"/>
                <w:szCs w:val="16"/>
              </w:rPr>
            </w:pPr>
            <w:r w:rsidRPr="008A79EC">
              <w:rPr>
                <w:sz w:val="16"/>
                <w:szCs w:val="16"/>
              </w:rPr>
              <w:t>Adresselinje 1</w:t>
            </w:r>
          </w:p>
          <w:p w:rsidR="008A79EC" w:rsidRPr="008A79EC" w:rsidRDefault="008A79EC" w:rsidP="008A79EC">
            <w:pPr>
              <w:numPr>
                <w:ilvl w:val="0"/>
                <w:numId w:val="33"/>
              </w:numPr>
              <w:spacing w:line="240" w:lineRule="auto"/>
              <w:jc w:val="left"/>
              <w:rPr>
                <w:sz w:val="16"/>
                <w:szCs w:val="16"/>
              </w:rPr>
            </w:pPr>
            <w:r w:rsidRPr="008A79EC">
              <w:rPr>
                <w:sz w:val="16"/>
                <w:szCs w:val="16"/>
              </w:rPr>
              <w:t>Adresselinje 2</w:t>
            </w:r>
          </w:p>
          <w:p w:rsidR="008A79EC" w:rsidRPr="008A79EC" w:rsidRDefault="008A79EC" w:rsidP="008A79EC">
            <w:pPr>
              <w:numPr>
                <w:ilvl w:val="0"/>
                <w:numId w:val="33"/>
              </w:numPr>
              <w:spacing w:line="240" w:lineRule="auto"/>
              <w:jc w:val="left"/>
              <w:rPr>
                <w:sz w:val="16"/>
                <w:szCs w:val="16"/>
              </w:rPr>
            </w:pPr>
            <w:r w:rsidRPr="008A79EC">
              <w:rPr>
                <w:sz w:val="16"/>
                <w:szCs w:val="16"/>
              </w:rPr>
              <w:t>Adresselinje 3</w:t>
            </w:r>
          </w:p>
          <w:p w:rsidR="008A79EC" w:rsidRPr="008A79EC" w:rsidRDefault="008A79EC" w:rsidP="008A79EC">
            <w:pPr>
              <w:numPr>
                <w:ilvl w:val="0"/>
                <w:numId w:val="33"/>
              </w:numPr>
              <w:spacing w:line="240" w:lineRule="auto"/>
              <w:jc w:val="left"/>
              <w:rPr>
                <w:sz w:val="16"/>
                <w:szCs w:val="16"/>
              </w:rPr>
            </w:pPr>
            <w:r w:rsidRPr="008A79EC">
              <w:rPr>
                <w:sz w:val="16"/>
                <w:szCs w:val="16"/>
              </w:rPr>
              <w:t>Adresselinje 4</w:t>
            </w:r>
          </w:p>
          <w:p w:rsidR="008A79EC" w:rsidRPr="008A79EC" w:rsidRDefault="008A79EC" w:rsidP="008A79EC">
            <w:pPr>
              <w:numPr>
                <w:ilvl w:val="0"/>
                <w:numId w:val="33"/>
              </w:numPr>
              <w:spacing w:line="240" w:lineRule="auto"/>
              <w:jc w:val="left"/>
              <w:rPr>
                <w:sz w:val="16"/>
                <w:szCs w:val="16"/>
              </w:rPr>
            </w:pPr>
            <w:r w:rsidRPr="008A79EC">
              <w:rPr>
                <w:sz w:val="16"/>
                <w:szCs w:val="16"/>
              </w:rPr>
              <w:t>Postnummer</w:t>
            </w:r>
          </w:p>
          <w:p w:rsidR="008A79EC" w:rsidRDefault="008A79EC" w:rsidP="008A79EC">
            <w:pPr>
              <w:numPr>
                <w:ilvl w:val="0"/>
                <w:numId w:val="33"/>
              </w:numPr>
              <w:spacing w:line="240" w:lineRule="auto"/>
              <w:jc w:val="left"/>
              <w:rPr>
                <w:sz w:val="16"/>
                <w:szCs w:val="16"/>
              </w:rPr>
            </w:pPr>
            <w:r w:rsidRPr="008A79EC">
              <w:rPr>
                <w:sz w:val="16"/>
                <w:szCs w:val="16"/>
              </w:rPr>
              <w:t>Landekode</w:t>
            </w:r>
          </w:p>
          <w:p w:rsidR="00B4238A" w:rsidRDefault="00B4238A" w:rsidP="008A79EC">
            <w:pPr>
              <w:numPr>
                <w:ilvl w:val="0"/>
                <w:numId w:val="33"/>
              </w:numPr>
              <w:spacing w:line="240" w:lineRule="auto"/>
              <w:jc w:val="left"/>
              <w:rPr>
                <w:sz w:val="16"/>
                <w:szCs w:val="16"/>
              </w:rPr>
            </w:pPr>
            <w:r>
              <w:rPr>
                <w:sz w:val="16"/>
                <w:szCs w:val="16"/>
              </w:rPr>
              <w:t>Skabelon filnavn</w:t>
            </w:r>
          </w:p>
          <w:p w:rsidR="00B4238A" w:rsidRDefault="00B4238A" w:rsidP="00B4238A">
            <w:pPr>
              <w:spacing w:line="240" w:lineRule="auto"/>
              <w:jc w:val="left"/>
              <w:rPr>
                <w:sz w:val="16"/>
                <w:szCs w:val="16"/>
              </w:rPr>
            </w:pPr>
          </w:p>
          <w:p w:rsidR="00B4238A" w:rsidRPr="00B4238A" w:rsidRDefault="00B4238A" w:rsidP="00B4238A">
            <w:pPr>
              <w:spacing w:line="240" w:lineRule="auto"/>
              <w:jc w:val="left"/>
              <w:rPr>
                <w:sz w:val="16"/>
                <w:szCs w:val="16"/>
              </w:rPr>
            </w:pPr>
            <w:r w:rsidRPr="00B4238A">
              <w:rPr>
                <w:sz w:val="16"/>
                <w:szCs w:val="16"/>
              </w:rPr>
              <w:t>Forsendelsestypen er ID’et for den faktiske forsendelsestype, oprettet i SSI’s Strålfors Connect afsendersystem. Forsendelsestyperne kan være en af følgende:</w:t>
            </w:r>
          </w:p>
          <w:p w:rsidR="00B4238A" w:rsidRDefault="00B4238A" w:rsidP="00B4238A">
            <w:pPr>
              <w:spacing w:line="240" w:lineRule="auto"/>
              <w:jc w:val="left"/>
              <w:rPr>
                <w:sz w:val="16"/>
                <w:szCs w:val="16"/>
              </w:rPr>
            </w:pPr>
          </w:p>
          <w:p w:rsidR="00B4238A" w:rsidRPr="00B4238A" w:rsidRDefault="00B4238A" w:rsidP="00B4238A">
            <w:pPr>
              <w:pStyle w:val="Listeafsnit"/>
              <w:numPr>
                <w:ilvl w:val="0"/>
                <w:numId w:val="37"/>
              </w:numPr>
              <w:spacing w:line="240" w:lineRule="auto"/>
              <w:jc w:val="left"/>
              <w:rPr>
                <w:sz w:val="16"/>
                <w:szCs w:val="16"/>
              </w:rPr>
            </w:pPr>
            <w:r w:rsidRPr="00B4238A">
              <w:rPr>
                <w:sz w:val="16"/>
                <w:szCs w:val="16"/>
              </w:rPr>
              <w:t>7121 = Smittetest</w:t>
            </w:r>
          </w:p>
          <w:p w:rsidR="00B4238A" w:rsidRPr="00B4238A" w:rsidRDefault="00B4238A" w:rsidP="00B4238A">
            <w:pPr>
              <w:pStyle w:val="Listeafsnit"/>
              <w:numPr>
                <w:ilvl w:val="0"/>
                <w:numId w:val="37"/>
              </w:numPr>
              <w:spacing w:line="240" w:lineRule="auto"/>
              <w:jc w:val="left"/>
              <w:rPr>
                <w:sz w:val="16"/>
                <w:szCs w:val="16"/>
              </w:rPr>
            </w:pPr>
            <w:r w:rsidRPr="00B4238A">
              <w:rPr>
                <w:sz w:val="16"/>
                <w:szCs w:val="16"/>
              </w:rPr>
              <w:t>7122 = Smittetest (Kun Digital)</w:t>
            </w:r>
          </w:p>
          <w:p w:rsidR="00B4238A" w:rsidRPr="00B4238A" w:rsidRDefault="00B4238A" w:rsidP="00B4238A">
            <w:pPr>
              <w:pStyle w:val="Listeafsnit"/>
              <w:numPr>
                <w:ilvl w:val="0"/>
                <w:numId w:val="37"/>
              </w:numPr>
              <w:spacing w:line="240" w:lineRule="auto"/>
              <w:jc w:val="left"/>
              <w:rPr>
                <w:sz w:val="16"/>
                <w:szCs w:val="16"/>
              </w:rPr>
            </w:pPr>
            <w:r w:rsidRPr="00B4238A">
              <w:rPr>
                <w:sz w:val="16"/>
                <w:szCs w:val="16"/>
              </w:rPr>
              <w:t>7123 = Immuntest</w:t>
            </w:r>
          </w:p>
          <w:p w:rsidR="00B4238A" w:rsidRPr="00B4238A" w:rsidRDefault="00B4238A" w:rsidP="00B4238A">
            <w:pPr>
              <w:pStyle w:val="Listeafsnit"/>
              <w:numPr>
                <w:ilvl w:val="0"/>
                <w:numId w:val="37"/>
              </w:numPr>
              <w:spacing w:line="240" w:lineRule="auto"/>
              <w:jc w:val="left"/>
              <w:rPr>
                <w:sz w:val="16"/>
                <w:szCs w:val="16"/>
              </w:rPr>
            </w:pPr>
            <w:r w:rsidRPr="00B4238A">
              <w:rPr>
                <w:sz w:val="16"/>
                <w:szCs w:val="16"/>
              </w:rPr>
              <w:t>7124 = Immuntest (Kun Digitial)</w:t>
            </w:r>
          </w:p>
          <w:p w:rsidR="00B4238A" w:rsidRPr="00B4238A" w:rsidRDefault="00B4238A" w:rsidP="00B4238A">
            <w:pPr>
              <w:pStyle w:val="Listeafsnit"/>
              <w:numPr>
                <w:ilvl w:val="0"/>
                <w:numId w:val="37"/>
              </w:numPr>
              <w:spacing w:line="240" w:lineRule="auto"/>
              <w:jc w:val="left"/>
              <w:rPr>
                <w:sz w:val="16"/>
                <w:szCs w:val="16"/>
              </w:rPr>
            </w:pPr>
            <w:r w:rsidRPr="00B4238A">
              <w:rPr>
                <w:sz w:val="16"/>
                <w:szCs w:val="16"/>
              </w:rPr>
              <w:t>7125 = Smitte- + Immuntest</w:t>
            </w:r>
          </w:p>
          <w:p w:rsidR="00B4238A" w:rsidRPr="00B4238A" w:rsidRDefault="00B4238A" w:rsidP="00B4238A">
            <w:pPr>
              <w:pStyle w:val="Listeafsnit"/>
              <w:numPr>
                <w:ilvl w:val="0"/>
                <w:numId w:val="37"/>
              </w:numPr>
              <w:spacing w:line="240" w:lineRule="auto"/>
              <w:jc w:val="left"/>
              <w:rPr>
                <w:sz w:val="16"/>
                <w:szCs w:val="16"/>
              </w:rPr>
            </w:pPr>
            <w:r w:rsidRPr="00B4238A">
              <w:rPr>
                <w:sz w:val="16"/>
                <w:szCs w:val="16"/>
              </w:rPr>
              <w:t xml:space="preserve">7126 = Smitte- Immuntest (Kun Digital) </w:t>
            </w:r>
          </w:p>
          <w:p w:rsidR="00B4238A" w:rsidRPr="00B4238A" w:rsidRDefault="00B4238A" w:rsidP="00B4238A">
            <w:pPr>
              <w:spacing w:line="240" w:lineRule="auto"/>
              <w:jc w:val="left"/>
              <w:rPr>
                <w:sz w:val="16"/>
                <w:szCs w:val="16"/>
              </w:rPr>
            </w:pPr>
            <w:r w:rsidRPr="00B4238A">
              <w:rPr>
                <w:sz w:val="16"/>
                <w:szCs w:val="16"/>
              </w:rPr>
              <w:lastRenderedPageBreak/>
              <w:t xml:space="preserve"> </w:t>
            </w:r>
          </w:p>
          <w:p w:rsidR="00B4238A" w:rsidRPr="00B4238A" w:rsidRDefault="00B4238A" w:rsidP="00B4238A">
            <w:pPr>
              <w:spacing w:line="240" w:lineRule="auto"/>
              <w:jc w:val="left"/>
              <w:rPr>
                <w:sz w:val="16"/>
                <w:szCs w:val="16"/>
              </w:rPr>
            </w:pPr>
            <w:r w:rsidRPr="00B4238A">
              <w:rPr>
                <w:sz w:val="16"/>
                <w:szCs w:val="16"/>
              </w:rPr>
              <w:t xml:space="preserve">De sidste to (7125 og 7126) vil formentlig ikke blive brugt. I øvrigt kan vi sagtens nøjes med kun at anvende 7121 og 7122, da de andre kun eksisterer af hensyn til at kunne adskille dem i Connect administrationsportalen. Dette bliver dog så vidt vides ikke brugt. </w:t>
            </w:r>
          </w:p>
          <w:p w:rsidR="00B4238A" w:rsidRPr="00B4238A" w:rsidRDefault="00B4238A" w:rsidP="00B4238A">
            <w:pPr>
              <w:spacing w:line="240" w:lineRule="auto"/>
              <w:jc w:val="left"/>
              <w:rPr>
                <w:sz w:val="16"/>
                <w:szCs w:val="16"/>
              </w:rPr>
            </w:pPr>
            <w:r w:rsidRPr="00B4238A">
              <w:rPr>
                <w:sz w:val="16"/>
                <w:szCs w:val="16"/>
              </w:rPr>
              <w:t xml:space="preserve"> </w:t>
            </w:r>
          </w:p>
          <w:p w:rsidR="00B4238A" w:rsidRPr="008A79EC" w:rsidRDefault="00B4238A" w:rsidP="00B4238A">
            <w:pPr>
              <w:spacing w:line="240" w:lineRule="auto"/>
              <w:jc w:val="left"/>
              <w:rPr>
                <w:sz w:val="16"/>
                <w:szCs w:val="16"/>
              </w:rPr>
            </w:pPr>
            <w:r w:rsidRPr="00B4238A">
              <w:rPr>
                <w:sz w:val="16"/>
                <w:szCs w:val="16"/>
              </w:rPr>
              <w:t>Skabelon filnavnet er det faktiske filnavn på den skabelon der vedlægges udsendelsen. F.eks. ”coronaprover_type1_gravide.docx” eller lignende.</w:t>
            </w:r>
          </w:p>
          <w:p w:rsidR="0066525D" w:rsidRPr="008A79EC" w:rsidRDefault="0066525D" w:rsidP="00B4238A">
            <w:pPr>
              <w:spacing w:line="240" w:lineRule="auto"/>
              <w:ind w:left="720"/>
              <w:jc w:val="left"/>
              <w:rPr>
                <w:sz w:val="16"/>
                <w:szCs w:val="16"/>
              </w:rPr>
            </w:pPr>
          </w:p>
        </w:tc>
        <w:tc>
          <w:tcPr>
            <w:tcW w:w="843" w:type="dxa"/>
          </w:tcPr>
          <w:p w:rsidR="0066525D" w:rsidRPr="00336DDB" w:rsidRDefault="0066525D" w:rsidP="0067640F">
            <w:pPr>
              <w:rPr>
                <w:sz w:val="16"/>
                <w:szCs w:val="16"/>
              </w:rPr>
            </w:pPr>
            <w:r>
              <w:rPr>
                <w:sz w:val="16"/>
                <w:szCs w:val="16"/>
              </w:rPr>
              <w:lastRenderedPageBreak/>
              <w:t>csv</w:t>
            </w:r>
          </w:p>
        </w:tc>
      </w:tr>
      <w:tr w:rsidR="0066525D" w:rsidRPr="00336DDB" w:rsidTr="0067640F">
        <w:tc>
          <w:tcPr>
            <w:tcW w:w="2148" w:type="dxa"/>
          </w:tcPr>
          <w:p w:rsidR="0066525D" w:rsidRPr="00336DDB" w:rsidRDefault="0066525D" w:rsidP="00FA2D08">
            <w:pPr>
              <w:rPr>
                <w:sz w:val="16"/>
                <w:szCs w:val="16"/>
              </w:rPr>
            </w:pPr>
            <w:r w:rsidRPr="00336DDB">
              <w:rPr>
                <w:sz w:val="16"/>
                <w:szCs w:val="16"/>
              </w:rPr>
              <w:t>Rekvisitionsoplysninger–Batch</w:t>
            </w:r>
          </w:p>
        </w:tc>
        <w:tc>
          <w:tcPr>
            <w:tcW w:w="2170" w:type="dxa"/>
          </w:tcPr>
          <w:p w:rsidR="0066525D" w:rsidRPr="00336DDB" w:rsidRDefault="0066525D" w:rsidP="0067640F">
            <w:pPr>
              <w:rPr>
                <w:sz w:val="16"/>
                <w:szCs w:val="16"/>
              </w:rPr>
            </w:pPr>
            <w:r>
              <w:rPr>
                <w:sz w:val="16"/>
                <w:szCs w:val="16"/>
              </w:rPr>
              <w:t>Datasæt til generering af rekvisitioner</w:t>
            </w:r>
          </w:p>
        </w:tc>
        <w:tc>
          <w:tcPr>
            <w:tcW w:w="3332" w:type="dxa"/>
          </w:tcPr>
          <w:p w:rsidR="00AB1062" w:rsidRDefault="00AB1062" w:rsidP="00B4238A">
            <w:pPr>
              <w:spacing w:line="240" w:lineRule="auto"/>
              <w:rPr>
                <w:sz w:val="16"/>
                <w:szCs w:val="16"/>
              </w:rPr>
            </w:pPr>
          </w:p>
          <w:p w:rsidR="00AA41FF" w:rsidRPr="00B4238A" w:rsidRDefault="00AA41FF" w:rsidP="00B4238A">
            <w:pPr>
              <w:spacing w:line="240" w:lineRule="auto"/>
              <w:rPr>
                <w:sz w:val="16"/>
                <w:szCs w:val="16"/>
              </w:rPr>
            </w:pPr>
            <w:r w:rsidRPr="00B4238A">
              <w:rPr>
                <w:sz w:val="16"/>
                <w:szCs w:val="16"/>
              </w:rPr>
              <w:t>Filen indeholder følgende kolonner:</w:t>
            </w:r>
          </w:p>
          <w:p w:rsidR="00B4238A" w:rsidRPr="00B4238A" w:rsidRDefault="00B4238A" w:rsidP="00B4238A">
            <w:pPr>
              <w:spacing w:line="240" w:lineRule="auto"/>
              <w:rPr>
                <w:rFonts w:ascii="Calibri" w:hAnsi="Calibri"/>
                <w:sz w:val="16"/>
                <w:szCs w:val="16"/>
              </w:rPr>
            </w:pPr>
          </w:p>
          <w:p w:rsidR="00AA41FF" w:rsidRPr="00B4238A" w:rsidRDefault="00AA41FF" w:rsidP="00B4238A">
            <w:pPr>
              <w:spacing w:line="240" w:lineRule="auto"/>
              <w:rPr>
                <w:sz w:val="16"/>
                <w:szCs w:val="16"/>
              </w:rPr>
            </w:pPr>
            <w:r w:rsidRPr="00B4238A">
              <w:rPr>
                <w:sz w:val="16"/>
                <w:szCs w:val="16"/>
              </w:rPr>
              <w:t>Batch ID (</w:t>
            </w:r>
            <w:r w:rsidRPr="00B4238A">
              <w:rPr>
                <w:i/>
                <w:iCs/>
                <w:sz w:val="16"/>
                <w:szCs w:val="16"/>
              </w:rPr>
              <w:t>afventer afklaring</w:t>
            </w:r>
            <w:r w:rsidRPr="00B4238A">
              <w:rPr>
                <w:sz w:val="16"/>
                <w:szCs w:val="16"/>
              </w:rPr>
              <w:t>)</w:t>
            </w:r>
          </w:p>
          <w:p w:rsidR="00AA41FF" w:rsidRPr="00B4238A" w:rsidRDefault="00AA41FF" w:rsidP="00B4238A">
            <w:pPr>
              <w:spacing w:line="240" w:lineRule="auto"/>
              <w:rPr>
                <w:sz w:val="16"/>
                <w:szCs w:val="16"/>
              </w:rPr>
            </w:pPr>
            <w:r w:rsidRPr="00B4238A">
              <w:rPr>
                <w:sz w:val="16"/>
                <w:szCs w:val="16"/>
              </w:rPr>
              <w:t>Patient CPR</w:t>
            </w:r>
          </w:p>
          <w:p w:rsidR="00AA41FF" w:rsidRPr="00B4238A" w:rsidRDefault="00AA41FF" w:rsidP="00B4238A">
            <w:pPr>
              <w:spacing w:line="240" w:lineRule="auto"/>
              <w:rPr>
                <w:sz w:val="16"/>
                <w:szCs w:val="16"/>
              </w:rPr>
            </w:pPr>
            <w:r w:rsidRPr="00B4238A">
              <w:rPr>
                <w:sz w:val="16"/>
                <w:szCs w:val="16"/>
              </w:rPr>
              <w:t>Fornavn</w:t>
            </w:r>
          </w:p>
          <w:p w:rsidR="00AA41FF" w:rsidRPr="00B4238A" w:rsidRDefault="00AA41FF" w:rsidP="00B4238A">
            <w:pPr>
              <w:spacing w:line="240" w:lineRule="auto"/>
              <w:rPr>
                <w:sz w:val="16"/>
                <w:szCs w:val="16"/>
              </w:rPr>
            </w:pPr>
            <w:r w:rsidRPr="00B4238A">
              <w:rPr>
                <w:sz w:val="16"/>
                <w:szCs w:val="16"/>
              </w:rPr>
              <w:t>Efternavn</w:t>
            </w:r>
          </w:p>
          <w:p w:rsidR="00AA41FF" w:rsidRPr="00B4238A" w:rsidRDefault="00AA41FF" w:rsidP="00B4238A">
            <w:pPr>
              <w:spacing w:line="240" w:lineRule="auto"/>
              <w:rPr>
                <w:sz w:val="16"/>
                <w:szCs w:val="16"/>
              </w:rPr>
            </w:pPr>
            <w:r w:rsidRPr="00B4238A">
              <w:rPr>
                <w:sz w:val="16"/>
                <w:szCs w:val="16"/>
              </w:rPr>
              <w:t>Sygesikringsgruppe</w:t>
            </w:r>
          </w:p>
          <w:p w:rsidR="00AA41FF" w:rsidRPr="00B4238A" w:rsidRDefault="00AA41FF" w:rsidP="00B4238A">
            <w:pPr>
              <w:spacing w:line="240" w:lineRule="auto"/>
              <w:rPr>
                <w:sz w:val="16"/>
                <w:szCs w:val="16"/>
              </w:rPr>
            </w:pPr>
            <w:r w:rsidRPr="00B4238A">
              <w:rPr>
                <w:sz w:val="16"/>
                <w:szCs w:val="16"/>
              </w:rPr>
              <w:t>Egen Læge Ydernummer</w:t>
            </w:r>
          </w:p>
          <w:p w:rsidR="00AA41FF" w:rsidRPr="00B4238A" w:rsidRDefault="00AA41FF" w:rsidP="00B4238A">
            <w:pPr>
              <w:spacing w:line="240" w:lineRule="auto"/>
              <w:rPr>
                <w:sz w:val="16"/>
                <w:szCs w:val="16"/>
              </w:rPr>
            </w:pPr>
            <w:r w:rsidRPr="00B4238A">
              <w:rPr>
                <w:sz w:val="16"/>
                <w:szCs w:val="16"/>
              </w:rPr>
              <w:t>Regionskode</w:t>
            </w:r>
          </w:p>
          <w:p w:rsidR="00AA41FF" w:rsidRPr="00B4238A" w:rsidRDefault="00AA41FF" w:rsidP="00B4238A">
            <w:pPr>
              <w:spacing w:line="240" w:lineRule="auto"/>
              <w:rPr>
                <w:sz w:val="16"/>
                <w:szCs w:val="16"/>
              </w:rPr>
            </w:pPr>
            <w:r w:rsidRPr="00B4238A">
              <w:rPr>
                <w:sz w:val="16"/>
                <w:szCs w:val="16"/>
              </w:rPr>
              <w:t>Prøvetype</w:t>
            </w:r>
          </w:p>
          <w:p w:rsidR="00AA41FF" w:rsidRPr="00B4238A" w:rsidRDefault="00AA41FF" w:rsidP="00B4238A">
            <w:pPr>
              <w:spacing w:line="240" w:lineRule="auto"/>
              <w:rPr>
                <w:sz w:val="16"/>
                <w:szCs w:val="16"/>
              </w:rPr>
            </w:pPr>
            <w:r w:rsidRPr="00B4238A">
              <w:rPr>
                <w:sz w:val="16"/>
                <w:szCs w:val="16"/>
              </w:rPr>
              <w:t>NPU kode (</w:t>
            </w:r>
            <w:r w:rsidRPr="00B4238A">
              <w:rPr>
                <w:i/>
                <w:iCs/>
                <w:sz w:val="16"/>
                <w:szCs w:val="16"/>
              </w:rPr>
              <w:t>anvendes ikke endnu</w:t>
            </w:r>
            <w:r w:rsidRPr="00B4238A">
              <w:rPr>
                <w:sz w:val="16"/>
                <w:szCs w:val="16"/>
              </w:rPr>
              <w:t>)</w:t>
            </w:r>
          </w:p>
          <w:p w:rsidR="00B4238A" w:rsidRDefault="00B4238A" w:rsidP="00B4238A">
            <w:pPr>
              <w:spacing w:line="240" w:lineRule="auto"/>
              <w:rPr>
                <w:sz w:val="16"/>
                <w:szCs w:val="16"/>
              </w:rPr>
            </w:pPr>
            <w:r w:rsidRPr="00B4238A">
              <w:rPr>
                <w:sz w:val="16"/>
                <w:szCs w:val="16"/>
              </w:rPr>
              <w:t>Prøvetypen er en enummereret værdi blandt en af følgende:</w:t>
            </w:r>
            <w:r w:rsidRPr="00B4238A">
              <w:rPr>
                <w:sz w:val="16"/>
                <w:szCs w:val="16"/>
              </w:rPr>
              <w:t xml:space="preserve"> </w:t>
            </w:r>
          </w:p>
          <w:p w:rsidR="00B4238A" w:rsidRPr="00B4238A" w:rsidRDefault="00B4238A" w:rsidP="00B4238A">
            <w:pPr>
              <w:spacing w:line="240" w:lineRule="auto"/>
              <w:rPr>
                <w:sz w:val="16"/>
                <w:szCs w:val="16"/>
              </w:rPr>
            </w:pPr>
          </w:p>
          <w:p w:rsidR="00B4238A" w:rsidRPr="00B4238A" w:rsidRDefault="00B4238A" w:rsidP="00B4238A">
            <w:pPr>
              <w:pStyle w:val="Listeafsnit"/>
              <w:numPr>
                <w:ilvl w:val="0"/>
                <w:numId w:val="39"/>
              </w:numPr>
              <w:spacing w:line="240" w:lineRule="auto"/>
              <w:jc w:val="left"/>
              <w:rPr>
                <w:sz w:val="16"/>
                <w:szCs w:val="16"/>
              </w:rPr>
            </w:pPr>
            <w:r w:rsidRPr="00B4238A">
              <w:rPr>
                <w:sz w:val="16"/>
                <w:szCs w:val="16"/>
              </w:rPr>
              <w:t>IMMUN_PRIKTEST = Immuntest Priktest (POC)</w:t>
            </w:r>
          </w:p>
          <w:p w:rsidR="00B4238A" w:rsidRDefault="00B4238A" w:rsidP="00B4238A">
            <w:pPr>
              <w:pStyle w:val="Listeafsnit"/>
              <w:numPr>
                <w:ilvl w:val="0"/>
                <w:numId w:val="39"/>
              </w:numPr>
              <w:spacing w:line="240" w:lineRule="auto"/>
              <w:jc w:val="left"/>
              <w:rPr>
                <w:sz w:val="16"/>
                <w:szCs w:val="16"/>
              </w:rPr>
            </w:pPr>
            <w:r w:rsidRPr="00B4238A">
              <w:rPr>
                <w:sz w:val="16"/>
                <w:szCs w:val="16"/>
              </w:rPr>
              <w:t>I</w:t>
            </w:r>
            <w:r w:rsidRPr="00B4238A">
              <w:rPr>
                <w:sz w:val="16"/>
                <w:szCs w:val="16"/>
              </w:rPr>
              <w:t>MMUN_BLODPROEVE = Immuntest Blodprøve</w:t>
            </w:r>
          </w:p>
          <w:p w:rsidR="00B4238A" w:rsidRDefault="00B4238A" w:rsidP="00B4238A">
            <w:pPr>
              <w:pStyle w:val="Listeafsnit"/>
              <w:numPr>
                <w:ilvl w:val="0"/>
                <w:numId w:val="39"/>
              </w:numPr>
              <w:spacing w:line="240" w:lineRule="auto"/>
              <w:jc w:val="left"/>
              <w:rPr>
                <w:sz w:val="16"/>
                <w:szCs w:val="16"/>
              </w:rPr>
            </w:pPr>
            <w:r w:rsidRPr="00B4238A">
              <w:rPr>
                <w:sz w:val="16"/>
                <w:szCs w:val="16"/>
              </w:rPr>
              <w:t>SMITTETEST = Smittetest (PCR)</w:t>
            </w:r>
          </w:p>
          <w:p w:rsidR="00AB1062" w:rsidRPr="00B4238A" w:rsidRDefault="00AB1062" w:rsidP="00AB1062">
            <w:pPr>
              <w:pStyle w:val="Listeafsnit"/>
              <w:spacing w:line="240" w:lineRule="auto"/>
              <w:ind w:left="340"/>
              <w:jc w:val="left"/>
              <w:rPr>
                <w:sz w:val="16"/>
                <w:szCs w:val="16"/>
              </w:rPr>
            </w:pPr>
          </w:p>
        </w:tc>
        <w:tc>
          <w:tcPr>
            <w:tcW w:w="843" w:type="dxa"/>
          </w:tcPr>
          <w:p w:rsidR="0066525D" w:rsidRPr="00336DDB" w:rsidRDefault="0066525D" w:rsidP="0067640F">
            <w:pPr>
              <w:rPr>
                <w:sz w:val="16"/>
                <w:szCs w:val="16"/>
              </w:rPr>
            </w:pPr>
            <w:r>
              <w:rPr>
                <w:sz w:val="16"/>
                <w:szCs w:val="16"/>
              </w:rPr>
              <w:t>csv</w:t>
            </w:r>
          </w:p>
        </w:tc>
      </w:tr>
      <w:tr w:rsidR="0066525D" w:rsidRPr="00336DDB" w:rsidTr="0067640F">
        <w:tc>
          <w:tcPr>
            <w:tcW w:w="2148" w:type="dxa"/>
          </w:tcPr>
          <w:p w:rsidR="0066525D" w:rsidRPr="00336DDB" w:rsidRDefault="0066525D" w:rsidP="0067640F">
            <w:pPr>
              <w:rPr>
                <w:sz w:val="16"/>
                <w:szCs w:val="16"/>
              </w:rPr>
            </w:pPr>
            <w:r>
              <w:rPr>
                <w:sz w:val="16"/>
                <w:szCs w:val="16"/>
              </w:rPr>
              <w:t>B</w:t>
            </w:r>
            <w:r w:rsidRPr="00336DDB">
              <w:rPr>
                <w:sz w:val="16"/>
                <w:szCs w:val="16"/>
              </w:rPr>
              <w:t>rev</w:t>
            </w:r>
          </w:p>
        </w:tc>
        <w:tc>
          <w:tcPr>
            <w:tcW w:w="2170" w:type="dxa"/>
          </w:tcPr>
          <w:p w:rsidR="0066525D" w:rsidRPr="00D2774F" w:rsidRDefault="0066525D" w:rsidP="0067640F">
            <w:pPr>
              <w:rPr>
                <w:sz w:val="16"/>
                <w:szCs w:val="16"/>
              </w:rPr>
            </w:pPr>
            <w:r>
              <w:rPr>
                <w:sz w:val="16"/>
                <w:szCs w:val="16"/>
              </w:rPr>
              <w:t>Indkaldelsesbrev til borgerne.</w:t>
            </w:r>
            <w:r>
              <w:t xml:space="preserve"> </w:t>
            </w:r>
            <w:r w:rsidRPr="00D2774F">
              <w:rPr>
                <w:sz w:val="16"/>
                <w:szCs w:val="16"/>
              </w:rPr>
              <w:t>Hvis man ikke har NemID kan man ikke anvende booking løsningen.</w:t>
            </w:r>
            <w:r>
              <w:rPr>
                <w:sz w:val="16"/>
                <w:szCs w:val="16"/>
              </w:rPr>
              <w:t xml:space="preserve"> Brevet sendes alternativt som fysisk post.</w:t>
            </w:r>
          </w:p>
          <w:p w:rsidR="0066525D" w:rsidRPr="00D2774F" w:rsidRDefault="0066525D" w:rsidP="0067640F">
            <w:pPr>
              <w:rPr>
                <w:sz w:val="16"/>
                <w:szCs w:val="16"/>
              </w:rPr>
            </w:pPr>
            <w:r>
              <w:rPr>
                <w:sz w:val="16"/>
                <w:szCs w:val="16"/>
              </w:rPr>
              <w:t xml:space="preserve">Indeholder </w:t>
            </w:r>
            <w:r w:rsidRPr="00D2774F">
              <w:rPr>
                <w:sz w:val="16"/>
                <w:szCs w:val="16"/>
              </w:rPr>
              <w:t xml:space="preserve">nummer mv. </w:t>
            </w:r>
            <w:r>
              <w:rPr>
                <w:sz w:val="16"/>
                <w:szCs w:val="16"/>
              </w:rPr>
              <w:t>til</w:t>
            </w:r>
            <w:r w:rsidRPr="00D2774F">
              <w:rPr>
                <w:sz w:val="16"/>
                <w:szCs w:val="16"/>
              </w:rPr>
              <w:t xml:space="preserve"> telefonisk booking.</w:t>
            </w:r>
          </w:p>
          <w:p w:rsidR="0066525D" w:rsidRDefault="0066525D" w:rsidP="0067640F">
            <w:pPr>
              <w:rPr>
                <w:sz w:val="16"/>
                <w:szCs w:val="16"/>
              </w:rPr>
            </w:pPr>
          </w:p>
          <w:p w:rsidR="0066525D" w:rsidRPr="00336DDB" w:rsidRDefault="0066525D" w:rsidP="0067640F">
            <w:pPr>
              <w:rPr>
                <w:sz w:val="16"/>
                <w:szCs w:val="16"/>
              </w:rPr>
            </w:pPr>
          </w:p>
        </w:tc>
        <w:tc>
          <w:tcPr>
            <w:tcW w:w="3332" w:type="dxa"/>
          </w:tcPr>
          <w:p w:rsidR="0066525D" w:rsidRDefault="0066525D" w:rsidP="0067640F">
            <w:pPr>
              <w:rPr>
                <w:sz w:val="16"/>
                <w:szCs w:val="16"/>
              </w:rPr>
            </w:pPr>
            <w:r>
              <w:rPr>
                <w:sz w:val="16"/>
                <w:szCs w:val="16"/>
              </w:rPr>
              <w:t>CPR-nummer</w:t>
            </w:r>
          </w:p>
          <w:p w:rsidR="0066525D" w:rsidRDefault="0066525D" w:rsidP="0067640F">
            <w:pPr>
              <w:rPr>
                <w:sz w:val="16"/>
                <w:szCs w:val="16"/>
              </w:rPr>
            </w:pPr>
            <w:r>
              <w:rPr>
                <w:sz w:val="16"/>
                <w:szCs w:val="16"/>
              </w:rPr>
              <w:t>Navn</w:t>
            </w:r>
          </w:p>
          <w:p w:rsidR="0066525D" w:rsidRPr="00336DDB" w:rsidRDefault="0066525D" w:rsidP="0067640F">
            <w:pPr>
              <w:rPr>
                <w:sz w:val="16"/>
                <w:szCs w:val="16"/>
              </w:rPr>
            </w:pPr>
            <w:r>
              <w:rPr>
                <w:sz w:val="16"/>
                <w:szCs w:val="16"/>
              </w:rPr>
              <w:t>Skabelontype</w:t>
            </w:r>
          </w:p>
        </w:tc>
        <w:tc>
          <w:tcPr>
            <w:tcW w:w="843" w:type="dxa"/>
          </w:tcPr>
          <w:p w:rsidR="0066525D" w:rsidRDefault="0066525D" w:rsidP="0067640F">
            <w:pPr>
              <w:rPr>
                <w:sz w:val="16"/>
                <w:szCs w:val="16"/>
              </w:rPr>
            </w:pPr>
            <w:r>
              <w:rPr>
                <w:sz w:val="16"/>
                <w:szCs w:val="16"/>
              </w:rPr>
              <w:t xml:space="preserve">Pdf / </w:t>
            </w:r>
          </w:p>
          <w:p w:rsidR="0066525D" w:rsidRDefault="0066525D" w:rsidP="0067640F">
            <w:pPr>
              <w:rPr>
                <w:sz w:val="16"/>
                <w:szCs w:val="16"/>
              </w:rPr>
            </w:pPr>
            <w:r>
              <w:rPr>
                <w:sz w:val="16"/>
                <w:szCs w:val="16"/>
              </w:rPr>
              <w:t>Papir</w:t>
            </w:r>
          </w:p>
        </w:tc>
      </w:tr>
      <w:tr w:rsidR="0066525D" w:rsidRPr="00336DDB" w:rsidTr="0067640F">
        <w:tc>
          <w:tcPr>
            <w:tcW w:w="2148" w:type="dxa"/>
          </w:tcPr>
          <w:p w:rsidR="0066525D" w:rsidRPr="00336DDB" w:rsidRDefault="0066525D" w:rsidP="0067640F">
            <w:pPr>
              <w:rPr>
                <w:sz w:val="16"/>
                <w:szCs w:val="16"/>
              </w:rPr>
            </w:pPr>
            <w:r>
              <w:rPr>
                <w:sz w:val="16"/>
                <w:szCs w:val="16"/>
              </w:rPr>
              <w:t>Brevskabelon</w:t>
            </w:r>
          </w:p>
        </w:tc>
        <w:tc>
          <w:tcPr>
            <w:tcW w:w="2170" w:type="dxa"/>
          </w:tcPr>
          <w:p w:rsidR="00F8062A" w:rsidRPr="00B4238A" w:rsidRDefault="00F8062A" w:rsidP="00F8062A">
            <w:pPr>
              <w:rPr>
                <w:sz w:val="16"/>
                <w:szCs w:val="16"/>
              </w:rPr>
            </w:pPr>
            <w:r w:rsidRPr="00B4238A">
              <w:rPr>
                <w:sz w:val="16"/>
                <w:szCs w:val="16"/>
              </w:rPr>
              <w:t>Der anvendes for nuværende to skabeloner, én til personer med sygesikringsgruppe 1 og én til alle andre, hvilket således også er den oplysning der danner grundlag for valg af skabelon. Afsenderen er SSI og skabelonerne indeholder derfor også en SSI header mv.</w:t>
            </w:r>
          </w:p>
          <w:p w:rsidR="00F8062A" w:rsidRPr="00B4238A" w:rsidRDefault="00F8062A" w:rsidP="00F8062A">
            <w:pPr>
              <w:rPr>
                <w:sz w:val="16"/>
                <w:szCs w:val="16"/>
              </w:rPr>
            </w:pPr>
            <w:r w:rsidRPr="00B4238A">
              <w:rPr>
                <w:sz w:val="16"/>
                <w:szCs w:val="16"/>
              </w:rPr>
              <w:t xml:space="preserve"> </w:t>
            </w:r>
          </w:p>
          <w:p w:rsidR="00F8062A" w:rsidRPr="00B4238A" w:rsidRDefault="00F8062A" w:rsidP="00F8062A">
            <w:pPr>
              <w:rPr>
                <w:sz w:val="16"/>
                <w:szCs w:val="16"/>
              </w:rPr>
            </w:pPr>
            <w:r w:rsidRPr="00B4238A">
              <w:rPr>
                <w:sz w:val="16"/>
                <w:szCs w:val="16"/>
              </w:rPr>
              <w:lastRenderedPageBreak/>
              <w:t>Der kan i princippet anvendes et ubegrænset antal skabeloner, forstået på den måde, at hvis nogen beslutter at brevet skal sendes til f.eks. børn, så kan de oprette en kopi af en skabelon, rette teksten og vedlægge den datafilerne. Bindingen mellem skabelon og datafil er dog ikke på plads, i forhold til dataskaber. Der skal således aftales nærmere, hvordan denne tilknytning skal håndteres, hvilket f.eks. kunne indgå i filnavnet på datafilen.</w:t>
            </w:r>
          </w:p>
          <w:p w:rsidR="0066525D" w:rsidRPr="00F8062A" w:rsidRDefault="0066525D" w:rsidP="0067640F">
            <w:pPr>
              <w:rPr>
                <w:sz w:val="16"/>
                <w:szCs w:val="16"/>
              </w:rPr>
            </w:pPr>
          </w:p>
        </w:tc>
        <w:tc>
          <w:tcPr>
            <w:tcW w:w="3332" w:type="dxa"/>
          </w:tcPr>
          <w:p w:rsidR="00B4238A" w:rsidRPr="00B4238A" w:rsidRDefault="00B4238A" w:rsidP="00B4238A">
            <w:pPr>
              <w:rPr>
                <w:sz w:val="16"/>
                <w:szCs w:val="16"/>
              </w:rPr>
            </w:pPr>
            <w:r w:rsidRPr="00B4238A">
              <w:rPr>
                <w:sz w:val="16"/>
                <w:szCs w:val="16"/>
              </w:rPr>
              <w:lastRenderedPageBreak/>
              <w:t>Datafil:</w:t>
            </w:r>
          </w:p>
          <w:p w:rsidR="00B4238A" w:rsidRPr="00B4238A" w:rsidRDefault="00B4238A" w:rsidP="00B4238A">
            <w:pPr>
              <w:rPr>
                <w:sz w:val="16"/>
                <w:szCs w:val="16"/>
              </w:rPr>
            </w:pPr>
            <w:r w:rsidRPr="00B4238A">
              <w:rPr>
                <w:sz w:val="16"/>
                <w:szCs w:val="16"/>
              </w:rPr>
              <w:t>&lt;DATA_SKABER&gt;-&lt;BATCH_ID&gt;-&lt;PRØVETYPE&gt;-&lt;BREVTYPE&gt;-&lt;TIDSSTEMPEL&gt;.xlsx</w:t>
            </w:r>
          </w:p>
          <w:p w:rsidR="00B4238A" w:rsidRPr="00B4238A" w:rsidRDefault="00B4238A" w:rsidP="00B4238A">
            <w:pPr>
              <w:rPr>
                <w:sz w:val="16"/>
                <w:szCs w:val="16"/>
              </w:rPr>
            </w:pPr>
            <w:r w:rsidRPr="00B4238A">
              <w:rPr>
                <w:sz w:val="16"/>
                <w:szCs w:val="16"/>
              </w:rPr>
              <w:t xml:space="preserve"> </w:t>
            </w:r>
          </w:p>
          <w:p w:rsidR="00B4238A" w:rsidRPr="00B4238A" w:rsidRDefault="00B4238A" w:rsidP="00B4238A">
            <w:pPr>
              <w:rPr>
                <w:sz w:val="16"/>
                <w:szCs w:val="16"/>
              </w:rPr>
            </w:pPr>
            <w:r w:rsidRPr="00B4238A">
              <w:rPr>
                <w:sz w:val="16"/>
                <w:szCs w:val="16"/>
              </w:rPr>
              <w:t>Eksempel:</w:t>
            </w:r>
          </w:p>
          <w:p w:rsidR="00B4238A" w:rsidRPr="00B4238A" w:rsidRDefault="00B4238A" w:rsidP="00B4238A">
            <w:pPr>
              <w:rPr>
                <w:sz w:val="16"/>
                <w:szCs w:val="16"/>
              </w:rPr>
            </w:pPr>
            <w:r w:rsidRPr="00B4238A">
              <w:rPr>
                <w:sz w:val="16"/>
                <w:szCs w:val="16"/>
              </w:rPr>
              <w:t>KØBENHAVN_KOMMUNE-UDSATTE_BOERN_UNGE-PODNINGTEST-BOERNUNGE_1-20200501073622.xlsx</w:t>
            </w:r>
          </w:p>
          <w:p w:rsidR="00B4238A" w:rsidRPr="00B4238A" w:rsidRDefault="00B4238A" w:rsidP="00B4238A">
            <w:pPr>
              <w:rPr>
                <w:sz w:val="16"/>
                <w:szCs w:val="16"/>
              </w:rPr>
            </w:pPr>
            <w:r w:rsidRPr="00B4238A">
              <w:rPr>
                <w:sz w:val="16"/>
                <w:szCs w:val="16"/>
              </w:rPr>
              <w:t xml:space="preserve"> </w:t>
            </w:r>
          </w:p>
          <w:p w:rsidR="00B4238A" w:rsidRPr="00B4238A" w:rsidRDefault="00B4238A" w:rsidP="00B4238A">
            <w:pPr>
              <w:rPr>
                <w:sz w:val="16"/>
                <w:szCs w:val="16"/>
              </w:rPr>
            </w:pPr>
            <w:r w:rsidRPr="00B4238A">
              <w:rPr>
                <w:sz w:val="16"/>
                <w:szCs w:val="16"/>
              </w:rPr>
              <w:t>Skabelon:</w:t>
            </w:r>
          </w:p>
          <w:p w:rsidR="00B4238A" w:rsidRPr="00B4238A" w:rsidRDefault="00B4238A" w:rsidP="00B4238A">
            <w:pPr>
              <w:rPr>
                <w:sz w:val="16"/>
                <w:szCs w:val="16"/>
              </w:rPr>
            </w:pPr>
            <w:r w:rsidRPr="00B4238A">
              <w:rPr>
                <w:sz w:val="16"/>
                <w:szCs w:val="16"/>
              </w:rPr>
              <w:t>CORONAPROVER-&lt;BREVTYPE&gt;-&lt;VERSION&gt;.docx</w:t>
            </w:r>
          </w:p>
          <w:p w:rsidR="00B4238A" w:rsidRPr="00B4238A" w:rsidRDefault="00B4238A" w:rsidP="00B4238A">
            <w:pPr>
              <w:rPr>
                <w:sz w:val="16"/>
                <w:szCs w:val="16"/>
              </w:rPr>
            </w:pPr>
            <w:r w:rsidRPr="00B4238A">
              <w:rPr>
                <w:sz w:val="16"/>
                <w:szCs w:val="16"/>
              </w:rPr>
              <w:lastRenderedPageBreak/>
              <w:t xml:space="preserve"> </w:t>
            </w:r>
          </w:p>
          <w:p w:rsidR="00B4238A" w:rsidRPr="00B4238A" w:rsidRDefault="00B4238A" w:rsidP="00B4238A">
            <w:pPr>
              <w:rPr>
                <w:sz w:val="16"/>
                <w:szCs w:val="16"/>
              </w:rPr>
            </w:pPr>
            <w:r w:rsidRPr="00B4238A">
              <w:rPr>
                <w:sz w:val="16"/>
                <w:szCs w:val="16"/>
              </w:rPr>
              <w:t>Eksempel:</w:t>
            </w:r>
          </w:p>
          <w:p w:rsidR="00B4238A" w:rsidRPr="00B4238A" w:rsidRDefault="00B4238A" w:rsidP="00B4238A">
            <w:pPr>
              <w:rPr>
                <w:sz w:val="16"/>
                <w:szCs w:val="16"/>
              </w:rPr>
            </w:pPr>
            <w:r w:rsidRPr="00B4238A">
              <w:rPr>
                <w:sz w:val="16"/>
                <w:szCs w:val="16"/>
              </w:rPr>
              <w:t>CORONAPROVER-BOERNUNGE_1-v2.docx</w:t>
            </w:r>
          </w:p>
          <w:p w:rsidR="00B4238A" w:rsidRPr="00B4238A" w:rsidRDefault="00B4238A" w:rsidP="00B4238A">
            <w:pPr>
              <w:rPr>
                <w:sz w:val="16"/>
                <w:szCs w:val="16"/>
              </w:rPr>
            </w:pPr>
            <w:r w:rsidRPr="00B4238A">
              <w:rPr>
                <w:sz w:val="16"/>
                <w:szCs w:val="16"/>
              </w:rPr>
              <w:t xml:space="preserve"> </w:t>
            </w:r>
          </w:p>
          <w:p w:rsidR="0066525D" w:rsidRPr="00336DDB" w:rsidRDefault="00B4238A" w:rsidP="00B4238A">
            <w:pPr>
              <w:rPr>
                <w:sz w:val="16"/>
                <w:szCs w:val="16"/>
              </w:rPr>
            </w:pPr>
            <w:r w:rsidRPr="00B4238A">
              <w:rPr>
                <w:sz w:val="16"/>
                <w:szCs w:val="16"/>
              </w:rPr>
              <w:t>På den made kan brevtype ID’et i både datafilens og skabelonens filnavn bruges til at binde dem sammen.</w:t>
            </w:r>
          </w:p>
        </w:tc>
        <w:tc>
          <w:tcPr>
            <w:tcW w:w="843" w:type="dxa"/>
          </w:tcPr>
          <w:p w:rsidR="0066525D" w:rsidRPr="00336DDB" w:rsidRDefault="0066525D" w:rsidP="0067640F">
            <w:pPr>
              <w:rPr>
                <w:sz w:val="16"/>
                <w:szCs w:val="16"/>
              </w:rPr>
            </w:pPr>
            <w:r>
              <w:rPr>
                <w:sz w:val="16"/>
                <w:szCs w:val="16"/>
              </w:rPr>
              <w:lastRenderedPageBreak/>
              <w:t>Pdf</w:t>
            </w:r>
          </w:p>
        </w:tc>
      </w:tr>
      <w:tr w:rsidR="0066525D" w:rsidRPr="00336DDB" w:rsidTr="0067640F">
        <w:tc>
          <w:tcPr>
            <w:tcW w:w="2148" w:type="dxa"/>
          </w:tcPr>
          <w:p w:rsidR="0066525D" w:rsidRDefault="0066525D" w:rsidP="0067640F">
            <w:pPr>
              <w:rPr>
                <w:sz w:val="16"/>
                <w:szCs w:val="16"/>
              </w:rPr>
            </w:pPr>
          </w:p>
        </w:tc>
        <w:tc>
          <w:tcPr>
            <w:tcW w:w="2170" w:type="dxa"/>
          </w:tcPr>
          <w:p w:rsidR="0066525D" w:rsidRPr="007C3144" w:rsidRDefault="0066525D" w:rsidP="0067640F">
            <w:pPr>
              <w:rPr>
                <w:i/>
                <w:sz w:val="16"/>
                <w:szCs w:val="16"/>
              </w:rPr>
            </w:pPr>
          </w:p>
        </w:tc>
        <w:tc>
          <w:tcPr>
            <w:tcW w:w="3332" w:type="dxa"/>
          </w:tcPr>
          <w:p w:rsidR="0066525D" w:rsidRPr="00336DDB" w:rsidRDefault="0066525D" w:rsidP="0067640F">
            <w:pPr>
              <w:rPr>
                <w:sz w:val="16"/>
                <w:szCs w:val="16"/>
              </w:rPr>
            </w:pPr>
          </w:p>
        </w:tc>
        <w:tc>
          <w:tcPr>
            <w:tcW w:w="843" w:type="dxa"/>
          </w:tcPr>
          <w:p w:rsidR="0066525D" w:rsidRDefault="0066525D" w:rsidP="0067640F">
            <w:pPr>
              <w:rPr>
                <w:sz w:val="16"/>
                <w:szCs w:val="16"/>
              </w:rPr>
            </w:pPr>
          </w:p>
        </w:tc>
      </w:tr>
    </w:tbl>
    <w:p w:rsidR="0066525D" w:rsidRDefault="0066525D" w:rsidP="0066525D"/>
    <w:p w:rsidR="0066525D" w:rsidRDefault="00AA41FF" w:rsidP="0066525D">
      <w:r>
        <w:t>Eksempel på indhold af Rekvisitionsoplysninger-batch (første linje er kolonne-navne):</w:t>
      </w:r>
    </w:p>
    <w:p w:rsidR="00AA41FF" w:rsidRDefault="00AA41FF" w:rsidP="0066525D"/>
    <w:p w:rsidR="00AA41FF" w:rsidRPr="00F8062A" w:rsidRDefault="00AA41FF" w:rsidP="00AA41FF">
      <w:pPr>
        <w:rPr>
          <w:rFonts w:ascii="Consolas" w:hAnsi="Consolas"/>
          <w:color w:val="7030A0"/>
          <w:sz w:val="16"/>
          <w:szCs w:val="16"/>
        </w:rPr>
      </w:pPr>
      <w:r w:rsidRPr="00F8062A">
        <w:rPr>
          <w:rFonts w:ascii="Consolas" w:hAnsi="Consolas"/>
          <w:color w:val="7030A0"/>
          <w:sz w:val="16"/>
          <w:szCs w:val="16"/>
        </w:rPr>
        <w:t>"BATCH_ID";"PATIENT_CPR";"FORNAVN";"EFTERNAVN";"SIKRINGSGRUPPE";"EGEN_LAEGE_YDER";"REGIONSKODE";"TEST_TYPE"</w:t>
      </w:r>
    </w:p>
    <w:p w:rsidR="00AA41FF" w:rsidRPr="00F8062A" w:rsidRDefault="00AA41FF" w:rsidP="00AA41FF">
      <w:pPr>
        <w:rPr>
          <w:rFonts w:ascii="Consolas" w:hAnsi="Consolas"/>
          <w:color w:val="7030A0"/>
          <w:sz w:val="16"/>
          <w:szCs w:val="16"/>
        </w:rPr>
      </w:pPr>
      <w:r w:rsidRPr="00F8062A">
        <w:rPr>
          <w:rFonts w:ascii="Consolas" w:hAnsi="Consolas"/>
          <w:color w:val="7030A0"/>
          <w:sz w:val="16"/>
          <w:szCs w:val="16"/>
        </w:rPr>
        <w:t>"TEST_1ST_UDSENDELSE_137";"2512489996";"Nancy";"Berggren";1;"123456";1081;"SMITTETEST"</w:t>
      </w:r>
    </w:p>
    <w:p w:rsidR="00AA41FF" w:rsidRPr="00F8062A" w:rsidRDefault="00AA41FF" w:rsidP="00AA41FF">
      <w:pPr>
        <w:rPr>
          <w:rFonts w:ascii="Consolas" w:hAnsi="Consolas"/>
          <w:color w:val="7030A0"/>
          <w:sz w:val="16"/>
          <w:szCs w:val="16"/>
        </w:rPr>
      </w:pPr>
      <w:r w:rsidRPr="00F8062A">
        <w:rPr>
          <w:rFonts w:ascii="Consolas" w:hAnsi="Consolas"/>
          <w:color w:val="7030A0"/>
          <w:sz w:val="16"/>
          <w:szCs w:val="16"/>
        </w:rPr>
        <w:t>"TEST_1ST_UDSENDELSE_137";"1502779995";"Rudi";"Berggren";1;"654321";1082;"IMMUN_BLODPROEVE"</w:t>
      </w:r>
    </w:p>
    <w:p w:rsidR="00AA41FF" w:rsidRPr="00F8062A" w:rsidRDefault="00AA41FF" w:rsidP="00AA41FF">
      <w:pPr>
        <w:rPr>
          <w:rFonts w:ascii="Consolas" w:hAnsi="Consolas"/>
          <w:color w:val="7030A0"/>
          <w:sz w:val="16"/>
          <w:szCs w:val="16"/>
        </w:rPr>
      </w:pPr>
      <w:r w:rsidRPr="00F8062A">
        <w:rPr>
          <w:rFonts w:ascii="Consolas" w:hAnsi="Consolas"/>
          <w:color w:val="7030A0"/>
          <w:sz w:val="16"/>
          <w:szCs w:val="16"/>
        </w:rPr>
        <w:t>"TEST_1ST_UDSENDELSE_137";"0506889996";"Sille";"June";1;"112233";1083;"IMMUN_PRIKTEST"</w:t>
      </w:r>
    </w:p>
    <w:p w:rsidR="00AA41FF" w:rsidRDefault="00AA41FF" w:rsidP="00AA41FF">
      <w:pPr>
        <w:rPr>
          <w:rFonts w:ascii="Calibri" w:hAnsi="Calibri"/>
          <w:szCs w:val="22"/>
        </w:rPr>
      </w:pPr>
    </w:p>
    <w:p w:rsidR="008A79EC" w:rsidRDefault="008A79EC" w:rsidP="008A79EC">
      <w:r>
        <w:t>Eksempel på indhold af Brevoplysninger-batch (første linje er kolonne-navne):</w:t>
      </w:r>
    </w:p>
    <w:p w:rsidR="008A79EC" w:rsidRDefault="008A79EC" w:rsidP="008A79EC"/>
    <w:p w:rsidR="00F8062A" w:rsidRPr="00F8062A" w:rsidRDefault="00F8062A" w:rsidP="00F8062A">
      <w:pPr>
        <w:rPr>
          <w:rFonts w:ascii="Consolas" w:hAnsi="Consolas"/>
          <w:color w:val="7030A0"/>
          <w:sz w:val="16"/>
          <w:szCs w:val="16"/>
          <w:lang w:val="en-US"/>
        </w:rPr>
      </w:pPr>
      <w:r w:rsidRPr="00F8062A">
        <w:rPr>
          <w:rFonts w:ascii="Consolas" w:hAnsi="Consolas"/>
          <w:color w:val="7030A0"/>
          <w:sz w:val="16"/>
          <w:szCs w:val="16"/>
          <w:lang w:val="en-US"/>
        </w:rPr>
        <w:t>ConnectAfsendelseIdentifikator;ConnectForsendelsesType;ConnectCPR;ConnectNavn;ConnectAdresse1;ConnectAdresse2;ConnectAdresse3;ConnectAdresse4;ConnectPostnummer;ConnectLandekode;ConnectSkabelon</w:t>
      </w:r>
    </w:p>
    <w:p w:rsidR="00F8062A" w:rsidRPr="00F8062A" w:rsidRDefault="00F8062A" w:rsidP="00F8062A">
      <w:pPr>
        <w:rPr>
          <w:rFonts w:ascii="Consolas" w:hAnsi="Consolas"/>
          <w:color w:val="7030A0"/>
          <w:sz w:val="16"/>
          <w:szCs w:val="16"/>
          <w:lang w:val="en-US"/>
        </w:rPr>
      </w:pPr>
      <w:r w:rsidRPr="00F8062A">
        <w:rPr>
          <w:rFonts w:ascii="Consolas" w:hAnsi="Consolas"/>
          <w:color w:val="7030A0"/>
          <w:sz w:val="16"/>
          <w:szCs w:val="16"/>
          <w:lang w:val="en-US"/>
        </w:rPr>
        <w:t>"623be14a-a1f3-4d5f-9899-ed98659036bf";7121;"251248-9996";"Berggren,Nancy";"Grønningen 17";"1270 København K";"";"";1270;"DK";"ssi_coronaprover_skr1_20200429.docx"</w:t>
      </w:r>
    </w:p>
    <w:p w:rsidR="00F8062A" w:rsidRPr="00F8062A" w:rsidRDefault="00F8062A" w:rsidP="00F8062A">
      <w:pPr>
        <w:rPr>
          <w:rFonts w:ascii="Consolas" w:hAnsi="Consolas"/>
          <w:color w:val="7030A0"/>
          <w:sz w:val="16"/>
          <w:szCs w:val="16"/>
          <w:lang w:val="en-US"/>
        </w:rPr>
      </w:pPr>
      <w:r w:rsidRPr="00F8062A">
        <w:rPr>
          <w:rFonts w:ascii="Consolas" w:hAnsi="Consolas"/>
          <w:color w:val="7030A0"/>
          <w:sz w:val="16"/>
          <w:szCs w:val="16"/>
          <w:lang w:val="en-US"/>
        </w:rPr>
        <w:t>"6fbff256-e86d-414a-afe6-4ce0331f92c6";7121;"150277-9995";"Berggren,Rudi";"Hadsundvej 190";"9000 Aalborg";"";"";9000;"DK";"ssi_coronaprover_skr1_20200429.docx"</w:t>
      </w:r>
    </w:p>
    <w:p w:rsidR="00F8062A" w:rsidRPr="00F8062A" w:rsidRDefault="00F8062A" w:rsidP="00F8062A">
      <w:pPr>
        <w:rPr>
          <w:rFonts w:ascii="Consolas" w:hAnsi="Consolas"/>
          <w:color w:val="7030A0"/>
          <w:sz w:val="16"/>
          <w:szCs w:val="16"/>
          <w:lang w:val="en-US"/>
        </w:rPr>
      </w:pPr>
      <w:r w:rsidRPr="00F8062A">
        <w:rPr>
          <w:rFonts w:ascii="Consolas" w:hAnsi="Consolas"/>
          <w:color w:val="7030A0"/>
          <w:sz w:val="16"/>
          <w:szCs w:val="16"/>
          <w:lang w:val="en-US"/>
        </w:rPr>
        <w:t>"f40ce94c-a3f2-497f-a7b7-984eee0da664";7122;"050688-9996";"June,Sille";"";"";"";"";"";"DK";"ssi_coronaprover_skr2_20200429.docx"</w:t>
      </w:r>
    </w:p>
    <w:p w:rsidR="0066525D" w:rsidRDefault="0066525D" w:rsidP="0066525D">
      <w:pPr>
        <w:pStyle w:val="Overskrift2"/>
      </w:pPr>
      <w:bookmarkStart w:id="28" w:name="_Toc38481224"/>
      <w:r>
        <w:lastRenderedPageBreak/>
        <w:t>Applikationsarkitektur</w:t>
      </w:r>
      <w:bookmarkEnd w:id="28"/>
    </w:p>
    <w:p w:rsidR="0066525D" w:rsidRDefault="0066525D" w:rsidP="0066525D">
      <w:pPr>
        <w:pStyle w:val="Overskrift3"/>
      </w:pPr>
      <w:bookmarkStart w:id="29" w:name="_Toc38481225"/>
      <w:r>
        <w:t>Udvælgelse af borgere</w:t>
      </w:r>
      <w:bookmarkEnd w:id="29"/>
    </w:p>
    <w:p w:rsidR="0066525D" w:rsidRDefault="00CE2323" w:rsidP="0066525D">
      <w:r>
        <w:t>Detaljeret beskrivelse udestår. Følgende procestrin er ikke verificeret.</w:t>
      </w:r>
    </w:p>
    <w:p w:rsidR="00CE2323" w:rsidRDefault="00CE2323" w:rsidP="0066525D"/>
    <w:p w:rsidR="00CE2323" w:rsidRDefault="00CE2323" w:rsidP="00CE2323">
      <w:pPr>
        <w:pStyle w:val="Listeafsnit"/>
        <w:numPr>
          <w:ilvl w:val="0"/>
          <w:numId w:val="36"/>
        </w:numPr>
        <w:jc w:val="left"/>
      </w:pPr>
      <w:r>
        <w:t xml:space="preserve">Fremsendelse af lister fra bestillere til SSI sker via sikker post på adressen </w:t>
      </w:r>
      <w:hyperlink r:id="rId20" w:history="1">
        <w:r w:rsidRPr="00133125">
          <w:rPr>
            <w:rStyle w:val="Hyperlink"/>
          </w:rPr>
          <w:t>coronaprover@ssi.dk</w:t>
        </w:r>
      </w:hyperlink>
      <w:r>
        <w:t>.</w:t>
      </w:r>
    </w:p>
    <w:p w:rsidR="00CE2323" w:rsidRDefault="00CE2323" w:rsidP="00CE2323">
      <w:pPr>
        <w:pStyle w:val="Listeafsnit"/>
        <w:numPr>
          <w:ilvl w:val="0"/>
          <w:numId w:val="36"/>
        </w:numPr>
        <w:jc w:val="left"/>
      </w:pPr>
      <w:r>
        <w:t>En SSI medarbejder overfører listen fra mail til en .csv eller .xls fil.</w:t>
      </w:r>
    </w:p>
    <w:p w:rsidR="00CE2323" w:rsidRDefault="00CE2323" w:rsidP="00CE2323">
      <w:pPr>
        <w:pStyle w:val="Listeafsnit"/>
        <w:numPr>
          <w:ilvl w:val="0"/>
          <w:numId w:val="36"/>
        </w:numPr>
        <w:jc w:val="left"/>
      </w:pPr>
      <w:r>
        <w:t>Medarbejderen registrerer listen og verificerer indholdet.</w:t>
      </w:r>
    </w:p>
    <w:p w:rsidR="00CE2323" w:rsidRDefault="00CE2323" w:rsidP="00CE2323">
      <w:pPr>
        <w:pStyle w:val="Listeafsnit"/>
        <w:numPr>
          <w:ilvl w:val="0"/>
          <w:numId w:val="36"/>
        </w:numPr>
        <w:jc w:val="left"/>
      </w:pPr>
      <w:r>
        <w:t>Listen beriges eventuelt med yderligere oplysninger om prøvetyper. Listen betegnes herefter som en prøvespecifikation-batch.</w:t>
      </w:r>
    </w:p>
    <w:p w:rsidR="00CE2323" w:rsidRPr="0029414A" w:rsidRDefault="00CE2323" w:rsidP="00CE2323">
      <w:pPr>
        <w:pStyle w:val="Listeafsnit"/>
        <w:numPr>
          <w:ilvl w:val="0"/>
          <w:numId w:val="36"/>
        </w:numPr>
        <w:jc w:val="left"/>
      </w:pPr>
      <w:r>
        <w:t>Medarbejderen overfører prøvespecifikation-batch filen til SDS’ sFTP server vha. efs FTP klient.</w:t>
      </w:r>
    </w:p>
    <w:p w:rsidR="0066525D" w:rsidRDefault="0066525D" w:rsidP="0066525D">
      <w:pPr>
        <w:pStyle w:val="Overskrift3"/>
      </w:pPr>
      <w:bookmarkStart w:id="30" w:name="_Toc38481226"/>
      <w:r>
        <w:t>Bestilling af Covid-19 prøver</w:t>
      </w:r>
      <w:bookmarkEnd w:id="30"/>
    </w:p>
    <w:p w:rsidR="0066525D" w:rsidRDefault="0066525D" w:rsidP="0066525D">
      <w:r>
        <w:t>Den nuværende løsning er etableret som en batch-løsning med udveksling af datafiler via SFTP (sikker FTP). Processerne omkring flytning af filer og generering af nye datasæt er delvist baseret på manuel håndtering hos parterne. Som beskrevet i afsnittet om forretningsarkitekturen, er transaktionsstyringen baseret på, at der udføres bestemte aktiviteter inden for nogle aftalte tidsrum. Processen gennemføres en gang dagligt.</w:t>
      </w:r>
    </w:p>
    <w:p w:rsidR="0066525D" w:rsidRDefault="0066525D" w:rsidP="0066525D"/>
    <w:p w:rsidR="0066525D" w:rsidRDefault="0066525D" w:rsidP="0066525D">
      <w:r>
        <w:t>Flowet indeholder følgende trin:</w:t>
      </w:r>
    </w:p>
    <w:p w:rsidR="0066525D" w:rsidRDefault="00011411" w:rsidP="0066525D">
      <w:pPr>
        <w:pStyle w:val="Listeafsnit"/>
        <w:numPr>
          <w:ilvl w:val="0"/>
          <w:numId w:val="24"/>
        </w:numPr>
        <w:jc w:val="left"/>
      </w:pPr>
      <w:r>
        <w:t>SSI</w:t>
      </w:r>
      <w:r w:rsidR="0066525D">
        <w:t xml:space="preserve"> overfører en .csv</w:t>
      </w:r>
      <w:r>
        <w:t xml:space="preserve"> eller .xls</w:t>
      </w:r>
      <w:r w:rsidR="0066525D">
        <w:t xml:space="preserve"> fil (Prøvespecifikation-batch) med CPR-numre til en folder på SDS’ sFTP server.</w:t>
      </w:r>
    </w:p>
    <w:p w:rsidR="0066525D" w:rsidRDefault="0066525D" w:rsidP="0066525D">
      <w:pPr>
        <w:pStyle w:val="Listeafsnit"/>
        <w:numPr>
          <w:ilvl w:val="0"/>
          <w:numId w:val="24"/>
        </w:numPr>
        <w:jc w:val="left"/>
      </w:pPr>
      <w:r>
        <w:t>En medarbejder hos Netcompany henter filen via sFTP</w:t>
      </w:r>
    </w:p>
    <w:p w:rsidR="0066525D" w:rsidRDefault="0066525D" w:rsidP="0066525D">
      <w:pPr>
        <w:pStyle w:val="Listeafsnit"/>
        <w:numPr>
          <w:ilvl w:val="0"/>
          <w:numId w:val="24"/>
        </w:numPr>
        <w:jc w:val="left"/>
      </w:pPr>
      <w:r>
        <w:t>Netcompany producerer herefter en ny .csv fil som indeholder rekvisitionsoplysninger (Rekvisitionsoplysning-batch). Oplysninger fra Sikrede-registeret på NSP anvendes til at påføre borgerens egen læge til det nye datasæt</w:t>
      </w:r>
    </w:p>
    <w:p w:rsidR="0066525D" w:rsidRDefault="0066525D" w:rsidP="0066525D">
      <w:pPr>
        <w:pStyle w:val="Listeafsnit"/>
        <w:numPr>
          <w:ilvl w:val="0"/>
          <w:numId w:val="24"/>
        </w:numPr>
        <w:jc w:val="left"/>
      </w:pPr>
      <w:r>
        <w:t>Netcompany producerer herefter tre .csv filer som indeholder brevoplysninger for hver af de tre prøvetyper (Brevoplysninger-batch). Oplysninger fra CPR-registeret på NSP anvendes til at påføre om borgerens navn og adresse til de nye datasæt.</w:t>
      </w:r>
    </w:p>
    <w:p w:rsidR="0066525D" w:rsidRDefault="0066525D" w:rsidP="0066525D">
      <w:pPr>
        <w:pStyle w:val="Listeafsnit"/>
        <w:numPr>
          <w:ilvl w:val="0"/>
          <w:numId w:val="24"/>
        </w:numPr>
        <w:jc w:val="left"/>
      </w:pPr>
      <w:r>
        <w:t>Netcompany lægger .csv filen med rekvisitionsoplysningerne på sFTP serveren i en folder som SYNLAB har adgang til.</w:t>
      </w:r>
    </w:p>
    <w:p w:rsidR="0066525D" w:rsidRDefault="0066525D" w:rsidP="0066525D">
      <w:pPr>
        <w:pStyle w:val="Listeafsnit"/>
        <w:numPr>
          <w:ilvl w:val="0"/>
          <w:numId w:val="24"/>
        </w:numPr>
        <w:jc w:val="left"/>
      </w:pPr>
      <w:r>
        <w:t>SYNLAB medarbejderen henter .csv filen (Rekvisitionsoplysninger-batch) og danner prøverekvisitioner på rekvisitionshotellet.</w:t>
      </w:r>
    </w:p>
    <w:p w:rsidR="0066525D" w:rsidRDefault="0066525D" w:rsidP="0066525D">
      <w:pPr>
        <w:pStyle w:val="Listeafsnit"/>
        <w:numPr>
          <w:ilvl w:val="0"/>
          <w:numId w:val="24"/>
        </w:numPr>
        <w:jc w:val="left"/>
      </w:pPr>
      <w:r>
        <w:t>Netcompany overfører de tre .csv filer (Brevoplysninger-Batch) til Strålfors’ sFTP server.</w:t>
      </w:r>
    </w:p>
    <w:p w:rsidR="0066525D" w:rsidRPr="00A11150" w:rsidRDefault="0066525D" w:rsidP="0066525D">
      <w:pPr>
        <w:pStyle w:val="Listeafsnit"/>
        <w:numPr>
          <w:ilvl w:val="0"/>
          <w:numId w:val="24"/>
        </w:numPr>
        <w:jc w:val="left"/>
      </w:pPr>
      <w:r>
        <w:t>Strålfors læser de tre datasæt og printer breve til borgerene. Borgere der kan modtage elektronisk post får et indkaldelsesbrev i eBoks. Borgere der ikke har digital post, modtager et fysisk brev med posten.</w:t>
      </w:r>
    </w:p>
    <w:p w:rsidR="0066525D" w:rsidRPr="00841262" w:rsidRDefault="0066525D" w:rsidP="0066525D"/>
    <w:p w:rsidR="0066525D" w:rsidRPr="00B23B53" w:rsidRDefault="0066525D" w:rsidP="0066525D"/>
    <w:p w:rsidR="0066525D" w:rsidRPr="00DB7600" w:rsidRDefault="0066525D" w:rsidP="0066525D"/>
    <w:p w:rsidR="0066525D" w:rsidRDefault="0066525D" w:rsidP="0066525D">
      <w:r>
        <w:rPr>
          <w:noProof/>
        </w:rPr>
        <w:drawing>
          <wp:inline distT="0" distB="0" distL="0" distR="0" wp14:anchorId="7DCDE933" wp14:editId="5F783845">
            <wp:extent cx="5399405" cy="3161030"/>
            <wp:effectExtent l="0" t="0" r="0" b="1270"/>
            <wp:docPr id="14" name="Billed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99405" cy="3161030"/>
                    </a:xfrm>
                    <a:prstGeom prst="rect">
                      <a:avLst/>
                    </a:prstGeom>
                  </pic:spPr>
                </pic:pic>
              </a:graphicData>
            </a:graphic>
          </wp:inline>
        </w:drawing>
      </w:r>
    </w:p>
    <w:p w:rsidR="0066525D" w:rsidRDefault="0066525D" w:rsidP="0066525D"/>
    <w:p w:rsidR="0066525D" w:rsidRDefault="0066525D" w:rsidP="0066525D">
      <w:pPr>
        <w:pStyle w:val="Overskrift3"/>
      </w:pPr>
      <w:bookmarkStart w:id="31" w:name="_Toc38481227"/>
      <w:r>
        <w:t>Prøvetagning</w:t>
      </w:r>
      <w:bookmarkEnd w:id="31"/>
    </w:p>
    <w:p w:rsidR="00CE2323" w:rsidRDefault="00CE2323" w:rsidP="00CE2323">
      <w:r>
        <w:t>Ikke beskrevet i denne udgave af dokumentet.</w:t>
      </w:r>
    </w:p>
    <w:p w:rsidR="0066525D" w:rsidRDefault="0066525D" w:rsidP="0066525D">
      <w:pPr>
        <w:pStyle w:val="Overskrift3"/>
      </w:pPr>
      <w:bookmarkStart w:id="32" w:name="_Toc38481228"/>
      <w:r>
        <w:t>Analyse af prøver</w:t>
      </w:r>
      <w:bookmarkEnd w:id="32"/>
    </w:p>
    <w:p w:rsidR="0066525D" w:rsidRPr="0029414A" w:rsidRDefault="0066525D" w:rsidP="0066525D">
      <w:r>
        <w:t>Ikke beskrevet i denne udgave af dokumentet.</w:t>
      </w:r>
    </w:p>
    <w:p w:rsidR="0066525D" w:rsidRDefault="0066525D" w:rsidP="0066525D">
      <w:pPr>
        <w:pStyle w:val="Overskrift3"/>
      </w:pPr>
      <w:bookmarkStart w:id="33" w:name="_Toc38481229"/>
      <w:r>
        <w:t>Kommunikation af resultat</w:t>
      </w:r>
      <w:bookmarkEnd w:id="33"/>
    </w:p>
    <w:p w:rsidR="0066525D" w:rsidRDefault="0066525D" w:rsidP="0066525D">
      <w:r>
        <w:t>Ikke beskrevet i denne udgave af dokumentet.</w:t>
      </w:r>
    </w:p>
    <w:p w:rsidR="0066525D" w:rsidRDefault="0066525D" w:rsidP="0066525D"/>
    <w:p w:rsidR="00DD67F7" w:rsidRDefault="00DD67F7" w:rsidP="00DD67F7">
      <w:pPr>
        <w:pStyle w:val="Overskrift2"/>
      </w:pPr>
      <w:bookmarkStart w:id="34" w:name="_Toc38481230"/>
      <w:r>
        <w:t>Sikkerhed</w:t>
      </w:r>
      <w:bookmarkEnd w:id="34"/>
    </w:p>
    <w:p w:rsidR="00DD67F7" w:rsidRDefault="00DD67F7" w:rsidP="00DD67F7">
      <w:pPr>
        <w:pStyle w:val="Overskrift3"/>
      </w:pPr>
      <w:bookmarkStart w:id="35" w:name="_Toc38481231"/>
      <w:r>
        <w:t>Udvælgelse af borgere</w:t>
      </w:r>
      <w:bookmarkEnd w:id="35"/>
    </w:p>
    <w:p w:rsidR="002F6270" w:rsidRDefault="002F6270" w:rsidP="002F6270">
      <w:r>
        <w:t>Beskrives når løsningsarkitekturen er endeligt fastlagt.</w:t>
      </w:r>
    </w:p>
    <w:p w:rsidR="002F6270" w:rsidRDefault="002F6270" w:rsidP="002F6270"/>
    <w:p w:rsidR="002F6270" w:rsidRPr="002F6270" w:rsidRDefault="002F6270" w:rsidP="002F6270">
      <w:pPr>
        <w:rPr>
          <w:u w:val="single"/>
        </w:rPr>
      </w:pPr>
      <w:r w:rsidRPr="002F6270">
        <w:rPr>
          <w:u w:val="single"/>
        </w:rPr>
        <w:t>Autentifikation</w:t>
      </w:r>
    </w:p>
    <w:p w:rsidR="002F6270" w:rsidRPr="002F6270" w:rsidRDefault="002F6270" w:rsidP="002F6270">
      <w:pPr>
        <w:rPr>
          <w:u w:val="single"/>
        </w:rPr>
      </w:pPr>
    </w:p>
    <w:p w:rsidR="002F6270" w:rsidRPr="002F6270" w:rsidRDefault="002F6270" w:rsidP="002F6270">
      <w:pPr>
        <w:rPr>
          <w:u w:val="single"/>
        </w:rPr>
      </w:pPr>
      <w:r w:rsidRPr="002F6270">
        <w:rPr>
          <w:u w:val="single"/>
        </w:rPr>
        <w:t>Integritet</w:t>
      </w:r>
    </w:p>
    <w:p w:rsidR="002F6270" w:rsidRPr="002F6270" w:rsidRDefault="002F6270" w:rsidP="002F6270">
      <w:pPr>
        <w:rPr>
          <w:u w:val="single"/>
        </w:rPr>
      </w:pPr>
    </w:p>
    <w:p w:rsidR="002F6270" w:rsidRPr="002F6270" w:rsidRDefault="002F6270" w:rsidP="002F6270">
      <w:pPr>
        <w:rPr>
          <w:u w:val="single"/>
        </w:rPr>
      </w:pPr>
      <w:r w:rsidRPr="002F6270">
        <w:rPr>
          <w:u w:val="single"/>
        </w:rPr>
        <w:t>Hemmeligholdelse</w:t>
      </w:r>
    </w:p>
    <w:p w:rsidR="00DD67F7" w:rsidRDefault="00DD67F7" w:rsidP="00DD67F7">
      <w:pPr>
        <w:pStyle w:val="Overskrift3"/>
      </w:pPr>
      <w:bookmarkStart w:id="36" w:name="_Toc38481232"/>
      <w:r>
        <w:t>Bestilling af Covid-19 prøver</w:t>
      </w:r>
      <w:bookmarkEnd w:id="36"/>
    </w:p>
    <w:p w:rsidR="002F6270" w:rsidRPr="00B677D8" w:rsidRDefault="002F6270" w:rsidP="002F6270">
      <w:pPr>
        <w:rPr>
          <w:u w:val="single"/>
        </w:rPr>
      </w:pPr>
      <w:r w:rsidRPr="00B677D8">
        <w:rPr>
          <w:u w:val="single"/>
        </w:rPr>
        <w:t>Autentifikation</w:t>
      </w:r>
      <w:r>
        <w:rPr>
          <w:u w:val="single"/>
        </w:rPr>
        <w:t>:</w:t>
      </w:r>
    </w:p>
    <w:p w:rsidR="002F6270" w:rsidRDefault="002F6270" w:rsidP="002F6270">
      <w:r>
        <w:t>Brugere af løsningen anvender som udgangspunkt sFTP klient programmer til at sende og hente filer. sFTP er serveren er sat op til at anvende brugerid/password som autentifikationsmetode. Denne metode anvendes normalt ikke i forbindelse med behandling af personhenførebare data og bør suppleres med andre sikringsmekanismer som f.eks. IP-whitelisting af de klienter der gives adgang til infrastrukturen.</w:t>
      </w:r>
    </w:p>
    <w:p w:rsidR="002F6270" w:rsidRDefault="002F6270" w:rsidP="002F6270"/>
    <w:p w:rsidR="002F6270" w:rsidRPr="002F6270" w:rsidRDefault="002F6270" w:rsidP="002F6270">
      <w:pPr>
        <w:rPr>
          <w:u w:val="single"/>
        </w:rPr>
      </w:pPr>
      <w:r w:rsidRPr="002F6270">
        <w:rPr>
          <w:u w:val="single"/>
        </w:rPr>
        <w:t>Integritet</w:t>
      </w:r>
      <w:r>
        <w:rPr>
          <w:u w:val="single"/>
        </w:rPr>
        <w:t>:</w:t>
      </w:r>
    </w:p>
    <w:p w:rsidR="002F6270" w:rsidRDefault="002F6270" w:rsidP="002F6270">
      <w:r>
        <w:t>Løsningen anvender ikke særlige sikringsmekanismer i forhold til integritet af datafilerne.</w:t>
      </w:r>
    </w:p>
    <w:p w:rsidR="002F6270" w:rsidRDefault="002F6270" w:rsidP="002F6270"/>
    <w:p w:rsidR="002F6270" w:rsidRPr="002F6270" w:rsidRDefault="002F6270" w:rsidP="002F6270">
      <w:pPr>
        <w:rPr>
          <w:u w:val="single"/>
        </w:rPr>
      </w:pPr>
      <w:r w:rsidRPr="002F6270">
        <w:rPr>
          <w:u w:val="single"/>
        </w:rPr>
        <w:t>Hemmeligholdelse</w:t>
      </w:r>
      <w:r>
        <w:rPr>
          <w:u w:val="single"/>
        </w:rPr>
        <w:t>:</w:t>
      </w:r>
    </w:p>
    <w:p w:rsidR="002F6270" w:rsidRDefault="002F6270" w:rsidP="002F6270">
      <w:r>
        <w:t>Der anvendes sFTP til filoverførsel hvilket sikrer kryptering af forbindelsen.</w:t>
      </w:r>
    </w:p>
    <w:p w:rsidR="00DD67F7" w:rsidRDefault="00DD67F7" w:rsidP="00DD67F7">
      <w:pPr>
        <w:pStyle w:val="Overskrift3"/>
      </w:pPr>
      <w:bookmarkStart w:id="37" w:name="_Toc38481233"/>
      <w:r>
        <w:t>Prøvetagning</w:t>
      </w:r>
      <w:bookmarkEnd w:id="37"/>
    </w:p>
    <w:p w:rsidR="00C154E5" w:rsidRDefault="00C154E5" w:rsidP="00C154E5">
      <w:r>
        <w:t>Ikke beskrevet i denne udgave af dokumentet.</w:t>
      </w:r>
    </w:p>
    <w:p w:rsidR="00DD67F7" w:rsidRDefault="00DD67F7" w:rsidP="00DD67F7">
      <w:pPr>
        <w:pStyle w:val="Overskrift3"/>
      </w:pPr>
      <w:bookmarkStart w:id="38" w:name="_Toc38481234"/>
      <w:r>
        <w:t>Analyse</w:t>
      </w:r>
      <w:bookmarkEnd w:id="38"/>
    </w:p>
    <w:p w:rsidR="00C154E5" w:rsidRDefault="00C154E5" w:rsidP="00C154E5">
      <w:r>
        <w:t>Ikke beskrevet i denne udgave af dokumentet.</w:t>
      </w:r>
    </w:p>
    <w:p w:rsidR="00DD67F7" w:rsidRDefault="00DD67F7" w:rsidP="00B03538">
      <w:pPr>
        <w:pStyle w:val="Overskrift3"/>
      </w:pPr>
      <w:bookmarkStart w:id="39" w:name="_Toc38481235"/>
      <w:r>
        <w:t>Kommunikation</w:t>
      </w:r>
      <w:bookmarkEnd w:id="39"/>
    </w:p>
    <w:p w:rsidR="00C154E5" w:rsidRDefault="00C154E5" w:rsidP="00C154E5">
      <w:r>
        <w:t>Ikke beskrevet i denne udgave af dokumentet.</w:t>
      </w:r>
    </w:p>
    <w:p w:rsidR="0066525D" w:rsidRDefault="0066525D" w:rsidP="0066525D">
      <w:pPr>
        <w:pStyle w:val="Overskrift1"/>
      </w:pPr>
      <w:bookmarkStart w:id="40" w:name="_Toc38481236"/>
      <w:r>
        <w:lastRenderedPageBreak/>
        <w:t>Målbillede (TO-BE)</w:t>
      </w:r>
      <w:bookmarkEnd w:id="40"/>
    </w:p>
    <w:p w:rsidR="0066525D" w:rsidRDefault="0066525D" w:rsidP="0066525D">
      <w:r>
        <w:t xml:space="preserve">Målbilledet beskriver hovedsagligt </w:t>
      </w:r>
      <w:r w:rsidRPr="00040DA8">
        <w:rPr>
          <w:b/>
        </w:rPr>
        <w:t>processen omkring prøvebestillinger</w:t>
      </w:r>
      <w:r w:rsidR="003D66FC">
        <w:t xml:space="preserve"> (Se tidligere beskrivelse af de overordnede forretningsprocesser)</w:t>
      </w:r>
      <w:r>
        <w:t>. Såfremt der er behov for uddybende beskrivelse af de øvrige delprocesser, vil det blive tilføjet i en senere udgave af dokumentet.</w:t>
      </w:r>
    </w:p>
    <w:p w:rsidR="0066525D" w:rsidRDefault="0066525D" w:rsidP="0066525D"/>
    <w:p w:rsidR="0066525D" w:rsidRDefault="0066525D" w:rsidP="0066525D">
      <w:r>
        <w:t>Den nuværende løsning er etableret med nogle midlertidige tiltag, som ikke er hensigtsmæssige såfremt der sigtes mod en længere periode for anvendelsen eller en decideret permanent drift.</w:t>
      </w:r>
    </w:p>
    <w:p w:rsidR="0066525D" w:rsidRPr="00C83973" w:rsidRDefault="0066525D" w:rsidP="0066525D">
      <w:r>
        <w:t>I det følgende listes en række funktionelle og arkitekturmæssige krav, der kunne indgå som dele af en mere langsigtet af løsning</w:t>
      </w:r>
    </w:p>
    <w:p w:rsidR="0066525D" w:rsidRDefault="0066525D" w:rsidP="0066525D">
      <w:pPr>
        <w:pStyle w:val="Overskrift2"/>
      </w:pPr>
      <w:bookmarkStart w:id="41" w:name="_Toc38481237"/>
      <w:r>
        <w:t>Funktionelle krav</w:t>
      </w:r>
      <w:bookmarkEnd w:id="41"/>
    </w:p>
    <w:p w:rsidR="00040DA8" w:rsidRDefault="00040DA8" w:rsidP="00040DA8">
      <w:r>
        <w:t xml:space="preserve">De funktionelle krav der er beskrevet i dette afsnit er ikke implementeret i den nuværende løsning, men er medtaget som </w:t>
      </w:r>
      <w:r w:rsidR="004A2882">
        <w:t xml:space="preserve">mulige </w:t>
      </w:r>
      <w:r>
        <w:t>ændringsønsker</w:t>
      </w:r>
      <w:r w:rsidR="004A2882">
        <w:t xml:space="preserve"> til den nye løsning</w:t>
      </w:r>
      <w:r>
        <w:t>.</w:t>
      </w:r>
    </w:p>
    <w:p w:rsidR="00B6760D" w:rsidRDefault="00B6760D" w:rsidP="001C5030">
      <w:pPr>
        <w:pStyle w:val="Overskrift3"/>
      </w:pPr>
      <w:bookmarkStart w:id="42" w:name="_Toc38481238"/>
      <w:r>
        <w:t>Borgere i sygesikringsgruppe 2</w:t>
      </w:r>
      <w:r w:rsidR="001C5030">
        <w:t xml:space="preserve"> (F1)</w:t>
      </w:r>
      <w:bookmarkEnd w:id="42"/>
    </w:p>
    <w:p w:rsidR="00B6760D" w:rsidRDefault="001C5030" w:rsidP="00040DA8">
      <w:r>
        <w:t xml:space="preserve">Borgere i sygesikringsgruppe 2 skal håndteres specielt i løsningen. </w:t>
      </w:r>
    </w:p>
    <w:p w:rsidR="00886549" w:rsidRDefault="00886549" w:rsidP="00040DA8"/>
    <w:p w:rsidR="00886549" w:rsidRDefault="00886549" w:rsidP="00886549">
      <w:pPr>
        <w:rPr>
          <w:rFonts w:ascii="Calibri" w:hAnsi="Calibri"/>
          <w:szCs w:val="22"/>
        </w:rPr>
      </w:pPr>
      <w:r>
        <w:t>I stedet for at oprette en rekvisition og sende ”normalt” brev skal denne gruppe blot modtage et ”andet” brev hvor de tilbydes at få taget en test og informeres om at de skal kontakte en praktiserende læge for at tage imod tilbuddet. Denne læge kan derefter oprette rekvisit</w:t>
      </w:r>
      <w:r w:rsidR="004A2882">
        <w:t>i</w:t>
      </w:r>
      <w:r>
        <w:t>onen og stå på som rekvirent.</w:t>
      </w:r>
      <w:bookmarkStart w:id="43" w:name="_GoBack"/>
      <w:bookmarkEnd w:id="43"/>
    </w:p>
    <w:p w:rsidR="00B22ECB" w:rsidRDefault="00886549" w:rsidP="00B22ECB">
      <w:pPr>
        <w:pStyle w:val="Overskrift3"/>
      </w:pPr>
      <w:bookmarkStart w:id="44" w:name="_Toc38481239"/>
      <w:r>
        <w:t xml:space="preserve">Arkivering </w:t>
      </w:r>
      <w:r w:rsidR="00B22ECB">
        <w:t>af batch</w:t>
      </w:r>
      <w:r>
        <w:t>-filer</w:t>
      </w:r>
      <w:bookmarkEnd w:id="44"/>
    </w:p>
    <w:p w:rsidR="00B6760D" w:rsidRPr="00040DA8" w:rsidRDefault="00886549" w:rsidP="00040DA8">
      <w:r>
        <w:t>Løsningen skal have option for arkivering af de genererede batch filer til hhv. SYNLAB og Strålfors.</w:t>
      </w:r>
    </w:p>
    <w:p w:rsidR="0066525D" w:rsidRDefault="0066525D" w:rsidP="0066525D">
      <w:pPr>
        <w:pStyle w:val="Overskrift3"/>
      </w:pPr>
      <w:bookmarkStart w:id="45" w:name="_Toc38481240"/>
      <w:r>
        <w:t>Prøvetype i Prøvespecifikationen</w:t>
      </w:r>
      <w:bookmarkEnd w:id="45"/>
    </w:p>
    <w:p w:rsidR="0066525D" w:rsidRDefault="0066525D" w:rsidP="0066525D">
      <w:r>
        <w:t>Prøvespecifikationen kan udvides med prøvetype, således at prøvetagningen ikke skal udføre de samme prøver for alle borgere. Dette vil medføre at prøvespecifikationerne, ud over CPR nummer, skal indeholde en eller flere værdier for prøvetyperne. Ændringen vil påvirke batchprogrammet</w:t>
      </w:r>
      <w:r w:rsidR="0067640F">
        <w:t>,</w:t>
      </w:r>
      <w:r>
        <w:t xml:space="preserve"> som skal tilrettes i forhold til generering af rekvisitionsoplysninger og brevoplysninger. SYNLAB skal tilpasse deres program til oprettelse af rekvisitioner, så det forholder sig til prøvetyperne i rekvisitionsoplysningerne.</w:t>
      </w:r>
    </w:p>
    <w:p w:rsidR="00040DA8" w:rsidRDefault="00040DA8" w:rsidP="0066525D"/>
    <w:p w:rsidR="00040DA8" w:rsidRDefault="00040DA8" w:rsidP="0066525D">
      <w:r>
        <w:t>Det er uafklaret om prøvespecifikationen skal tilføjes til bestillerens datasæt af SSI eller om det er bestilleren der er ansvarlig for at specificere hvilke prøver der skal tilbydes til borgeren.</w:t>
      </w:r>
    </w:p>
    <w:p w:rsidR="0066525D" w:rsidRDefault="0066525D" w:rsidP="0066525D">
      <w:pPr>
        <w:pStyle w:val="Overskrift3"/>
      </w:pPr>
      <w:bookmarkStart w:id="46" w:name="_Toc38481241"/>
      <w:r>
        <w:lastRenderedPageBreak/>
        <w:t>Rep</w:t>
      </w:r>
      <w:r w:rsidR="005A25D6">
        <w:t>e</w:t>
      </w:r>
      <w:r>
        <w:t>terende prøvetagninger</w:t>
      </w:r>
      <w:bookmarkEnd w:id="46"/>
    </w:p>
    <w:p w:rsidR="0066525D" w:rsidRPr="001366EA" w:rsidRDefault="001C5030" w:rsidP="0066525D">
      <w:r>
        <w:t>Der er ønske om at kunne indkalde borgere til periodiske prøvetagninger. Denne funktionalitet kan håndteres i processen omkring udtræk af</w:t>
      </w:r>
      <w:r w:rsidR="004A2882">
        <w:t xml:space="preserve"> borgere</w:t>
      </w:r>
    </w:p>
    <w:p w:rsidR="0066525D" w:rsidRDefault="0066525D" w:rsidP="0066525D"/>
    <w:p w:rsidR="0066525D" w:rsidRPr="00886132" w:rsidRDefault="0066525D" w:rsidP="0066525D">
      <w:pPr>
        <w:rPr>
          <w:i/>
        </w:rPr>
      </w:pPr>
      <w:r w:rsidRPr="00886132">
        <w:rPr>
          <w:i/>
        </w:rPr>
        <w:t>Andre funktionelle krav der skal beskrives som option?</w:t>
      </w:r>
    </w:p>
    <w:p w:rsidR="0066525D" w:rsidRDefault="0066525D" w:rsidP="0066525D">
      <w:pPr>
        <w:pStyle w:val="Overskrift2"/>
      </w:pPr>
      <w:bookmarkStart w:id="47" w:name="_Toc38481242"/>
      <w:r>
        <w:t>Arkitekturkrav</w:t>
      </w:r>
      <w:bookmarkEnd w:id="47"/>
    </w:p>
    <w:p w:rsidR="00040DA8" w:rsidRPr="00040DA8" w:rsidRDefault="00040DA8" w:rsidP="00040DA8">
      <w:r>
        <w:t>Arkitekturkravene til løsningen beskriver</w:t>
      </w:r>
    </w:p>
    <w:p w:rsidR="0066525D" w:rsidRDefault="0066525D" w:rsidP="0066525D">
      <w:pPr>
        <w:pStyle w:val="Overskrift3"/>
      </w:pPr>
      <w:bookmarkStart w:id="48" w:name="_Toc38481243"/>
      <w:r>
        <w:t>Tilgængelighed / Robusthed</w:t>
      </w:r>
      <w:r w:rsidR="001C5030">
        <w:t xml:space="preserve"> (A1)</w:t>
      </w:r>
      <w:bookmarkEnd w:id="48"/>
    </w:p>
    <w:p w:rsidR="0066525D" w:rsidRDefault="0066525D" w:rsidP="0066525D">
      <w:r>
        <w:t>Robusthed kendetegner et systems evne til at kunne håndtere fejl uden nedbrud eller afbrydelser af funktionaliteten. I batch systemer kan der være tale om fejl i de enkelte datafiler, der ikke overholder aftalt format eller ikke kan læses.</w:t>
      </w:r>
    </w:p>
    <w:p w:rsidR="0066525D" w:rsidRDefault="0066525D" w:rsidP="0066525D">
      <w:pPr>
        <w:pStyle w:val="Overskrift3"/>
      </w:pPr>
      <w:bookmarkStart w:id="49" w:name="_Toc38481244"/>
      <w:r>
        <w:t>Performance / Skalerbarhed</w:t>
      </w:r>
      <w:r w:rsidR="001C5030">
        <w:t xml:space="preserve"> (A2)</w:t>
      </w:r>
      <w:bookmarkEnd w:id="49"/>
    </w:p>
    <w:p w:rsidR="0066525D" w:rsidRDefault="0066525D" w:rsidP="0066525D">
      <w:r>
        <w:t>Performance er et systems evne til at behandle et specificeret antal transaktioner inden for en afgrænset periode. Skalérbarheden i et system kendetegner evnen til at kunne håndtere et stigende antal transaktioner. Systemets design samt den underliggende platform har afgørende indflydelse på denne egenskab.</w:t>
      </w:r>
    </w:p>
    <w:p w:rsidR="0066525D" w:rsidRDefault="0066525D" w:rsidP="0066525D">
      <w:pPr>
        <w:pStyle w:val="Overskrift3"/>
      </w:pPr>
      <w:bookmarkStart w:id="50" w:name="_Toc38481245"/>
      <w:r>
        <w:t>Sikkerhed</w:t>
      </w:r>
      <w:r w:rsidR="001C5030">
        <w:t xml:space="preserve"> (A3)</w:t>
      </w:r>
      <w:bookmarkEnd w:id="50"/>
    </w:p>
    <w:p w:rsidR="0066525D" w:rsidRPr="004C1FE1" w:rsidRDefault="0066525D" w:rsidP="0066525D">
      <w:r>
        <w:t>Systemets sikkerhed er afgørende i forbindelse med håndtering af sundhedsdata. Det bør bl.a. være en målsætning, at reducere systemets angrebsvektorer ved f.eks. at minimere antallet af eksterne adgange til system og infrastruktur.</w:t>
      </w:r>
      <w:r w:rsidR="00040DA8">
        <w:t xml:space="preserve"> Dertil skal der tages stilling til forhold omkring integritet og hemmeligholdelse af de datasæt der udveksles mellem parterne.</w:t>
      </w:r>
    </w:p>
    <w:p w:rsidR="0066525D" w:rsidRDefault="0066525D" w:rsidP="0066525D">
      <w:pPr>
        <w:pStyle w:val="Overskrift3"/>
      </w:pPr>
      <w:bookmarkStart w:id="51" w:name="_Toc38481246"/>
      <w:r>
        <w:t>Modificérbarhed</w:t>
      </w:r>
      <w:r w:rsidR="001C5030">
        <w:t xml:space="preserve"> (A4)</w:t>
      </w:r>
      <w:bookmarkEnd w:id="51"/>
    </w:p>
    <w:p w:rsidR="0066525D" w:rsidRDefault="0066525D" w:rsidP="0066525D">
      <w:r>
        <w:t>Modificérbarhed kendetegner et systems evne til at understøtte forandringer, både i selve systemet og i de omkringliggende systemer og services. En forandring eller modifikation af et system skal kunne ske med minimum risiko og omkostninger for anvenderne. Denne egenskab understøttes bl.a. af et struktureret og dokumenteret design af løsningen som er målrettet denne egenskab. En anden risikominimerende faktor er mulighed for, at kunne gennemføre automatiseret test i et selvstændigt testmiljø inden produktionssætning.</w:t>
      </w:r>
    </w:p>
    <w:p w:rsidR="0066525D" w:rsidRDefault="0066525D" w:rsidP="0066525D">
      <w:pPr>
        <w:pStyle w:val="Overskrift2"/>
      </w:pPr>
      <w:bookmarkStart w:id="52" w:name="_Toc38481247"/>
      <w:r>
        <w:lastRenderedPageBreak/>
        <w:t>Forretningsarkitektur</w:t>
      </w:r>
      <w:bookmarkEnd w:id="52"/>
    </w:p>
    <w:p w:rsidR="0066525D" w:rsidRDefault="0066525D" w:rsidP="0066525D">
      <w:r>
        <w:t>Målbilledet indeholder ikke væsentlige ændringer i den procesmæssige forretningsarkitektur. Det er dog en del af målbilledet, at de manuelle funktioner udfases til fordel for en automatiseret løsning. Det vil medføre at de manuelle proces-led hos leverandørerne afløses af batch-programmer der afvikles tæt på selve platformen, så begge dele kan overvåges af samme driftsorganisation.</w:t>
      </w:r>
    </w:p>
    <w:p w:rsidR="0066525D" w:rsidRDefault="0066525D" w:rsidP="0066525D">
      <w:pPr>
        <w:pStyle w:val="Overskrift2"/>
      </w:pPr>
      <w:bookmarkStart w:id="53" w:name="_Toc38481248"/>
      <w:r>
        <w:t>Applikationsarkitektur</w:t>
      </w:r>
      <w:bookmarkEnd w:id="53"/>
    </w:p>
    <w:p w:rsidR="0066525D" w:rsidRDefault="0066525D" w:rsidP="0066525D">
      <w:r>
        <w:t xml:space="preserve">Målbilledet understøtter </w:t>
      </w:r>
      <w:r w:rsidR="00B22ECB">
        <w:t>en fuld implementering af de</w:t>
      </w:r>
      <w:r>
        <w:t xml:space="preserve"> forretningsmæssige </w:t>
      </w:r>
      <w:r w:rsidR="00B22ECB">
        <w:t>og</w:t>
      </w:r>
      <w:r>
        <w:t xml:space="preserve"> arkitekturmæssige krav der er beskrevet ovenfor.</w:t>
      </w:r>
    </w:p>
    <w:p w:rsidR="0066525D" w:rsidRDefault="0066525D" w:rsidP="0066525D"/>
    <w:p w:rsidR="0066525D" w:rsidRPr="006A77F1" w:rsidRDefault="0066525D" w:rsidP="0066525D">
      <w:r>
        <w:rPr>
          <w:noProof/>
        </w:rPr>
        <w:drawing>
          <wp:inline distT="0" distB="0" distL="0" distR="0" wp14:anchorId="22139AE4" wp14:editId="6529DEEA">
            <wp:extent cx="5399405" cy="3316605"/>
            <wp:effectExtent l="0" t="0" r="0" b="0"/>
            <wp:docPr id="15" name="Billed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99405" cy="3316605"/>
                    </a:xfrm>
                    <a:prstGeom prst="rect">
                      <a:avLst/>
                    </a:prstGeom>
                  </pic:spPr>
                </pic:pic>
              </a:graphicData>
            </a:graphic>
          </wp:inline>
        </w:drawing>
      </w:r>
    </w:p>
    <w:p w:rsidR="0066525D" w:rsidRDefault="0066525D" w:rsidP="0066525D"/>
    <w:p w:rsidR="0066525D" w:rsidRDefault="0066525D" w:rsidP="0066525D"/>
    <w:p w:rsidR="0066525D" w:rsidRDefault="00802F2F" w:rsidP="0066525D">
      <w:r>
        <w:t>Detailbeskrivelse: TODO</w:t>
      </w:r>
      <w:r w:rsidR="006D33F7">
        <w:t xml:space="preserve"> (Se transitionsarkitektur)</w:t>
      </w:r>
    </w:p>
    <w:p w:rsidR="0066525D" w:rsidRDefault="0066525D" w:rsidP="0066525D">
      <w:pPr>
        <w:pStyle w:val="Overskrift1"/>
      </w:pPr>
      <w:bookmarkStart w:id="54" w:name="_Toc38481249"/>
      <w:r>
        <w:lastRenderedPageBreak/>
        <w:t>Transitionsarkitektur</w:t>
      </w:r>
      <w:bookmarkEnd w:id="54"/>
    </w:p>
    <w:p w:rsidR="0066525D" w:rsidRDefault="0066525D" w:rsidP="0066525D">
      <w:r>
        <w:t>En transitionsarkitektur beskriver en fast defineret arkitektur i migreringsprocessen fra den nuværende situation til det endelige målbillede. Det kan være hensigtsmæssigt at arbejde med flere transitionsarkitekturer som nogle stabile mellemstadier fra en AS-IS situation til et TO-BE målbillede, såfremt der er betydelige forretnings- og applikationsmæssige forskelle mellem de to tilstande.</w:t>
      </w:r>
    </w:p>
    <w:p w:rsidR="0066525D" w:rsidRDefault="0066525D" w:rsidP="0066525D"/>
    <w:p w:rsidR="0066525D" w:rsidRDefault="0066525D" w:rsidP="0066525D">
      <w:r>
        <w:t>I forbindelse med den aktuelle løsning er der flere muligheder for nogle mellemstadier der understøtter nogle af de arkitekturmæssige krav.</w:t>
      </w:r>
    </w:p>
    <w:p w:rsidR="0066525D" w:rsidRDefault="0066525D" w:rsidP="0066525D">
      <w:pPr>
        <w:pStyle w:val="Overskrift2"/>
      </w:pPr>
      <w:bookmarkStart w:id="55" w:name="_Toc38481250"/>
      <w:r>
        <w:t>Ændring af dataflows</w:t>
      </w:r>
      <w:r w:rsidR="00B6760D">
        <w:t xml:space="preserve"> (trin 1)</w:t>
      </w:r>
      <w:bookmarkEnd w:id="55"/>
    </w:p>
    <w:p w:rsidR="0066525D" w:rsidRDefault="0066525D" w:rsidP="0066525D">
      <w:r>
        <w:t xml:space="preserve">I dette trin, anvendes den nuværende infrastruktur, men dataflowet fra SDS til SYNLAB ændres således, at SDS sender </w:t>
      </w:r>
      <w:r w:rsidR="00901BFA">
        <w:t>rekvisitionsoplysninger-batch</w:t>
      </w:r>
      <w:r>
        <w:t xml:space="preserve"> til SYNLAB. Denne model fjerner behovet for SYNLABS adgang til de interne systemer i SDS, men kræver at der etableres en løsning til overførsel af datasættet fra SDS til SYNLAB. Pr. </w:t>
      </w:r>
      <w:r w:rsidR="009B501C">
        <w:t>22</w:t>
      </w:r>
      <w:r>
        <w:t xml:space="preserve">.4.2020, </w:t>
      </w:r>
      <w:r w:rsidR="009B501C">
        <w:t xml:space="preserve">har </w:t>
      </w:r>
      <w:r>
        <w:t xml:space="preserve">SYNLAB </w:t>
      </w:r>
      <w:r w:rsidR="009B501C">
        <w:t>bekræftet at denne løsning er en mulighed</w:t>
      </w:r>
      <w:r>
        <w:t>. Dette trin forbedrer sikkerheden i den samlede løsning</w:t>
      </w:r>
      <w:r w:rsidR="009B501C">
        <w:t xml:space="preserve"> set ud fra SDS’ perspektiv</w:t>
      </w:r>
      <w:r>
        <w:t>.</w:t>
      </w:r>
    </w:p>
    <w:p w:rsidR="00B6760D" w:rsidRDefault="00B6760D" w:rsidP="0066525D"/>
    <w:p w:rsidR="00B6760D" w:rsidRDefault="00E60E09" w:rsidP="0066525D">
      <w:r>
        <w:t>Understøtter k</w:t>
      </w:r>
      <w:r w:rsidR="00B6760D">
        <w:t>rav:</w:t>
      </w:r>
      <w:r>
        <w:t xml:space="preserve"> A3 (Delvist)</w:t>
      </w:r>
    </w:p>
    <w:p w:rsidR="0066525D" w:rsidRDefault="0066525D" w:rsidP="0066525D"/>
    <w:p w:rsidR="0066525D" w:rsidRDefault="0066525D" w:rsidP="0066525D">
      <w:r>
        <w:t>Opgaver:</w:t>
      </w:r>
    </w:p>
    <w:p w:rsidR="0066525D" w:rsidRDefault="0066525D" w:rsidP="0066525D">
      <w:pPr>
        <w:pStyle w:val="Listeafsnit"/>
        <w:numPr>
          <w:ilvl w:val="0"/>
          <w:numId w:val="25"/>
        </w:numPr>
        <w:jc w:val="left"/>
      </w:pPr>
      <w:r>
        <w:t>Etablering af sFTP bruger hos SYNLAB. (Forudsætter understøttelse af sFTP hos SYNLAB)</w:t>
      </w:r>
    </w:p>
    <w:p w:rsidR="0066525D" w:rsidRDefault="0066525D" w:rsidP="0066525D">
      <w:pPr>
        <w:pStyle w:val="Listeafsnit"/>
        <w:numPr>
          <w:ilvl w:val="0"/>
          <w:numId w:val="25"/>
        </w:numPr>
        <w:jc w:val="left"/>
      </w:pPr>
      <w:r>
        <w:t>Udvikling af et program der kan sende filer fra SDS til SYNLAB.</w:t>
      </w:r>
    </w:p>
    <w:p w:rsidR="0066525D" w:rsidRDefault="0066525D" w:rsidP="0066525D">
      <w:pPr>
        <w:pStyle w:val="Overskrift2"/>
      </w:pPr>
      <w:bookmarkStart w:id="56" w:name="_Toc38481251"/>
      <w:r>
        <w:t>Ændring af platform</w:t>
      </w:r>
      <w:r w:rsidR="00B6760D">
        <w:t xml:space="preserve"> (trin 2)</w:t>
      </w:r>
      <w:bookmarkEnd w:id="56"/>
    </w:p>
    <w:p w:rsidR="0066525D" w:rsidRDefault="0066525D" w:rsidP="0066525D">
      <w:r>
        <w:t>Denne model indeholder en migrering af løsningen til den Nationale Service Platform, herunder etablering af en fuldautomatiseret løsning til databehandling og forsendelse. Løsningen kommer driftsmæssigt ind under den eksisterende governance på NSP hvor drift og vedligehold af tilsvarende løsninger håndteres af en leverandør. Da NSP indeholder flere forskellige testmiljøer, vil forandringer af løsningen kunne testes inden idriftsættelse. Migrering til NSP kan således påbegyndes parallelt med at den nuværende løsning håndtere produktionen i en periode.</w:t>
      </w:r>
    </w:p>
    <w:p w:rsidR="0066525D" w:rsidRDefault="0066525D" w:rsidP="0066525D">
      <w:r>
        <w:t>Det anbefales at man samtidigt udfaser de manuelle procestrin, og opbygger en fuldautomatisk løsning på NSP i overensstemmelse med det endelige målbillede.</w:t>
      </w:r>
    </w:p>
    <w:p w:rsidR="0066525D" w:rsidRDefault="0066525D" w:rsidP="0066525D"/>
    <w:p w:rsidR="00B6760D" w:rsidRDefault="00E60E09" w:rsidP="0066525D">
      <w:r>
        <w:t>Understøtter k</w:t>
      </w:r>
      <w:r w:rsidR="00B6760D">
        <w:t xml:space="preserve">rav: </w:t>
      </w:r>
      <w:r w:rsidR="00245BEB">
        <w:t>F* (afklares nærmere), A*</w:t>
      </w:r>
    </w:p>
    <w:p w:rsidR="001C5030" w:rsidRDefault="001C5030" w:rsidP="0066525D"/>
    <w:p w:rsidR="0066525D" w:rsidRDefault="0066525D" w:rsidP="0066525D">
      <w:r>
        <w:t>Opgaver:</w:t>
      </w:r>
    </w:p>
    <w:p w:rsidR="0066525D" w:rsidRDefault="0066525D" w:rsidP="0066525D">
      <w:pPr>
        <w:pStyle w:val="Listeafsnit"/>
        <w:numPr>
          <w:ilvl w:val="0"/>
          <w:numId w:val="26"/>
        </w:numPr>
        <w:jc w:val="left"/>
      </w:pPr>
      <w:r>
        <w:t>Forudsætter opgaver omkring ændring af dataflows</w:t>
      </w:r>
    </w:p>
    <w:p w:rsidR="0066525D" w:rsidRDefault="0066525D" w:rsidP="0066525D">
      <w:pPr>
        <w:pStyle w:val="Listeafsnit"/>
        <w:numPr>
          <w:ilvl w:val="0"/>
          <w:numId w:val="26"/>
        </w:numPr>
        <w:jc w:val="left"/>
      </w:pPr>
      <w:r>
        <w:lastRenderedPageBreak/>
        <w:t>Migrering af batchprogram til NSP</w:t>
      </w:r>
    </w:p>
    <w:p w:rsidR="0066525D" w:rsidRDefault="0066525D" w:rsidP="0066525D">
      <w:pPr>
        <w:pStyle w:val="Listeafsnit"/>
        <w:numPr>
          <w:ilvl w:val="0"/>
          <w:numId w:val="26"/>
        </w:numPr>
        <w:jc w:val="left"/>
      </w:pPr>
      <w:r>
        <w:t>Etablering af brugere på NSP’s sFTP server.</w:t>
      </w:r>
    </w:p>
    <w:p w:rsidR="0066525D" w:rsidRDefault="0066525D" w:rsidP="0066525D">
      <w:pPr>
        <w:pStyle w:val="Listeafsnit"/>
        <w:numPr>
          <w:ilvl w:val="0"/>
          <w:numId w:val="26"/>
        </w:numPr>
        <w:jc w:val="left"/>
      </w:pPr>
      <w:r>
        <w:t>Etablering af aftaler mellem SDS og SYNLAB/Strålfors</w:t>
      </w:r>
    </w:p>
    <w:p w:rsidR="00E60E09" w:rsidRDefault="00E60E09" w:rsidP="0066525D">
      <w:pPr>
        <w:pStyle w:val="Listeafsnit"/>
        <w:numPr>
          <w:ilvl w:val="0"/>
          <w:numId w:val="26"/>
        </w:numPr>
        <w:jc w:val="left"/>
      </w:pPr>
      <w:r>
        <w:t>Etablering af brugere på SYNLAB of Strålfors sFTP server</w:t>
      </w:r>
    </w:p>
    <w:p w:rsidR="0066525D" w:rsidRDefault="0066525D" w:rsidP="0066525D">
      <w:pPr>
        <w:pStyle w:val="Overskrift2"/>
      </w:pPr>
      <w:bookmarkStart w:id="57" w:name="_Toc38481252"/>
      <w:r>
        <w:t>Ændring af transaktionsstyring</w:t>
      </w:r>
      <w:r w:rsidR="00B6760D">
        <w:t xml:space="preserve"> (trin 3)</w:t>
      </w:r>
      <w:bookmarkEnd w:id="57"/>
    </w:p>
    <w:p w:rsidR="0066525D" w:rsidRDefault="0066525D" w:rsidP="0066525D">
      <w:r>
        <w:t>Den nuværende model ændres således at den understøtter en mere robust transaktionsstyring. Dette tiltag skal sikre, at der ikke sendes indkaldelsesbreve til borgere hvis der f.eks. er fejl i forhold til oprettelse af prøverekvisitioner. Dette kræver enten en kvittering tilbage fra SYNLAB som indikation på at et givet batch-datasæt er behandlet uden fejl eller en synkron mekanisme til oprettelse af enkelte rekvisitioner; f.eks. en webservice. Sidstnævnte er allerede implementeret og kan tages i anvendelse.</w:t>
      </w:r>
    </w:p>
    <w:p w:rsidR="00B6760D" w:rsidRDefault="00B6760D" w:rsidP="0066525D"/>
    <w:p w:rsidR="0066525D" w:rsidRDefault="00B6760D" w:rsidP="0066525D">
      <w:r>
        <w:t>Krav:</w:t>
      </w:r>
      <w:r w:rsidR="00245BEB">
        <w:t xml:space="preserve"> A1</w:t>
      </w:r>
    </w:p>
    <w:p w:rsidR="00B6760D" w:rsidRDefault="00B6760D" w:rsidP="0066525D"/>
    <w:p w:rsidR="0066525D" w:rsidRDefault="0066525D" w:rsidP="0066525D">
      <w:r>
        <w:t>Opgaver:</w:t>
      </w:r>
    </w:p>
    <w:p w:rsidR="0066525D" w:rsidRDefault="0066525D" w:rsidP="0066525D">
      <w:pPr>
        <w:pStyle w:val="Listeafsnit"/>
        <w:numPr>
          <w:ilvl w:val="0"/>
          <w:numId w:val="27"/>
        </w:numPr>
        <w:jc w:val="left"/>
      </w:pPr>
      <w:r>
        <w:t>Forudsætter at de to første trin er gennemført</w:t>
      </w:r>
    </w:p>
    <w:p w:rsidR="0066525D" w:rsidRDefault="0066525D" w:rsidP="0066525D">
      <w:pPr>
        <w:pStyle w:val="Listeafsnit"/>
        <w:numPr>
          <w:ilvl w:val="0"/>
          <w:numId w:val="27"/>
        </w:numPr>
        <w:jc w:val="left"/>
      </w:pPr>
      <w:r>
        <w:t>SYNLAB skal sende en kvittering tilbage til SDS når rekvisitionerne er oprettet. Dette kan ske via sFTP såfremt det fortsat er den foretrukne kommunikationsmodel. Alternativt kan batchprogrammet anvende en synkron webservice til oprettelse af rekvisitioner på rekvisitionshotellet. Denne service er allerede etableret hos SYNLAB.</w:t>
      </w:r>
    </w:p>
    <w:p w:rsidR="0066525D" w:rsidRDefault="0066525D" w:rsidP="0066525D"/>
    <w:p w:rsidR="0066525D" w:rsidRDefault="0066525D" w:rsidP="0066525D">
      <w:pPr>
        <w:pStyle w:val="Overskrift1"/>
      </w:pPr>
      <w:bookmarkStart w:id="58" w:name="_Toc38481253"/>
      <w:r>
        <w:lastRenderedPageBreak/>
        <w:t>Anbefaling</w:t>
      </w:r>
      <w:bookmarkEnd w:id="58"/>
    </w:p>
    <w:p w:rsidR="0066525D" w:rsidRDefault="00B6760D" w:rsidP="0066525D">
      <w:r>
        <w:t>Det anbefales at gennemføre trin 1 og trin 2 som en samlet transition. Det betyder at der ikke laves væsentlige ændringer i den midlertidige løsning, men at udviklingen af en løsning igangsættes på NSP hvor alle dataintegrationer fortsat anvender sFTP.</w:t>
      </w:r>
    </w:p>
    <w:p w:rsidR="00B6760D" w:rsidRDefault="00B6760D" w:rsidP="0066525D"/>
    <w:p w:rsidR="00B6760D" w:rsidRPr="00711B7E" w:rsidRDefault="00B6760D" w:rsidP="0066525D">
      <w:r>
        <w:t>Når trin 1 og 2 er gennemført, vurderes det om trin 3 bør gennemføres.</w:t>
      </w:r>
    </w:p>
    <w:p w:rsidR="0066525D" w:rsidRDefault="0066525D" w:rsidP="0066525D">
      <w:pPr>
        <w:pStyle w:val="Overskrift2"/>
      </w:pPr>
      <w:bookmarkStart w:id="59" w:name="_Toc38481254"/>
      <w:r>
        <w:t>Estimat</w:t>
      </w:r>
      <w:bookmarkEnd w:id="59"/>
    </w:p>
    <w:p w:rsidR="0066525D" w:rsidRDefault="00B6760D" w:rsidP="0066525D">
      <w:r>
        <w:t>Der henvises til [ESTIM] for detaljeret beskrivelse af estimatet på transitionsarkitekturen</w:t>
      </w:r>
      <w:r w:rsidR="001665B7">
        <w:t>.</w:t>
      </w:r>
    </w:p>
    <w:p w:rsidR="0066525D" w:rsidRDefault="0066525D" w:rsidP="0066525D"/>
    <w:p w:rsidR="0066525D" w:rsidRDefault="0066525D" w:rsidP="0066525D">
      <w:pPr>
        <w:pStyle w:val="Overskrift1"/>
      </w:pPr>
      <w:bookmarkStart w:id="60" w:name="_Toc38481255"/>
      <w:r>
        <w:lastRenderedPageBreak/>
        <w:t>Referencer</w:t>
      </w:r>
      <w:bookmarkEnd w:id="60"/>
    </w:p>
    <w:p w:rsidR="0066525D" w:rsidRDefault="0066525D" w:rsidP="0066525D">
      <w:r>
        <w:t>[REK-HOT]: Det gode rekvisitionshotel (Medcom).</w:t>
      </w:r>
    </w:p>
    <w:p w:rsidR="0066525D" w:rsidRDefault="0066525D" w:rsidP="0066525D">
      <w:r>
        <w:t xml:space="preserve">[STRAT]: </w:t>
      </w:r>
      <w:r w:rsidR="003B5431" w:rsidRPr="003B5431">
        <w:t>Notat om samlet strategi for COVID-19 testning</w:t>
      </w:r>
    </w:p>
    <w:p w:rsidR="00802F2F" w:rsidRDefault="00802F2F" w:rsidP="0066525D">
      <w:r>
        <w:t xml:space="preserve">[FLOW]: </w:t>
      </w:r>
      <w:r w:rsidR="003B5431" w:rsidRPr="003B5431">
        <w:t>Digital løsning til understøttelse af prøveflow 2.3_Inkl juridisk set-up</w:t>
      </w:r>
    </w:p>
    <w:p w:rsidR="00B6760D" w:rsidRDefault="00B6760D" w:rsidP="0066525D">
      <w:r>
        <w:t xml:space="preserve">[ESTIM]: </w:t>
      </w:r>
    </w:p>
    <w:p w:rsidR="003B5431" w:rsidRPr="00800553" w:rsidRDefault="003B5431" w:rsidP="0066525D">
      <w:r>
        <w:t xml:space="preserve">[DAT-BEH]: </w:t>
      </w:r>
      <w:r w:rsidRPr="003B5431">
        <w:t>Beskrivelse af databehandlingsaktiviteten for Nationalt Testcenter (Testcenter Danmark)</w:t>
      </w:r>
    </w:p>
    <w:sectPr w:rsidR="003B5431" w:rsidRPr="00800553" w:rsidSect="001831A2">
      <w:headerReference w:type="default" r:id="rId23"/>
      <w:footerReference w:type="default" r:id="rId24"/>
      <w:endnotePr>
        <w:numFmt w:val="decimal"/>
      </w:endnotePr>
      <w:pgSz w:w="11906" w:h="16838" w:code="9"/>
      <w:pgMar w:top="2013" w:right="1985" w:bottom="1985" w:left="1418" w:header="794"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6B21" w:rsidRPr="00E0541B" w:rsidRDefault="00686B21" w:rsidP="00E0541B">
      <w:pPr>
        <w:pStyle w:val="Sidefod"/>
        <w:spacing w:line="20" w:lineRule="exact"/>
        <w:rPr>
          <w:rFonts w:ascii="Calibri" w:hAnsi="Calibri" w:cs="Calibri"/>
          <w:sz w:val="2"/>
          <w:szCs w:val="2"/>
        </w:rPr>
      </w:pPr>
    </w:p>
  </w:endnote>
  <w:endnote w:type="continuationSeparator" w:id="0">
    <w:p w:rsidR="00686B21" w:rsidRDefault="00686B21"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altName w:val="Courier New"/>
    <w:panose1 w:val="00000400000000000000"/>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B21" w:rsidRDefault="00686B21">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B21" w:rsidRPr="00583526" w:rsidRDefault="00686B21" w:rsidP="00583526">
    <w:pPr>
      <w:pStyle w:val="Sidefod"/>
      <w:spacing w:line="40" w:lineRule="exact"/>
      <w:rPr>
        <w:sz w:val="4"/>
        <w:szCs w:val="4"/>
      </w:rPr>
    </w:pPr>
    <w:r>
      <w:rPr>
        <w:noProof/>
        <w:sz w:val="4"/>
        <w:szCs w:val="4"/>
      </w:rPr>
      <w:drawing>
        <wp:anchor distT="0" distB="0" distL="114300" distR="114300" simplePos="0" relativeHeight="251674624" behindDoc="1" locked="1" layoutInCell="1" allowOverlap="1" wp14:anchorId="370A408C" wp14:editId="1F5B1B5F">
          <wp:simplePos x="0" y="0"/>
          <wp:positionH relativeFrom="page">
            <wp:posOffset>5569585</wp:posOffset>
          </wp:positionH>
          <wp:positionV relativeFrom="page">
            <wp:posOffset>9595485</wp:posOffset>
          </wp:positionV>
          <wp:extent cx="1476000" cy="648000"/>
          <wp:effectExtent l="0" t="0" r="0" b="0"/>
          <wp:wrapNone/>
          <wp:docPr id="26" name="Billede 26" descr="C:\Users\Word Specialisten\AppData\Local\Microsoft\Windows\INetCache\Content.Word\SDS_DK_40mm_blaa.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ord Specialisten\AppData\Local\Microsoft\Windows\INetCache\Content.Word\SDS_DK_40mm_blaa.e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6000" cy="6480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686B21" w:rsidRPr="005A708D" w:rsidTr="00754EEB">
      <w:trPr>
        <w:trHeight w:hRule="exact" w:val="652"/>
      </w:trPr>
      <w:tc>
        <w:tcPr>
          <w:tcW w:w="7597" w:type="dxa"/>
          <w:tcBorders>
            <w:top w:val="single" w:sz="18" w:space="0" w:color="007EC5"/>
          </w:tcBorders>
          <w:tcMar>
            <w:right w:w="1134" w:type="dxa"/>
          </w:tcMar>
        </w:tcPr>
        <w:p w:rsidR="00686B21" w:rsidRPr="005A708D" w:rsidRDefault="00686B21" w:rsidP="00146EF1">
          <w:pPr>
            <w:pStyle w:val="Sidefod"/>
            <w:spacing w:line="180" w:lineRule="atLeast"/>
            <w:rPr>
              <w:lang w:val="en-US"/>
            </w:rPr>
          </w:pPr>
        </w:p>
      </w:tc>
      <w:tc>
        <w:tcPr>
          <w:tcW w:w="907" w:type="dxa"/>
          <w:tcBorders>
            <w:top w:val="single" w:sz="18" w:space="0" w:color="BFE600"/>
          </w:tcBorders>
        </w:tcPr>
        <w:p w:rsidR="00686B21" w:rsidRPr="00C21431" w:rsidRDefault="00686B21"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4A2882">
            <w:rPr>
              <w:noProof/>
              <w:sz w:val="22"/>
              <w:szCs w:val="22"/>
            </w:rPr>
            <w:t>25</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4A2882">
            <w:rPr>
              <w:noProof/>
              <w:sz w:val="22"/>
              <w:szCs w:val="22"/>
            </w:rPr>
            <w:t>25</w:t>
          </w:r>
          <w:r w:rsidRPr="00C21431">
            <w:rPr>
              <w:sz w:val="22"/>
              <w:szCs w:val="22"/>
            </w:rPr>
            <w:fldChar w:fldCharType="end"/>
          </w:r>
        </w:p>
      </w:tc>
    </w:tr>
  </w:tbl>
  <w:p w:rsidR="00686B21" w:rsidRPr="00146EF1" w:rsidRDefault="00686B21" w:rsidP="00146EF1">
    <w:pPr>
      <w:pStyle w:val="Sidefod"/>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686B21" w:rsidRPr="00C21431" w:rsidTr="001831A2">
      <w:trPr>
        <w:trHeight w:hRule="exact" w:val="624"/>
      </w:trPr>
      <w:tc>
        <w:tcPr>
          <w:tcW w:w="7597" w:type="dxa"/>
          <w:tcBorders>
            <w:top w:val="single" w:sz="18" w:space="0" w:color="007EC5"/>
          </w:tcBorders>
          <w:tcMar>
            <w:right w:w="1134" w:type="dxa"/>
          </w:tcMar>
        </w:tcPr>
        <w:p w:rsidR="00686B21" w:rsidRPr="00C21431" w:rsidRDefault="004A2882" w:rsidP="00AB5C44">
          <w:pPr>
            <w:pStyle w:val="Sidefod"/>
          </w:pPr>
          <w:bookmarkStart w:id="61" w:name="RapporttitelSidefod"/>
          <w:r>
            <w:t xml:space="preserve">Covid-19 Test </w:t>
          </w:r>
          <w:bookmarkEnd w:id="61"/>
        </w:p>
      </w:tc>
      <w:tc>
        <w:tcPr>
          <w:tcW w:w="907" w:type="dxa"/>
          <w:tcBorders>
            <w:top w:val="single" w:sz="18" w:space="0" w:color="BFE600"/>
          </w:tcBorders>
        </w:tcPr>
        <w:p w:rsidR="00686B21" w:rsidRPr="00C21431" w:rsidRDefault="00686B21" w:rsidP="006129D8">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4A2882">
            <w:rPr>
              <w:noProof/>
              <w:sz w:val="22"/>
              <w:szCs w:val="22"/>
            </w:rPr>
            <w:t>21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4A2882">
            <w:rPr>
              <w:noProof/>
              <w:sz w:val="22"/>
              <w:szCs w:val="22"/>
            </w:rPr>
            <w:t>25</w:t>
          </w:r>
          <w:r w:rsidRPr="00C21431">
            <w:rPr>
              <w:sz w:val="22"/>
              <w:szCs w:val="22"/>
            </w:rPr>
            <w:fldChar w:fldCharType="end"/>
          </w:r>
        </w:p>
      </w:tc>
    </w:tr>
  </w:tbl>
  <w:p w:rsidR="00686B21" w:rsidRPr="00573527" w:rsidRDefault="00686B21" w:rsidP="00573527">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6B21" w:rsidRDefault="00686B21" w:rsidP="00354FC0">
      <w:r>
        <w:separator/>
      </w:r>
    </w:p>
  </w:footnote>
  <w:footnote w:type="continuationSeparator" w:id="0">
    <w:p w:rsidR="00686B21" w:rsidRDefault="00686B21"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B21" w:rsidRDefault="00686B21">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B21" w:rsidRPr="00864F8D" w:rsidRDefault="00686B21" w:rsidP="00864F8D">
    <w:pPr>
      <w:pStyle w:val="Sidehoved"/>
      <w:spacing w:line="40" w:lineRule="exact"/>
      <w:ind w:right="-3005"/>
      <w:rPr>
        <w:sz w:val="4"/>
        <w:szCs w:val="4"/>
      </w:rPr>
    </w:pPr>
    <w:r>
      <w:rPr>
        <w:noProof/>
      </w:rPr>
      <mc:AlternateContent>
        <mc:Choice Requires="wps">
          <w:drawing>
            <wp:anchor distT="0" distB="0" distL="114300" distR="114300" simplePos="0" relativeHeight="251669504" behindDoc="0" locked="0" layoutInCell="1" allowOverlap="1" wp14:anchorId="6D3BDD19" wp14:editId="2C9E0729">
              <wp:simplePos x="0" y="0"/>
              <wp:positionH relativeFrom="column">
                <wp:posOffset>-321310</wp:posOffset>
              </wp:positionH>
              <wp:positionV relativeFrom="paragraph">
                <wp:posOffset>4006850</wp:posOffset>
              </wp:positionV>
              <wp:extent cx="0" cy="3060000"/>
              <wp:effectExtent l="38100" t="0" r="38100" b="45720"/>
              <wp:wrapNone/>
              <wp:docPr id="7" name="Lige forbindelse 13"/>
              <wp:cNvGraphicFramePr/>
              <a:graphic xmlns:a="http://schemas.openxmlformats.org/drawingml/2006/main">
                <a:graphicData uri="http://schemas.microsoft.com/office/word/2010/wordprocessingShape">
                  <wps:wsp>
                    <wps:cNvCnPr/>
                    <wps:spPr>
                      <a:xfrm>
                        <a:off x="0" y="0"/>
                        <a:ext cx="0" cy="3060000"/>
                      </a:xfrm>
                      <a:prstGeom prst="line">
                        <a:avLst/>
                      </a:prstGeom>
                      <a:ln w="76200"/>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4572AFE" id="Lige forbindelse 13" o:spid="_x0000_s1026" style="position:absolute;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5.3pt,315.5pt" to="-25.3pt,5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" strokecolor="#007ec5 [3204]" strokeweight="6pt">
              <v:stroke joinstyle="miter"/>
            </v:line>
          </w:pict>
        </mc:Fallback>
      </mc:AlternateContent>
    </w:r>
    <w:r>
      <w:rPr>
        <w:noProof/>
      </w:rPr>
      <mc:AlternateContent>
        <mc:Choice Requires="wps">
          <w:drawing>
            <wp:anchor distT="0" distB="0" distL="114300" distR="114300" simplePos="0" relativeHeight="251668480" behindDoc="0" locked="0" layoutInCell="1" allowOverlap="1" wp14:anchorId="45858C22" wp14:editId="2F5DBED5">
              <wp:simplePos x="0" y="0"/>
              <wp:positionH relativeFrom="column">
                <wp:posOffset>-321310</wp:posOffset>
              </wp:positionH>
              <wp:positionV relativeFrom="paragraph">
                <wp:posOffset>3458210</wp:posOffset>
              </wp:positionV>
              <wp:extent cx="0" cy="2160000"/>
              <wp:effectExtent l="38100" t="0" r="38100" b="50165"/>
              <wp:wrapNone/>
              <wp:docPr id="6" name="Lige forbindelse 15"/>
              <wp:cNvGraphicFramePr/>
              <a:graphic xmlns:a="http://schemas.openxmlformats.org/drawingml/2006/main">
                <a:graphicData uri="http://schemas.microsoft.com/office/word/2010/wordprocessingShape">
                  <wps:wsp>
                    <wps:cNvCnPr/>
                    <wps:spPr>
                      <a:xfrm>
                        <a:off x="0" y="0"/>
                        <a:ext cx="0" cy="2160000"/>
                      </a:xfrm>
                      <a:prstGeom prst="line">
                        <a:avLst/>
                      </a:prstGeom>
                      <a:ln w="7620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FF7019B" id="Lige forbindelse 15"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25.3pt,272.3pt" to="-25.3pt,44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" strokecolor="#53a71c [3209]" strokeweight="6pt">
              <v:stroke joinstyle="miter"/>
            </v:line>
          </w:pict>
        </mc:Fallback>
      </mc:AlternateContent>
    </w:r>
    <w:r>
      <w:rPr>
        <w:noProof/>
      </w:rPr>
      <w:drawing>
        <wp:anchor distT="0" distB="0" distL="114300" distR="114300" simplePos="0" relativeHeight="251660288" behindDoc="0" locked="0" layoutInCell="1" allowOverlap="1" wp14:anchorId="3A6EB9FC" wp14:editId="44E1D2C3">
          <wp:simplePos x="0" y="0"/>
          <wp:positionH relativeFrom="page">
            <wp:posOffset>6109970</wp:posOffset>
          </wp:positionH>
          <wp:positionV relativeFrom="page">
            <wp:posOffset>540385</wp:posOffset>
          </wp:positionV>
          <wp:extent cx="1080000" cy="424800"/>
          <wp:effectExtent l="0" t="0" r="6350" b="0"/>
          <wp:wrapSquare wrapText="bothSides"/>
          <wp:docPr id="24" name="uklogo2" descr="C:\Users\Word Specialisten\AppData\Local\Microsoft\Windows\INetCache\Content.Word\SDS_logo_30mm_grå_en.png"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ord Specialisten\AppData\Local\Microsoft\Windows\INetCache\Content.Word\SDS_logo_30mm_grå_en.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0000" cy="424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546F4">
      <w:rPr>
        <w:noProof/>
      </w:rPr>
      <w:t xml:space="preserve"> </w:t>
    </w:r>
    <w:r w:rsidRPr="00864F8D">
      <w:rPr>
        <w:noProof/>
        <w:sz w:val="4"/>
        <w:szCs w:val="4"/>
      </w:rPr>
      <mc:AlternateContent>
        <mc:Choice Requires="wps">
          <w:drawing>
            <wp:anchor distT="0" distB="0" distL="114300" distR="114300" simplePos="0" relativeHeight="251671552" behindDoc="1" locked="0" layoutInCell="1" allowOverlap="1" wp14:anchorId="265F50FE" wp14:editId="31B2E50F">
              <wp:simplePos x="0" y="0"/>
              <wp:positionH relativeFrom="page">
                <wp:posOffset>180340</wp:posOffset>
              </wp:positionH>
              <wp:positionV relativeFrom="page">
                <wp:posOffset>180340</wp:posOffset>
              </wp:positionV>
              <wp:extent cx="7200000" cy="10332000"/>
              <wp:effectExtent l="0" t="0" r="1270" b="0"/>
              <wp:wrapNone/>
              <wp:docPr id="9" name="Rektangel 17"/>
              <wp:cNvGraphicFramePr/>
              <a:graphic xmlns:a="http://schemas.openxmlformats.org/drawingml/2006/main">
                <a:graphicData uri="http://schemas.microsoft.com/office/word/2010/wordprocessingShape">
                  <wps:wsp>
                    <wps:cNvSpPr/>
                    <wps:spPr>
                      <a:xfrm>
                        <a:off x="0" y="0"/>
                        <a:ext cx="7200000" cy="10332000"/>
                      </a:xfrm>
                      <a:prstGeom prst="rect">
                        <a:avLst/>
                      </a:prstGeom>
                      <a:solidFill>
                        <a:srgbClr val="F6F5F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002F298C" id="Rektangel 17" o:spid="_x0000_s1026" style="position:absolute;margin-left:14.2pt;margin-top:14.2pt;width:566.95pt;height:813.5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" fillcolor="#f6f5f0" stroked="f" strokeweight="1pt">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B21" w:rsidRPr="00C36A54" w:rsidRDefault="00686B21">
    <w:pPr>
      <w:pStyle w:val="Sidehoved"/>
      <w:rPr>
        <w:lang w:val="en-US"/>
      </w:rPr>
    </w:pPr>
    <w:r>
      <w:rPr>
        <w:noProof/>
      </w:rPr>
      <w:drawing>
        <wp:anchor distT="0" distB="0" distL="114300" distR="114300" simplePos="0" relativeHeight="251659264" behindDoc="0" locked="1" layoutInCell="1" allowOverlap="1" wp14:anchorId="0535BD31" wp14:editId="79A7C4AF">
          <wp:simplePos x="0" y="0"/>
          <wp:positionH relativeFrom="page">
            <wp:posOffset>5749925</wp:posOffset>
          </wp:positionH>
          <wp:positionV relativeFrom="page">
            <wp:posOffset>540385</wp:posOffset>
          </wp:positionV>
          <wp:extent cx="1440000" cy="561600"/>
          <wp:effectExtent l="0" t="0" r="8255" b="0"/>
          <wp:wrapSquare wrapText="bothSides"/>
          <wp:docPr id="27" name="uklogo1" descr="C:\Users\Word Specialisten\AppData\Local\Microsoft\Windows\INetCache\Content.Word\SDS_logo_40mm_blå_en.png"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ord Specialisten\AppData\Local\Microsoft\Windows\INetCache\Content.Word\SDS_logo_40mm_blå_en.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0000" cy="561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1" layoutInCell="1" allowOverlap="1" wp14:anchorId="34315D25" wp14:editId="64CF19C0">
          <wp:simplePos x="0" y="0"/>
          <wp:positionH relativeFrom="page">
            <wp:posOffset>5751195</wp:posOffset>
          </wp:positionH>
          <wp:positionV relativeFrom="page">
            <wp:posOffset>521970</wp:posOffset>
          </wp:positionV>
          <wp:extent cx="1440000" cy="630000"/>
          <wp:effectExtent l="0" t="0" r="8255" b="0"/>
          <wp:wrapSquare wrapText="bothSides"/>
          <wp:docPr id="28" name="dklogo1"/>
          <wp:cNvGraphicFramePr/>
          <a:graphic xmlns:a="http://schemas.openxmlformats.org/drawingml/2006/main">
            <a:graphicData uri="http://schemas.openxmlformats.org/drawingml/2006/picture">
              <pic:pic xmlns:pic="http://schemas.openxmlformats.org/drawingml/2006/picture">
                <pic:nvPicPr>
                  <pic:cNvPr id="2" name="Billede 2"/>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40000" cy="630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B21" w:rsidRDefault="00686B21" w:rsidP="007423C7">
    <w:pPr>
      <w:pStyle w:val="Sidehoved"/>
      <w:ind w:right="-3005"/>
    </w:pPr>
    <w:r>
      <w:rPr>
        <w:noProof/>
      </w:rPr>
      <w:drawing>
        <wp:anchor distT="0" distB="0" distL="114300" distR="114300" simplePos="0" relativeHeight="251663360" behindDoc="0" locked="0" layoutInCell="1" allowOverlap="1" wp14:anchorId="781BB543" wp14:editId="5A05B55D">
          <wp:simplePos x="0" y="0"/>
          <wp:positionH relativeFrom="page">
            <wp:posOffset>6109970</wp:posOffset>
          </wp:positionH>
          <wp:positionV relativeFrom="page">
            <wp:posOffset>540385</wp:posOffset>
          </wp:positionV>
          <wp:extent cx="1080000" cy="424800"/>
          <wp:effectExtent l="0" t="0" r="6350" b="0"/>
          <wp:wrapSquare wrapText="bothSides"/>
          <wp:docPr id="25" name="uklogo2" descr="C:\Users\Word Specialisten\AppData\Local\Microsoft\Windows\INetCache\Content.Word\SDS_logo_30mm_grå_en.png"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ord Specialisten\AppData\Local\Microsoft\Windows\INetCache\Content.Word\SDS_logo_30mm_grå_en.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0000" cy="4248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3600" behindDoc="0" locked="0" layoutInCell="1" allowOverlap="1" wp14:anchorId="280B8B86" wp14:editId="5DF46C3E">
          <wp:simplePos x="0" y="0"/>
          <wp:positionH relativeFrom="page">
            <wp:posOffset>6109970</wp:posOffset>
          </wp:positionH>
          <wp:positionV relativeFrom="page">
            <wp:posOffset>540385</wp:posOffset>
          </wp:positionV>
          <wp:extent cx="1112400" cy="504000"/>
          <wp:effectExtent l="0" t="0" r="0" b="0"/>
          <wp:wrapSquare wrapText="bothSides"/>
          <wp:docPr id="1" name="Billede 1" descr="C:\Users\Word Specialisten\AppData\Local\Microsoft\Windows\INetCache\Content.Word\SDS_DK_30mm_graa.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ord Specialisten\AppData\Local\Microsoft\Windows\INetCache\Content.Word\SDS_DK_30mm_graa.emf"/>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12400" cy="504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7.6pt;height:43.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9B43FE"/>
    <w:multiLevelType w:val="multilevel"/>
    <w:tmpl w:val="6A2A38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61624AD"/>
    <w:multiLevelType w:val="multilevel"/>
    <w:tmpl w:val="2508EE4A"/>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EE9439D"/>
    <w:multiLevelType w:val="hybridMultilevel"/>
    <w:tmpl w:val="17928576"/>
    <w:lvl w:ilvl="0" w:tplc="04060017">
      <w:start w:val="1"/>
      <w:numFmt w:val="lowerLetter"/>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3" w15:restartNumberingAfterBreak="0">
    <w:nsid w:val="11D41D7A"/>
    <w:multiLevelType w:val="multilevel"/>
    <w:tmpl w:val="A332488A"/>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6EC08C1"/>
    <w:multiLevelType w:val="multilevel"/>
    <w:tmpl w:val="3B64C4A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1EA266AD"/>
    <w:multiLevelType w:val="multilevel"/>
    <w:tmpl w:val="D644AE18"/>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1FB233D8"/>
    <w:multiLevelType w:val="multilevel"/>
    <w:tmpl w:val="0C0CA728"/>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FDA215E"/>
    <w:multiLevelType w:val="hybridMultilevel"/>
    <w:tmpl w:val="0FE41BB8"/>
    <w:lvl w:ilvl="0" w:tplc="04060017">
      <w:start w:val="1"/>
      <w:numFmt w:val="lowerLetter"/>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8" w15:restartNumberingAfterBreak="0">
    <w:nsid w:val="236D392E"/>
    <w:multiLevelType w:val="multilevel"/>
    <w:tmpl w:val="AB2C5788"/>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9"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20" w15:restartNumberingAfterBreak="0">
    <w:nsid w:val="2E633D4B"/>
    <w:multiLevelType w:val="multilevel"/>
    <w:tmpl w:val="8000DEA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80C6907"/>
    <w:multiLevelType w:val="hybridMultilevel"/>
    <w:tmpl w:val="EE4EA4DA"/>
    <w:lvl w:ilvl="0" w:tplc="04060001">
      <w:start w:val="1"/>
      <w:numFmt w:val="bullet"/>
      <w:lvlText w:val=""/>
      <w:lvlJc w:val="left"/>
      <w:pPr>
        <w:ind w:left="720" w:hanging="360"/>
      </w:pPr>
      <w:rPr>
        <w:rFonts w:ascii="Symbol" w:hAnsi="Symbol" w:cs="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cs="Wingdings" w:hint="default"/>
      </w:rPr>
    </w:lvl>
    <w:lvl w:ilvl="3" w:tplc="04060001">
      <w:start w:val="1"/>
      <w:numFmt w:val="bullet"/>
      <w:lvlText w:val=""/>
      <w:lvlJc w:val="left"/>
      <w:pPr>
        <w:ind w:left="2880" w:hanging="360"/>
      </w:pPr>
      <w:rPr>
        <w:rFonts w:ascii="Symbol" w:hAnsi="Symbol" w:cs="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cs="Wingdings" w:hint="default"/>
      </w:rPr>
    </w:lvl>
    <w:lvl w:ilvl="6" w:tplc="04060001">
      <w:start w:val="1"/>
      <w:numFmt w:val="bullet"/>
      <w:lvlText w:val=""/>
      <w:lvlJc w:val="left"/>
      <w:pPr>
        <w:ind w:left="5040" w:hanging="360"/>
      </w:pPr>
      <w:rPr>
        <w:rFonts w:ascii="Symbol" w:hAnsi="Symbol" w:cs="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cs="Wingdings" w:hint="default"/>
      </w:rPr>
    </w:lvl>
  </w:abstractNum>
  <w:abstractNum w:abstractNumId="22" w15:restartNumberingAfterBreak="0">
    <w:nsid w:val="439F71A1"/>
    <w:multiLevelType w:val="hybridMultilevel"/>
    <w:tmpl w:val="B1BE3C62"/>
    <w:lvl w:ilvl="0" w:tplc="04060017">
      <w:start w:val="1"/>
      <w:numFmt w:val="lowerLetter"/>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3" w15:restartNumberingAfterBreak="0">
    <w:nsid w:val="480A6A5F"/>
    <w:multiLevelType w:val="hybridMultilevel"/>
    <w:tmpl w:val="194E1482"/>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hint="default"/>
      </w:rPr>
    </w:lvl>
    <w:lvl w:ilvl="8" w:tplc="04060005">
      <w:start w:val="1"/>
      <w:numFmt w:val="bullet"/>
      <w:lvlText w:val=""/>
      <w:lvlJc w:val="left"/>
      <w:pPr>
        <w:ind w:left="6480" w:hanging="360"/>
      </w:pPr>
      <w:rPr>
        <w:rFonts w:ascii="Wingdings" w:hAnsi="Wingdings" w:hint="default"/>
      </w:rPr>
    </w:lvl>
  </w:abstractNum>
  <w:abstractNum w:abstractNumId="24" w15:restartNumberingAfterBreak="0">
    <w:nsid w:val="4824632C"/>
    <w:multiLevelType w:val="multilevel"/>
    <w:tmpl w:val="583EBDEA"/>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4C7271D0"/>
    <w:multiLevelType w:val="multilevel"/>
    <w:tmpl w:val="D0E09D96"/>
    <w:lvl w:ilvl="0">
      <w:start w:val="1"/>
      <w:numFmt w:val="decimal"/>
      <w:pStyle w:val="Overskrift1"/>
      <w:lvlText w:val="%1."/>
      <w:lvlJc w:val="left"/>
      <w:pPr>
        <w:tabs>
          <w:tab w:val="num" w:pos="624"/>
        </w:tabs>
        <w:ind w:left="624" w:hanging="624"/>
      </w:pPr>
      <w:rPr>
        <w:rFonts w:hint="default"/>
      </w:rPr>
    </w:lvl>
    <w:lvl w:ilvl="1">
      <w:start w:val="1"/>
      <w:numFmt w:val="decimal"/>
      <w:pStyle w:val="Overskrift2"/>
      <w:lvlText w:val="%1.%2"/>
      <w:lvlJc w:val="left"/>
      <w:pPr>
        <w:tabs>
          <w:tab w:val="num" w:pos="794"/>
        </w:tabs>
        <w:ind w:left="794" w:hanging="794"/>
      </w:pPr>
      <w:rPr>
        <w:rFonts w:hint="default"/>
      </w:rPr>
    </w:lvl>
    <w:lvl w:ilvl="2">
      <w:start w:val="1"/>
      <w:numFmt w:val="decimal"/>
      <w:pStyle w:val="Overskrift3"/>
      <w:lvlText w:val="%1.%2.%3"/>
      <w:lvlJc w:val="left"/>
      <w:pPr>
        <w:tabs>
          <w:tab w:val="num" w:pos="907"/>
        </w:tabs>
        <w:ind w:left="907" w:hanging="907"/>
      </w:pPr>
      <w:rPr>
        <w:rFonts w:hint="default"/>
      </w:rPr>
    </w:lvl>
    <w:lvl w:ilvl="3">
      <w:start w:val="1"/>
      <w:numFmt w:val="decimal"/>
      <w:pStyle w:val="Overskrift4"/>
      <w:lvlText w:val="%1.%2.%3.%4"/>
      <w:lvlJc w:val="left"/>
      <w:pPr>
        <w:tabs>
          <w:tab w:val="num" w:pos="1021"/>
        </w:tabs>
        <w:ind w:left="1021" w:hanging="1021"/>
      </w:pPr>
      <w:rPr>
        <w:rFonts w:hint="default"/>
      </w:rPr>
    </w:lvl>
    <w:lvl w:ilvl="4">
      <w:start w:val="1"/>
      <w:numFmt w:val="decimal"/>
      <w:pStyle w:val="Overskrift5"/>
      <w:lvlText w:val="%1.%2.%3.%4.%5"/>
      <w:lvlJc w:val="left"/>
      <w:pPr>
        <w:ind w:left="567" w:hanging="567"/>
      </w:pPr>
      <w:rPr>
        <w:rFonts w:hint="default"/>
      </w:rPr>
    </w:lvl>
    <w:lvl w:ilvl="5">
      <w:start w:val="1"/>
      <w:numFmt w:val="decimal"/>
      <w:pStyle w:val="Overskrift6"/>
      <w:lvlText w:val="%1.%2.%3.%4.%5.%6"/>
      <w:lvlJc w:val="left"/>
      <w:pPr>
        <w:ind w:left="567" w:hanging="567"/>
      </w:pPr>
      <w:rPr>
        <w:rFonts w:hint="default"/>
      </w:rPr>
    </w:lvl>
    <w:lvl w:ilvl="6">
      <w:start w:val="1"/>
      <w:numFmt w:val="decimal"/>
      <w:pStyle w:val="Overskrift7"/>
      <w:lvlText w:val="%1.%2.%3.%4.%5.%6.%7"/>
      <w:lvlJc w:val="left"/>
      <w:pPr>
        <w:ind w:left="567" w:hanging="567"/>
      </w:pPr>
      <w:rPr>
        <w:rFonts w:hint="default"/>
      </w:rPr>
    </w:lvl>
    <w:lvl w:ilvl="7">
      <w:start w:val="1"/>
      <w:numFmt w:val="decimal"/>
      <w:pStyle w:val="Overskrift8"/>
      <w:lvlText w:val="%1.%2.%3.%4.%5.%6.%7.%8"/>
      <w:lvlJc w:val="left"/>
      <w:pPr>
        <w:ind w:left="567" w:hanging="567"/>
      </w:pPr>
      <w:rPr>
        <w:rFonts w:hint="default"/>
      </w:rPr>
    </w:lvl>
    <w:lvl w:ilvl="8">
      <w:start w:val="1"/>
      <w:numFmt w:val="decimal"/>
      <w:pStyle w:val="Overskrift9"/>
      <w:lvlText w:val="%1.%2.%3.%4.%5.%6.%7.%8.%9"/>
      <w:lvlJc w:val="left"/>
      <w:pPr>
        <w:ind w:left="567" w:hanging="567"/>
      </w:pPr>
      <w:rPr>
        <w:rFonts w:hint="default"/>
      </w:rPr>
    </w:lvl>
  </w:abstractNum>
  <w:abstractNum w:abstractNumId="26"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4F3A1894"/>
    <w:multiLevelType w:val="multilevel"/>
    <w:tmpl w:val="DEE82324"/>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4FE121F1"/>
    <w:multiLevelType w:val="multilevel"/>
    <w:tmpl w:val="0C268DBA"/>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B0922C4"/>
    <w:multiLevelType w:val="multilevel"/>
    <w:tmpl w:val="EEBE9222"/>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 w15:restartNumberingAfterBreak="0">
    <w:nsid w:val="6D6E5E66"/>
    <w:multiLevelType w:val="multilevel"/>
    <w:tmpl w:val="C70A48F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73775AA0"/>
    <w:multiLevelType w:val="multilevel"/>
    <w:tmpl w:val="8774102C"/>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45F2521"/>
    <w:multiLevelType w:val="hybridMultilevel"/>
    <w:tmpl w:val="145683CC"/>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35"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7B1A799C"/>
    <w:multiLevelType w:val="multilevel"/>
    <w:tmpl w:val="9DAEB526"/>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C2D2401"/>
    <w:multiLevelType w:val="hybridMultilevel"/>
    <w:tmpl w:val="FF2A892E"/>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num w:numId="1">
    <w:abstractNumId w:val="25"/>
  </w:num>
  <w:num w:numId="2">
    <w:abstractNumId w:val="18"/>
  </w:num>
  <w:num w:numId="3">
    <w:abstractNumId w:val="31"/>
  </w:num>
  <w:num w:numId="4">
    <w:abstractNumId w:val="19"/>
  </w:num>
  <w:num w:numId="5">
    <w:abstractNumId w:val="26"/>
  </w:num>
  <w:num w:numId="6">
    <w:abstractNumId w:val="9"/>
  </w:num>
  <w:num w:numId="7">
    <w:abstractNumId w:val="8"/>
  </w:num>
  <w:num w:numId="8">
    <w:abstractNumId w:val="7"/>
  </w:num>
  <w:num w:numId="9">
    <w:abstractNumId w:val="6"/>
  </w:num>
  <w:num w:numId="10">
    <w:abstractNumId w:val="5"/>
  </w:num>
  <w:num w:numId="11">
    <w:abstractNumId w:val="4"/>
  </w:num>
  <w:num w:numId="12">
    <w:abstractNumId w:val="3"/>
  </w:num>
  <w:num w:numId="13">
    <w:abstractNumId w:val="2"/>
  </w:num>
  <w:num w:numId="14">
    <w:abstractNumId w:val="1"/>
  </w:num>
  <w:num w:numId="15">
    <w:abstractNumId w:val="0"/>
  </w:num>
  <w:num w:numId="16">
    <w:abstractNumId w:val="35"/>
  </w:num>
  <w:num w:numId="17">
    <w:abstractNumId w:val="30"/>
  </w:num>
  <w:num w:numId="18">
    <w:abstractNumId w:val="24"/>
  </w:num>
  <w:num w:numId="19">
    <w:abstractNumId w:val="17"/>
  </w:num>
  <w:num w:numId="20">
    <w:abstractNumId w:val="12"/>
  </w:num>
  <w:num w:numId="21">
    <w:abstractNumId w:val="11"/>
  </w:num>
  <w:num w:numId="22">
    <w:abstractNumId w:val="22"/>
  </w:num>
  <w:num w:numId="23">
    <w:abstractNumId w:val="32"/>
  </w:num>
  <w:num w:numId="24">
    <w:abstractNumId w:val="28"/>
  </w:num>
  <w:num w:numId="25">
    <w:abstractNumId w:val="15"/>
  </w:num>
  <w:num w:numId="26">
    <w:abstractNumId w:val="20"/>
  </w:num>
  <w:num w:numId="27">
    <w:abstractNumId w:val="13"/>
  </w:num>
  <w:num w:numId="28">
    <w:abstractNumId w:val="27"/>
  </w:num>
  <w:num w:numId="29">
    <w:abstractNumId w:val="29"/>
  </w:num>
  <w:num w:numId="30">
    <w:abstractNumId w:val="33"/>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1"/>
  </w:num>
  <w:num w:numId="35">
    <w:abstractNumId w:val="21"/>
  </w:num>
  <w:num w:numId="36">
    <w:abstractNumId w:val="16"/>
  </w:num>
  <w:num w:numId="37">
    <w:abstractNumId w:val="36"/>
  </w:num>
  <w:num w:numId="38">
    <w:abstractNumId w:val="10"/>
    <w:lvlOverride w:ilvl="0"/>
    <w:lvlOverride w:ilvl="1"/>
    <w:lvlOverride w:ilvl="2"/>
    <w:lvlOverride w:ilvl="3"/>
    <w:lvlOverride w:ilvl="4"/>
    <w:lvlOverride w:ilvl="5"/>
    <w:lvlOverride w:ilvl="6"/>
    <w:lvlOverride w:ilvl="7"/>
    <w:lvlOverride w:ilvl="8"/>
  </w:num>
  <w:num w:numId="39">
    <w:abstractNumId w:val="1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525D"/>
    <w:rsid w:val="00011411"/>
    <w:rsid w:val="000117EE"/>
    <w:rsid w:val="000151FD"/>
    <w:rsid w:val="0001724F"/>
    <w:rsid w:val="00023BD0"/>
    <w:rsid w:val="0002569E"/>
    <w:rsid w:val="00034AE2"/>
    <w:rsid w:val="000353FB"/>
    <w:rsid w:val="00040DA8"/>
    <w:rsid w:val="00051F1A"/>
    <w:rsid w:val="00054A97"/>
    <w:rsid w:val="000653A2"/>
    <w:rsid w:val="00070DCD"/>
    <w:rsid w:val="000716E6"/>
    <w:rsid w:val="00073557"/>
    <w:rsid w:val="0007511B"/>
    <w:rsid w:val="00075B36"/>
    <w:rsid w:val="000852A9"/>
    <w:rsid w:val="00090AA2"/>
    <w:rsid w:val="00090ECC"/>
    <w:rsid w:val="0009344E"/>
    <w:rsid w:val="0009586B"/>
    <w:rsid w:val="00097CF9"/>
    <w:rsid w:val="000A07B9"/>
    <w:rsid w:val="000A7095"/>
    <w:rsid w:val="000B0A48"/>
    <w:rsid w:val="000B15CD"/>
    <w:rsid w:val="000B5573"/>
    <w:rsid w:val="000C13A5"/>
    <w:rsid w:val="000C2BE3"/>
    <w:rsid w:val="000C594D"/>
    <w:rsid w:val="000C7153"/>
    <w:rsid w:val="000E4698"/>
    <w:rsid w:val="000F1BD5"/>
    <w:rsid w:val="000F7C14"/>
    <w:rsid w:val="00104A40"/>
    <w:rsid w:val="001078CB"/>
    <w:rsid w:val="001109ED"/>
    <w:rsid w:val="00113D7C"/>
    <w:rsid w:val="00120342"/>
    <w:rsid w:val="001203AB"/>
    <w:rsid w:val="001229E6"/>
    <w:rsid w:val="0012417E"/>
    <w:rsid w:val="001349F5"/>
    <w:rsid w:val="00137444"/>
    <w:rsid w:val="00142EED"/>
    <w:rsid w:val="00146EF1"/>
    <w:rsid w:val="00152CB4"/>
    <w:rsid w:val="00154E9A"/>
    <w:rsid w:val="001665B7"/>
    <w:rsid w:val="00166CE9"/>
    <w:rsid w:val="001831A2"/>
    <w:rsid w:val="00185B50"/>
    <w:rsid w:val="001904BF"/>
    <w:rsid w:val="001A4A8A"/>
    <w:rsid w:val="001B18CC"/>
    <w:rsid w:val="001B1F16"/>
    <w:rsid w:val="001B39C2"/>
    <w:rsid w:val="001C32A9"/>
    <w:rsid w:val="001C5030"/>
    <w:rsid w:val="001C548E"/>
    <w:rsid w:val="001C774A"/>
    <w:rsid w:val="001E1718"/>
    <w:rsid w:val="001E6EAD"/>
    <w:rsid w:val="001E7AD4"/>
    <w:rsid w:val="001F4613"/>
    <w:rsid w:val="00202D61"/>
    <w:rsid w:val="00213454"/>
    <w:rsid w:val="00227A3E"/>
    <w:rsid w:val="002342CE"/>
    <w:rsid w:val="002359AB"/>
    <w:rsid w:val="0023731F"/>
    <w:rsid w:val="002411D4"/>
    <w:rsid w:val="00241547"/>
    <w:rsid w:val="00245BEB"/>
    <w:rsid w:val="00245DAC"/>
    <w:rsid w:val="00245EFC"/>
    <w:rsid w:val="00252D7A"/>
    <w:rsid w:val="00253686"/>
    <w:rsid w:val="00253DF0"/>
    <w:rsid w:val="002636B5"/>
    <w:rsid w:val="0026419E"/>
    <w:rsid w:val="0027260D"/>
    <w:rsid w:val="002752DE"/>
    <w:rsid w:val="00275486"/>
    <w:rsid w:val="00276D16"/>
    <w:rsid w:val="0028256F"/>
    <w:rsid w:val="002845EF"/>
    <w:rsid w:val="00292640"/>
    <w:rsid w:val="002B0E43"/>
    <w:rsid w:val="002B13F3"/>
    <w:rsid w:val="002B1E09"/>
    <w:rsid w:val="002B32A2"/>
    <w:rsid w:val="002B395B"/>
    <w:rsid w:val="002B7DB1"/>
    <w:rsid w:val="002C756E"/>
    <w:rsid w:val="002D3727"/>
    <w:rsid w:val="002D6E9A"/>
    <w:rsid w:val="002D7914"/>
    <w:rsid w:val="002D7EE0"/>
    <w:rsid w:val="002E1B10"/>
    <w:rsid w:val="002E1F33"/>
    <w:rsid w:val="002E211A"/>
    <w:rsid w:val="002E5D95"/>
    <w:rsid w:val="002E6408"/>
    <w:rsid w:val="002F2009"/>
    <w:rsid w:val="002F6270"/>
    <w:rsid w:val="002F67ED"/>
    <w:rsid w:val="002F7058"/>
    <w:rsid w:val="003061FA"/>
    <w:rsid w:val="00317C0A"/>
    <w:rsid w:val="00325766"/>
    <w:rsid w:val="00327E86"/>
    <w:rsid w:val="00330985"/>
    <w:rsid w:val="003334EA"/>
    <w:rsid w:val="00333C33"/>
    <w:rsid w:val="00342EA9"/>
    <w:rsid w:val="00345AA7"/>
    <w:rsid w:val="00353568"/>
    <w:rsid w:val="00353EA4"/>
    <w:rsid w:val="00354FC0"/>
    <w:rsid w:val="0036210C"/>
    <w:rsid w:val="0037511E"/>
    <w:rsid w:val="0038455F"/>
    <w:rsid w:val="003919DE"/>
    <w:rsid w:val="00391F0A"/>
    <w:rsid w:val="00395046"/>
    <w:rsid w:val="003964F8"/>
    <w:rsid w:val="003A413D"/>
    <w:rsid w:val="003A4882"/>
    <w:rsid w:val="003A74E5"/>
    <w:rsid w:val="003B252E"/>
    <w:rsid w:val="003B44D5"/>
    <w:rsid w:val="003B5431"/>
    <w:rsid w:val="003B5C9E"/>
    <w:rsid w:val="003C43C8"/>
    <w:rsid w:val="003D66FC"/>
    <w:rsid w:val="003D76FA"/>
    <w:rsid w:val="003F4E56"/>
    <w:rsid w:val="00401097"/>
    <w:rsid w:val="004019BF"/>
    <w:rsid w:val="004211F4"/>
    <w:rsid w:val="00421A2B"/>
    <w:rsid w:val="00425FAA"/>
    <w:rsid w:val="004260A0"/>
    <w:rsid w:val="00436BEA"/>
    <w:rsid w:val="004412A9"/>
    <w:rsid w:val="00444286"/>
    <w:rsid w:val="00450AC2"/>
    <w:rsid w:val="004602B0"/>
    <w:rsid w:val="004608CC"/>
    <w:rsid w:val="0046235B"/>
    <w:rsid w:val="00464528"/>
    <w:rsid w:val="00471B5E"/>
    <w:rsid w:val="0049192B"/>
    <w:rsid w:val="004925E8"/>
    <w:rsid w:val="004A00A4"/>
    <w:rsid w:val="004A138A"/>
    <w:rsid w:val="004A2882"/>
    <w:rsid w:val="004A5891"/>
    <w:rsid w:val="004B05D9"/>
    <w:rsid w:val="004B1135"/>
    <w:rsid w:val="004B2817"/>
    <w:rsid w:val="004C379B"/>
    <w:rsid w:val="004C4ED0"/>
    <w:rsid w:val="004C7E31"/>
    <w:rsid w:val="004D468A"/>
    <w:rsid w:val="004E1EBA"/>
    <w:rsid w:val="004E2F9B"/>
    <w:rsid w:val="004E38B5"/>
    <w:rsid w:val="004E41DE"/>
    <w:rsid w:val="004E46CF"/>
    <w:rsid w:val="004F297B"/>
    <w:rsid w:val="00505F92"/>
    <w:rsid w:val="00514DAD"/>
    <w:rsid w:val="0052603E"/>
    <w:rsid w:val="0053052F"/>
    <w:rsid w:val="0053674D"/>
    <w:rsid w:val="00543707"/>
    <w:rsid w:val="00546289"/>
    <w:rsid w:val="00551516"/>
    <w:rsid w:val="0055492E"/>
    <w:rsid w:val="00556E41"/>
    <w:rsid w:val="00561631"/>
    <w:rsid w:val="00563127"/>
    <w:rsid w:val="00563510"/>
    <w:rsid w:val="00565009"/>
    <w:rsid w:val="005726B0"/>
    <w:rsid w:val="00573527"/>
    <w:rsid w:val="00577B27"/>
    <w:rsid w:val="00583526"/>
    <w:rsid w:val="005844BA"/>
    <w:rsid w:val="0058727C"/>
    <w:rsid w:val="0059505B"/>
    <w:rsid w:val="005972CF"/>
    <w:rsid w:val="00597831"/>
    <w:rsid w:val="005A25D6"/>
    <w:rsid w:val="005A3D5D"/>
    <w:rsid w:val="005A63E7"/>
    <w:rsid w:val="005A708D"/>
    <w:rsid w:val="005B7EB0"/>
    <w:rsid w:val="005D33D8"/>
    <w:rsid w:val="005D6AA2"/>
    <w:rsid w:val="005E1F18"/>
    <w:rsid w:val="005E5BC1"/>
    <w:rsid w:val="005E6E98"/>
    <w:rsid w:val="005E794A"/>
    <w:rsid w:val="005F09CA"/>
    <w:rsid w:val="005F5104"/>
    <w:rsid w:val="005F59B7"/>
    <w:rsid w:val="005F71DC"/>
    <w:rsid w:val="006066FE"/>
    <w:rsid w:val="00607407"/>
    <w:rsid w:val="006110C6"/>
    <w:rsid w:val="006124CC"/>
    <w:rsid w:val="006129D8"/>
    <w:rsid w:val="0061499D"/>
    <w:rsid w:val="0061713E"/>
    <w:rsid w:val="00634169"/>
    <w:rsid w:val="00634DAE"/>
    <w:rsid w:val="00641BE0"/>
    <w:rsid w:val="00645DE2"/>
    <w:rsid w:val="00646F5A"/>
    <w:rsid w:val="00647A44"/>
    <w:rsid w:val="00651273"/>
    <w:rsid w:val="0065214A"/>
    <w:rsid w:val="00655E0C"/>
    <w:rsid w:val="006625D3"/>
    <w:rsid w:val="0066525D"/>
    <w:rsid w:val="006716B8"/>
    <w:rsid w:val="006754BE"/>
    <w:rsid w:val="0067640F"/>
    <w:rsid w:val="00686B21"/>
    <w:rsid w:val="00695FB2"/>
    <w:rsid w:val="006A12DC"/>
    <w:rsid w:val="006B369B"/>
    <w:rsid w:val="006C32A1"/>
    <w:rsid w:val="006C43F0"/>
    <w:rsid w:val="006C443E"/>
    <w:rsid w:val="006C5035"/>
    <w:rsid w:val="006C6B2C"/>
    <w:rsid w:val="006D16DC"/>
    <w:rsid w:val="006D26FE"/>
    <w:rsid w:val="006D33F7"/>
    <w:rsid w:val="006D49B6"/>
    <w:rsid w:val="006E3EE6"/>
    <w:rsid w:val="006F6A67"/>
    <w:rsid w:val="006F7898"/>
    <w:rsid w:val="00701009"/>
    <w:rsid w:val="007024B1"/>
    <w:rsid w:val="0070772A"/>
    <w:rsid w:val="00711C79"/>
    <w:rsid w:val="007129A7"/>
    <w:rsid w:val="007151BE"/>
    <w:rsid w:val="00732A3E"/>
    <w:rsid w:val="00732AA6"/>
    <w:rsid w:val="00736D54"/>
    <w:rsid w:val="00737A85"/>
    <w:rsid w:val="007423C7"/>
    <w:rsid w:val="00744BAC"/>
    <w:rsid w:val="0074523C"/>
    <w:rsid w:val="00750378"/>
    <w:rsid w:val="00754EEB"/>
    <w:rsid w:val="00767A19"/>
    <w:rsid w:val="0078009E"/>
    <w:rsid w:val="0078372A"/>
    <w:rsid w:val="00787F05"/>
    <w:rsid w:val="00792909"/>
    <w:rsid w:val="00795AB3"/>
    <w:rsid w:val="0079668A"/>
    <w:rsid w:val="007A500C"/>
    <w:rsid w:val="007A5D62"/>
    <w:rsid w:val="007A6AD3"/>
    <w:rsid w:val="007A7135"/>
    <w:rsid w:val="007B0359"/>
    <w:rsid w:val="007B18E6"/>
    <w:rsid w:val="007B5599"/>
    <w:rsid w:val="007C12F6"/>
    <w:rsid w:val="007C3F93"/>
    <w:rsid w:val="007D54FD"/>
    <w:rsid w:val="007D567C"/>
    <w:rsid w:val="007D5A13"/>
    <w:rsid w:val="007D6EB3"/>
    <w:rsid w:val="007E51DB"/>
    <w:rsid w:val="007F1627"/>
    <w:rsid w:val="007F57DB"/>
    <w:rsid w:val="00802F2F"/>
    <w:rsid w:val="00810CDE"/>
    <w:rsid w:val="0081648F"/>
    <w:rsid w:val="00817B61"/>
    <w:rsid w:val="00822143"/>
    <w:rsid w:val="00824A8D"/>
    <w:rsid w:val="008260E9"/>
    <w:rsid w:val="00826D34"/>
    <w:rsid w:val="00827489"/>
    <w:rsid w:val="00833549"/>
    <w:rsid w:val="008356ED"/>
    <w:rsid w:val="00842597"/>
    <w:rsid w:val="00842A5C"/>
    <w:rsid w:val="0084621C"/>
    <w:rsid w:val="008465DD"/>
    <w:rsid w:val="0085246C"/>
    <w:rsid w:val="008643BF"/>
    <w:rsid w:val="00864F8D"/>
    <w:rsid w:val="00866910"/>
    <w:rsid w:val="00874565"/>
    <w:rsid w:val="00874FF1"/>
    <w:rsid w:val="00882E5C"/>
    <w:rsid w:val="00886549"/>
    <w:rsid w:val="00892C16"/>
    <w:rsid w:val="008A1F28"/>
    <w:rsid w:val="008A59E1"/>
    <w:rsid w:val="008A79EC"/>
    <w:rsid w:val="008B1F18"/>
    <w:rsid w:val="008B2558"/>
    <w:rsid w:val="008C202B"/>
    <w:rsid w:val="008C27BA"/>
    <w:rsid w:val="008C51B7"/>
    <w:rsid w:val="008C5ED8"/>
    <w:rsid w:val="008D08C1"/>
    <w:rsid w:val="008D6C68"/>
    <w:rsid w:val="008E2E96"/>
    <w:rsid w:val="008E398D"/>
    <w:rsid w:val="008E5A92"/>
    <w:rsid w:val="008E5B6B"/>
    <w:rsid w:val="008E7CAB"/>
    <w:rsid w:val="008F08A4"/>
    <w:rsid w:val="008F15A4"/>
    <w:rsid w:val="00900209"/>
    <w:rsid w:val="00901BFA"/>
    <w:rsid w:val="009037C6"/>
    <w:rsid w:val="00905791"/>
    <w:rsid w:val="00910123"/>
    <w:rsid w:val="0091114C"/>
    <w:rsid w:val="009111D2"/>
    <w:rsid w:val="00911928"/>
    <w:rsid w:val="00914238"/>
    <w:rsid w:val="00914943"/>
    <w:rsid w:val="00923934"/>
    <w:rsid w:val="009244E6"/>
    <w:rsid w:val="00926103"/>
    <w:rsid w:val="00926769"/>
    <w:rsid w:val="00940F22"/>
    <w:rsid w:val="00944F67"/>
    <w:rsid w:val="00950030"/>
    <w:rsid w:val="00950F4A"/>
    <w:rsid w:val="00954E7C"/>
    <w:rsid w:val="009610A2"/>
    <w:rsid w:val="00972BB0"/>
    <w:rsid w:val="00974516"/>
    <w:rsid w:val="00981568"/>
    <w:rsid w:val="00983E91"/>
    <w:rsid w:val="009900F1"/>
    <w:rsid w:val="00992351"/>
    <w:rsid w:val="009935D1"/>
    <w:rsid w:val="009972B5"/>
    <w:rsid w:val="00997C54"/>
    <w:rsid w:val="009A71C9"/>
    <w:rsid w:val="009B0C91"/>
    <w:rsid w:val="009B3A56"/>
    <w:rsid w:val="009B501C"/>
    <w:rsid w:val="009C0992"/>
    <w:rsid w:val="009C785F"/>
    <w:rsid w:val="009E0C98"/>
    <w:rsid w:val="009E2A48"/>
    <w:rsid w:val="009E3DC5"/>
    <w:rsid w:val="009E7B3A"/>
    <w:rsid w:val="009F0E89"/>
    <w:rsid w:val="009F17C1"/>
    <w:rsid w:val="009F2E88"/>
    <w:rsid w:val="009F5D00"/>
    <w:rsid w:val="009F75A5"/>
    <w:rsid w:val="009F7DD0"/>
    <w:rsid w:val="00A00C2D"/>
    <w:rsid w:val="00A07EB1"/>
    <w:rsid w:val="00A14CA5"/>
    <w:rsid w:val="00A157D0"/>
    <w:rsid w:val="00A21999"/>
    <w:rsid w:val="00A23264"/>
    <w:rsid w:val="00A43A58"/>
    <w:rsid w:val="00A4756F"/>
    <w:rsid w:val="00A607EA"/>
    <w:rsid w:val="00A61A3E"/>
    <w:rsid w:val="00A61ADA"/>
    <w:rsid w:val="00A714A1"/>
    <w:rsid w:val="00A73806"/>
    <w:rsid w:val="00A85987"/>
    <w:rsid w:val="00A85C6D"/>
    <w:rsid w:val="00A87092"/>
    <w:rsid w:val="00A90605"/>
    <w:rsid w:val="00A9097C"/>
    <w:rsid w:val="00AA3BCF"/>
    <w:rsid w:val="00AA41FF"/>
    <w:rsid w:val="00AA46A8"/>
    <w:rsid w:val="00AB1062"/>
    <w:rsid w:val="00AB54CA"/>
    <w:rsid w:val="00AB5C44"/>
    <w:rsid w:val="00AC03AA"/>
    <w:rsid w:val="00AC0C29"/>
    <w:rsid w:val="00AC6101"/>
    <w:rsid w:val="00AD0A11"/>
    <w:rsid w:val="00AE6C3A"/>
    <w:rsid w:val="00AE783B"/>
    <w:rsid w:val="00AE7F5D"/>
    <w:rsid w:val="00B03538"/>
    <w:rsid w:val="00B0564B"/>
    <w:rsid w:val="00B057A6"/>
    <w:rsid w:val="00B15A65"/>
    <w:rsid w:val="00B22ECB"/>
    <w:rsid w:val="00B273BC"/>
    <w:rsid w:val="00B31113"/>
    <w:rsid w:val="00B401BA"/>
    <w:rsid w:val="00B4238A"/>
    <w:rsid w:val="00B427C9"/>
    <w:rsid w:val="00B4789E"/>
    <w:rsid w:val="00B5059D"/>
    <w:rsid w:val="00B52433"/>
    <w:rsid w:val="00B55AFF"/>
    <w:rsid w:val="00B56BF9"/>
    <w:rsid w:val="00B6760D"/>
    <w:rsid w:val="00B677D8"/>
    <w:rsid w:val="00B8272B"/>
    <w:rsid w:val="00B83F84"/>
    <w:rsid w:val="00B87C9B"/>
    <w:rsid w:val="00B9361C"/>
    <w:rsid w:val="00B978C9"/>
    <w:rsid w:val="00BA1622"/>
    <w:rsid w:val="00BA2033"/>
    <w:rsid w:val="00BA2B0C"/>
    <w:rsid w:val="00BC0A3C"/>
    <w:rsid w:val="00BC2CF9"/>
    <w:rsid w:val="00BC38E2"/>
    <w:rsid w:val="00BC4C50"/>
    <w:rsid w:val="00BD2956"/>
    <w:rsid w:val="00BE4258"/>
    <w:rsid w:val="00BE7793"/>
    <w:rsid w:val="00BF088F"/>
    <w:rsid w:val="00BF3812"/>
    <w:rsid w:val="00C005DC"/>
    <w:rsid w:val="00C115A4"/>
    <w:rsid w:val="00C154E5"/>
    <w:rsid w:val="00C21431"/>
    <w:rsid w:val="00C26CAD"/>
    <w:rsid w:val="00C27382"/>
    <w:rsid w:val="00C33AEC"/>
    <w:rsid w:val="00C3609E"/>
    <w:rsid w:val="00C36A54"/>
    <w:rsid w:val="00C372A1"/>
    <w:rsid w:val="00C372D4"/>
    <w:rsid w:val="00C374AD"/>
    <w:rsid w:val="00C45229"/>
    <w:rsid w:val="00C47722"/>
    <w:rsid w:val="00C519EB"/>
    <w:rsid w:val="00C546F4"/>
    <w:rsid w:val="00C57CD8"/>
    <w:rsid w:val="00C64793"/>
    <w:rsid w:val="00C7387A"/>
    <w:rsid w:val="00C767E6"/>
    <w:rsid w:val="00C843CF"/>
    <w:rsid w:val="00C92843"/>
    <w:rsid w:val="00C97BDE"/>
    <w:rsid w:val="00CA3172"/>
    <w:rsid w:val="00CA37DE"/>
    <w:rsid w:val="00CB0858"/>
    <w:rsid w:val="00CB15CF"/>
    <w:rsid w:val="00CC1FA7"/>
    <w:rsid w:val="00CC3117"/>
    <w:rsid w:val="00CD2169"/>
    <w:rsid w:val="00CD6054"/>
    <w:rsid w:val="00CD6EF6"/>
    <w:rsid w:val="00CE01EF"/>
    <w:rsid w:val="00CE1083"/>
    <w:rsid w:val="00CE2323"/>
    <w:rsid w:val="00CF1DAF"/>
    <w:rsid w:val="00CF2825"/>
    <w:rsid w:val="00CF5DF3"/>
    <w:rsid w:val="00D00926"/>
    <w:rsid w:val="00D04592"/>
    <w:rsid w:val="00D12502"/>
    <w:rsid w:val="00D15D76"/>
    <w:rsid w:val="00D17694"/>
    <w:rsid w:val="00D17C67"/>
    <w:rsid w:val="00D23D74"/>
    <w:rsid w:val="00D2656B"/>
    <w:rsid w:val="00D32B52"/>
    <w:rsid w:val="00D344D2"/>
    <w:rsid w:val="00D35420"/>
    <w:rsid w:val="00D35CC4"/>
    <w:rsid w:val="00D425AA"/>
    <w:rsid w:val="00D43B4A"/>
    <w:rsid w:val="00D45E1B"/>
    <w:rsid w:val="00D50FB4"/>
    <w:rsid w:val="00D511E8"/>
    <w:rsid w:val="00D528A6"/>
    <w:rsid w:val="00D5398D"/>
    <w:rsid w:val="00D561DB"/>
    <w:rsid w:val="00D618AE"/>
    <w:rsid w:val="00D6503A"/>
    <w:rsid w:val="00D65836"/>
    <w:rsid w:val="00D65CD1"/>
    <w:rsid w:val="00D73A79"/>
    <w:rsid w:val="00D73FAF"/>
    <w:rsid w:val="00D74779"/>
    <w:rsid w:val="00D75642"/>
    <w:rsid w:val="00D76032"/>
    <w:rsid w:val="00D7710C"/>
    <w:rsid w:val="00D807D2"/>
    <w:rsid w:val="00D906DB"/>
    <w:rsid w:val="00D9112D"/>
    <w:rsid w:val="00D92912"/>
    <w:rsid w:val="00D9364A"/>
    <w:rsid w:val="00D96E1C"/>
    <w:rsid w:val="00DA1CFC"/>
    <w:rsid w:val="00DA7CAD"/>
    <w:rsid w:val="00DB6672"/>
    <w:rsid w:val="00DC2324"/>
    <w:rsid w:val="00DC4AE1"/>
    <w:rsid w:val="00DC7D7D"/>
    <w:rsid w:val="00DD5127"/>
    <w:rsid w:val="00DD67F7"/>
    <w:rsid w:val="00DE1278"/>
    <w:rsid w:val="00DE4D5D"/>
    <w:rsid w:val="00DF1CBE"/>
    <w:rsid w:val="00DF5997"/>
    <w:rsid w:val="00DF7D8C"/>
    <w:rsid w:val="00DF7EE8"/>
    <w:rsid w:val="00E008E8"/>
    <w:rsid w:val="00E0541B"/>
    <w:rsid w:val="00E14D60"/>
    <w:rsid w:val="00E2287C"/>
    <w:rsid w:val="00E24CDE"/>
    <w:rsid w:val="00E27456"/>
    <w:rsid w:val="00E3108E"/>
    <w:rsid w:val="00E3728E"/>
    <w:rsid w:val="00E511EB"/>
    <w:rsid w:val="00E60E09"/>
    <w:rsid w:val="00E62492"/>
    <w:rsid w:val="00E6793E"/>
    <w:rsid w:val="00E70CA3"/>
    <w:rsid w:val="00E72EE7"/>
    <w:rsid w:val="00E82672"/>
    <w:rsid w:val="00E83934"/>
    <w:rsid w:val="00E869A6"/>
    <w:rsid w:val="00E94676"/>
    <w:rsid w:val="00E95570"/>
    <w:rsid w:val="00E95D29"/>
    <w:rsid w:val="00EA1A5D"/>
    <w:rsid w:val="00EA6D88"/>
    <w:rsid w:val="00EB05F7"/>
    <w:rsid w:val="00EB1996"/>
    <w:rsid w:val="00EB29D2"/>
    <w:rsid w:val="00EB38A2"/>
    <w:rsid w:val="00EB6342"/>
    <w:rsid w:val="00EC010E"/>
    <w:rsid w:val="00EC0CDD"/>
    <w:rsid w:val="00ED096A"/>
    <w:rsid w:val="00EE02CE"/>
    <w:rsid w:val="00EE3253"/>
    <w:rsid w:val="00EE40B0"/>
    <w:rsid w:val="00EE4435"/>
    <w:rsid w:val="00EE4B9A"/>
    <w:rsid w:val="00EE7935"/>
    <w:rsid w:val="00EF2808"/>
    <w:rsid w:val="00EF2D21"/>
    <w:rsid w:val="00EF33C3"/>
    <w:rsid w:val="00EF6A79"/>
    <w:rsid w:val="00EF7309"/>
    <w:rsid w:val="00F06ED0"/>
    <w:rsid w:val="00F14AD6"/>
    <w:rsid w:val="00F15ED5"/>
    <w:rsid w:val="00F16460"/>
    <w:rsid w:val="00F17144"/>
    <w:rsid w:val="00F21312"/>
    <w:rsid w:val="00F35B06"/>
    <w:rsid w:val="00F41248"/>
    <w:rsid w:val="00F41C4A"/>
    <w:rsid w:val="00F43A8A"/>
    <w:rsid w:val="00F47993"/>
    <w:rsid w:val="00F5193B"/>
    <w:rsid w:val="00F51C0A"/>
    <w:rsid w:val="00F55F9E"/>
    <w:rsid w:val="00F74A87"/>
    <w:rsid w:val="00F804EE"/>
    <w:rsid w:val="00F8062A"/>
    <w:rsid w:val="00F80E2C"/>
    <w:rsid w:val="00F814B4"/>
    <w:rsid w:val="00F82338"/>
    <w:rsid w:val="00F85F97"/>
    <w:rsid w:val="00F90321"/>
    <w:rsid w:val="00F92D8B"/>
    <w:rsid w:val="00F9519E"/>
    <w:rsid w:val="00F959D3"/>
    <w:rsid w:val="00FA1C57"/>
    <w:rsid w:val="00FA2224"/>
    <w:rsid w:val="00FA2D08"/>
    <w:rsid w:val="00FA3814"/>
    <w:rsid w:val="00FB246B"/>
    <w:rsid w:val="00FB4925"/>
    <w:rsid w:val="00FB58AD"/>
    <w:rsid w:val="00FB5F3A"/>
    <w:rsid w:val="00FD19EB"/>
    <w:rsid w:val="00FD70C3"/>
    <w:rsid w:val="00FE2330"/>
    <w:rsid w:val="00FE24DE"/>
    <w:rsid w:val="00FE4A9A"/>
    <w:rsid w:val="00FE7782"/>
    <w:rsid w:val="00FF116C"/>
    <w:rsid w:val="00FF2672"/>
    <w:rsid w:val="00FF53F9"/>
    <w:rsid w:val="00FF64F3"/>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B9A212E"/>
  <w15:docId w15:val="{7A18D84E-79AE-47F3-BA77-5069EAB4D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2"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2"/>
    <w:qFormat/>
    <w:rsid w:val="008E2E96"/>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3C43C8"/>
    <w:pPr>
      <w:keepNext/>
      <w:keepLines/>
      <w:pageBreakBefore/>
      <w:numPr>
        <w:numId w:val="1"/>
      </w:num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3C43C8"/>
    <w:pPr>
      <w:keepNext/>
      <w:keepLines/>
      <w:numPr>
        <w:ilvl w:val="1"/>
        <w:numId w:val="1"/>
      </w:numPr>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3C43C8"/>
    <w:pPr>
      <w:keepNext/>
      <w:keepLines/>
      <w:numPr>
        <w:ilvl w:val="2"/>
        <w:numId w:val="1"/>
      </w:numPr>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3C43C8"/>
    <w:pPr>
      <w:keepNext/>
      <w:keepLines/>
      <w:numPr>
        <w:ilvl w:val="3"/>
        <w:numId w:val="1"/>
      </w:numPr>
      <w:spacing w:before="360" w:after="160" w:line="280" w:lineRule="atLeast"/>
      <w:jc w:val="left"/>
      <w:outlineLvl w:val="3"/>
    </w:pPr>
    <w:rPr>
      <w:rFonts w:asciiTheme="majorHAnsi" w:eastAsiaTheme="majorEastAsia" w:hAnsiTheme="majorHAnsi" w:cstheme="majorBidi"/>
      <w:iCs/>
      <w:sz w:val="24"/>
    </w:rPr>
  </w:style>
  <w:style w:type="paragraph" w:styleId="Overskrift5">
    <w:name w:val="heading 5"/>
    <w:basedOn w:val="Normal"/>
    <w:next w:val="Normal"/>
    <w:link w:val="Overskrift5Tegn"/>
    <w:semiHidden/>
    <w:qFormat/>
    <w:rsid w:val="003C43C8"/>
    <w:pPr>
      <w:keepNext/>
      <w:keepLines/>
      <w:numPr>
        <w:ilvl w:val="4"/>
        <w:numId w:val="1"/>
      </w:numPr>
      <w:spacing w:before="40"/>
      <w:outlineLvl w:val="4"/>
    </w:pPr>
    <w:rPr>
      <w:rFonts w:asciiTheme="majorHAnsi" w:eastAsiaTheme="majorEastAsia" w:hAnsiTheme="majorHAnsi" w:cstheme="majorBidi"/>
      <w:color w:val="005E93" w:themeColor="accent1" w:themeShade="BF"/>
    </w:rPr>
  </w:style>
  <w:style w:type="paragraph" w:styleId="Overskrift6">
    <w:name w:val="heading 6"/>
    <w:basedOn w:val="Normal"/>
    <w:next w:val="Normal"/>
    <w:link w:val="Overskrift6Tegn"/>
    <w:semiHidden/>
    <w:qFormat/>
    <w:rsid w:val="003C43C8"/>
    <w:pPr>
      <w:keepNext/>
      <w:keepLines/>
      <w:numPr>
        <w:ilvl w:val="5"/>
        <w:numId w:val="1"/>
      </w:numPr>
      <w:spacing w:before="40"/>
      <w:outlineLvl w:val="5"/>
    </w:pPr>
    <w:rPr>
      <w:rFonts w:asciiTheme="majorHAnsi" w:eastAsiaTheme="majorEastAsia" w:hAnsiTheme="majorHAnsi" w:cstheme="majorBidi"/>
      <w:color w:val="003E62" w:themeColor="accent1" w:themeShade="7F"/>
    </w:rPr>
  </w:style>
  <w:style w:type="paragraph" w:styleId="Overskrift7">
    <w:name w:val="heading 7"/>
    <w:basedOn w:val="Normal"/>
    <w:next w:val="Normal"/>
    <w:link w:val="Overskrift7Tegn"/>
    <w:semiHidden/>
    <w:unhideWhenUsed/>
    <w:qFormat/>
    <w:rsid w:val="003C43C8"/>
    <w:pPr>
      <w:keepNext/>
      <w:keepLines/>
      <w:numPr>
        <w:ilvl w:val="6"/>
        <w:numId w:val="1"/>
      </w:numPr>
      <w:spacing w:before="40"/>
      <w:outlineLvl w:val="6"/>
    </w:pPr>
    <w:rPr>
      <w:rFonts w:asciiTheme="majorHAnsi" w:eastAsiaTheme="majorEastAsia" w:hAnsiTheme="majorHAnsi" w:cstheme="majorBidi"/>
      <w:i/>
      <w:iCs/>
      <w:color w:val="003E62" w:themeColor="accent1" w:themeShade="7F"/>
    </w:rPr>
  </w:style>
  <w:style w:type="paragraph" w:styleId="Overskrift8">
    <w:name w:val="heading 8"/>
    <w:basedOn w:val="Normal"/>
    <w:next w:val="Normal"/>
    <w:link w:val="Overskrift8Tegn"/>
    <w:semiHidden/>
    <w:unhideWhenUsed/>
    <w:qFormat/>
    <w:rsid w:val="003C43C8"/>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Overskrift9">
    <w:name w:val="heading 9"/>
    <w:basedOn w:val="Normal"/>
    <w:next w:val="Normal"/>
    <w:link w:val="Overskrift9Tegn"/>
    <w:semiHidden/>
    <w:unhideWhenUsed/>
    <w:qFormat/>
    <w:rsid w:val="003C43C8"/>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3C43C8"/>
    <w:pPr>
      <w:tabs>
        <w:tab w:val="center" w:pos="4986"/>
        <w:tab w:val="right" w:pos="9972"/>
      </w:tabs>
      <w:jc w:val="left"/>
    </w:pPr>
  </w:style>
  <w:style w:type="paragraph" w:styleId="Sidefod">
    <w:name w:val="footer"/>
    <w:basedOn w:val="Normal"/>
    <w:link w:val="SidefodTegn"/>
    <w:uiPriority w:val="99"/>
    <w:semiHidden/>
    <w:rsid w:val="003C43C8"/>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3C43C8"/>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3C43C8"/>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3C43C8"/>
    <w:pPr>
      <w:framePr w:wrap="around"/>
      <w:shd w:val="solid" w:color="FFFFFF" w:fill="FFFFFF"/>
    </w:pPr>
    <w:rPr>
      <w:szCs w:val="20"/>
    </w:rPr>
  </w:style>
  <w:style w:type="paragraph" w:customStyle="1" w:styleId="Dato1">
    <w:name w:val="Dato1"/>
    <w:autoRedefine/>
    <w:semiHidden/>
    <w:rsid w:val="003C43C8"/>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3C43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3C43C8"/>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3C43C8"/>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3C43C8"/>
    <w:rPr>
      <w:rFonts w:ascii="Tahoma" w:hAnsi="Tahoma" w:cs="Tahoma"/>
      <w:sz w:val="16"/>
      <w:szCs w:val="16"/>
    </w:rPr>
  </w:style>
  <w:style w:type="character" w:styleId="Hyperlink">
    <w:name w:val="Hyperlink"/>
    <w:basedOn w:val="Standardskrifttypeiafsnit"/>
    <w:uiPriority w:val="99"/>
    <w:rsid w:val="003C43C8"/>
    <w:rPr>
      <w:color w:val="005B8D" w:themeColor="accent5"/>
      <w:u w:val="none"/>
    </w:rPr>
  </w:style>
  <w:style w:type="paragraph" w:customStyle="1" w:styleId="Hjlpetekst">
    <w:name w:val="Hjælpetekst"/>
    <w:basedOn w:val="Sidehoved"/>
    <w:semiHidden/>
    <w:qFormat/>
    <w:rsid w:val="003C43C8"/>
    <w:pPr>
      <w:ind w:right="2720"/>
    </w:pPr>
    <w:rPr>
      <w:i/>
      <w:vanish/>
      <w:color w:val="C00000"/>
    </w:rPr>
  </w:style>
  <w:style w:type="character" w:customStyle="1" w:styleId="Overskrift2Tegn">
    <w:name w:val="Overskrift 2 Tegn"/>
    <w:basedOn w:val="Standardskrifttypeiafsnit"/>
    <w:link w:val="Overskrift2"/>
    <w:rsid w:val="003C43C8"/>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3C43C8"/>
    <w:pPr>
      <w:ind w:left="720"/>
      <w:contextualSpacing/>
    </w:pPr>
  </w:style>
  <w:style w:type="character" w:customStyle="1" w:styleId="SidefodTegn">
    <w:name w:val="Sidefod Tegn"/>
    <w:basedOn w:val="Standardskrifttypeiafsnit"/>
    <w:link w:val="Sidefod"/>
    <w:uiPriority w:val="99"/>
    <w:semiHidden/>
    <w:rsid w:val="003C43C8"/>
    <w:rPr>
      <w:rFonts w:ascii="Corbel" w:hAnsi="Corbel"/>
      <w:color w:val="9FADB5"/>
      <w:szCs w:val="24"/>
    </w:rPr>
  </w:style>
  <w:style w:type="paragraph" w:styleId="Afsenderadresse">
    <w:name w:val="envelope return"/>
    <w:basedOn w:val="Normal"/>
    <w:semiHidden/>
    <w:rsid w:val="003C43C8"/>
    <w:pPr>
      <w:spacing w:after="90" w:line="220" w:lineRule="exac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3C43C8"/>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3C43C8"/>
    <w:pPr>
      <w:keepNext/>
      <w:widowControl w:val="0"/>
    </w:pPr>
  </w:style>
  <w:style w:type="paragraph" w:styleId="Modtageradresse">
    <w:name w:val="envelope address"/>
    <w:basedOn w:val="Normal"/>
    <w:semiHidden/>
    <w:rsid w:val="003C43C8"/>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3C43C8"/>
    <w:rPr>
      <w:color w:val="007EC5" w:themeColor="accent1"/>
    </w:rPr>
  </w:style>
  <w:style w:type="character" w:customStyle="1" w:styleId="SidehovedTegn">
    <w:name w:val="Sidehoved Tegn"/>
    <w:basedOn w:val="Standardskrifttypeiafsnit"/>
    <w:link w:val="Sidehoved"/>
    <w:semiHidden/>
    <w:rsid w:val="003C43C8"/>
    <w:rPr>
      <w:rFonts w:asciiTheme="minorHAnsi" w:hAnsiTheme="minorHAnsi"/>
      <w:sz w:val="22"/>
      <w:szCs w:val="24"/>
    </w:rPr>
  </w:style>
  <w:style w:type="character" w:customStyle="1" w:styleId="Overskrift3Tegn">
    <w:name w:val="Overskrift 3 Tegn"/>
    <w:basedOn w:val="Standardskrifttypeiafsnit"/>
    <w:link w:val="Overskrift3"/>
    <w:rsid w:val="003C43C8"/>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3C43C8"/>
    <w:rPr>
      <w:caps/>
    </w:rPr>
  </w:style>
  <w:style w:type="character" w:customStyle="1" w:styleId="Overskrift4Tegn">
    <w:name w:val="Overskrift 4 Tegn"/>
    <w:basedOn w:val="Standardskrifttypeiafsnit"/>
    <w:link w:val="Overskrift4"/>
    <w:rsid w:val="003C43C8"/>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3C43C8"/>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3C43C8"/>
    <w:rPr>
      <w:rFonts w:asciiTheme="minorHAnsi" w:hAnsiTheme="minorHAnsi"/>
      <w:color w:val="425C6C" w:themeColor="text2"/>
      <w:sz w:val="16"/>
    </w:rPr>
  </w:style>
  <w:style w:type="paragraph" w:styleId="Billedtekst">
    <w:name w:val="caption"/>
    <w:basedOn w:val="Normal"/>
    <w:next w:val="Normal"/>
    <w:semiHidden/>
    <w:unhideWhenUsed/>
    <w:qFormat/>
    <w:rsid w:val="003C43C8"/>
    <w:pPr>
      <w:spacing w:line="240" w:lineRule="auto"/>
      <w:jc w:val="left"/>
    </w:pPr>
    <w:rPr>
      <w:iCs/>
      <w:color w:val="425C6C" w:themeColor="text2"/>
      <w:sz w:val="16"/>
      <w:szCs w:val="18"/>
    </w:rPr>
  </w:style>
  <w:style w:type="paragraph" w:customStyle="1" w:styleId="Boksoverskrift">
    <w:name w:val="Boksoverskrift"/>
    <w:basedOn w:val="Normal"/>
    <w:next w:val="Normal"/>
    <w:uiPriority w:val="9"/>
    <w:semiHidden/>
    <w:qFormat/>
    <w:rsid w:val="003C43C8"/>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3C43C8"/>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3C43C8"/>
    <w:pPr>
      <w:spacing w:before="40" w:after="40" w:line="240" w:lineRule="atLeast"/>
    </w:pPr>
    <w:rPr>
      <w:b/>
      <w:sz w:val="20"/>
    </w:rPr>
  </w:style>
  <w:style w:type="paragraph" w:customStyle="1" w:styleId="Tabeltal">
    <w:name w:val="Tabeltal"/>
    <w:basedOn w:val="Normal"/>
    <w:uiPriority w:val="5"/>
    <w:qFormat/>
    <w:rsid w:val="003C43C8"/>
    <w:pPr>
      <w:spacing w:before="40" w:after="40" w:line="240" w:lineRule="atLeast"/>
      <w:jc w:val="right"/>
    </w:pPr>
    <w:rPr>
      <w:sz w:val="18"/>
    </w:rPr>
  </w:style>
  <w:style w:type="paragraph" w:customStyle="1" w:styleId="Tabeltekst">
    <w:name w:val="Tabeltekst"/>
    <w:basedOn w:val="Normal"/>
    <w:uiPriority w:val="4"/>
    <w:qFormat/>
    <w:rsid w:val="003C43C8"/>
    <w:pPr>
      <w:spacing w:before="40" w:after="40" w:line="240" w:lineRule="atLeast"/>
      <w:jc w:val="left"/>
    </w:pPr>
    <w:rPr>
      <w:sz w:val="20"/>
    </w:rPr>
  </w:style>
  <w:style w:type="paragraph" w:customStyle="1" w:styleId="Tabelkolonneoverskrift">
    <w:name w:val="Tabelkolonneoverskrift"/>
    <w:basedOn w:val="Tabeltekst"/>
    <w:uiPriority w:val="6"/>
    <w:qFormat/>
    <w:rsid w:val="003C43C8"/>
    <w:rPr>
      <w:color w:val="FFFFFF"/>
    </w:rPr>
  </w:style>
  <w:style w:type="paragraph" w:customStyle="1" w:styleId="Dokumenttitel">
    <w:name w:val="Dokumenttitel"/>
    <w:basedOn w:val="Normal"/>
    <w:uiPriority w:val="11"/>
    <w:semiHidden/>
    <w:qFormat/>
    <w:rsid w:val="003C43C8"/>
    <w:pPr>
      <w:spacing w:line="320" w:lineRule="atLeast"/>
    </w:pPr>
    <w:rPr>
      <w:rFonts w:cstheme="minorHAnsi"/>
      <w:b/>
      <w:bCs/>
      <w:caps/>
      <w:color w:val="425C6C" w:themeColor="text2"/>
      <w:sz w:val="28"/>
      <w:szCs w:val="28"/>
    </w:rPr>
  </w:style>
  <w:style w:type="paragraph" w:customStyle="1" w:styleId="Rapporttitel">
    <w:name w:val="Rapporttitel"/>
    <w:basedOn w:val="Normal"/>
    <w:next w:val="Rapportundertitel"/>
    <w:uiPriority w:val="1"/>
    <w:semiHidden/>
    <w:qFormat/>
    <w:rsid w:val="003C43C8"/>
    <w:pPr>
      <w:spacing w:after="440" w:line="720" w:lineRule="atLeast"/>
      <w:jc w:val="left"/>
    </w:pPr>
    <w:rPr>
      <w:rFonts w:asciiTheme="majorHAnsi" w:hAnsiTheme="majorHAnsi"/>
      <w:color w:val="007EC5" w:themeColor="accent1"/>
      <w:sz w:val="72"/>
    </w:rPr>
  </w:style>
  <w:style w:type="paragraph" w:customStyle="1" w:styleId="Rapportundertitel">
    <w:name w:val="Rapport undertitel"/>
    <w:basedOn w:val="Normal"/>
    <w:uiPriority w:val="1"/>
    <w:semiHidden/>
    <w:qFormat/>
    <w:rsid w:val="003C43C8"/>
    <w:pPr>
      <w:spacing w:line="360" w:lineRule="atLeast"/>
      <w:jc w:val="left"/>
    </w:pPr>
    <w:rPr>
      <w:rFonts w:asciiTheme="majorHAnsi" w:hAnsiTheme="majorHAnsi"/>
      <w:color w:val="425C6C" w:themeColor="text2"/>
      <w:sz w:val="32"/>
    </w:rPr>
  </w:style>
  <w:style w:type="character" w:styleId="Pladsholdertekst">
    <w:name w:val="Placeholder Text"/>
    <w:basedOn w:val="Standardskrifttypeiafsnit"/>
    <w:uiPriority w:val="99"/>
    <w:semiHidden/>
    <w:rsid w:val="003C43C8"/>
    <w:rPr>
      <w:color w:val="808080"/>
    </w:rPr>
  </w:style>
  <w:style w:type="paragraph" w:customStyle="1" w:styleId="Rapportrstal">
    <w:name w:val="Rapport årstal"/>
    <w:basedOn w:val="Dokumenttitel"/>
    <w:uiPriority w:val="1"/>
    <w:semiHidden/>
    <w:qFormat/>
    <w:rsid w:val="003C43C8"/>
    <w:pPr>
      <w:ind w:right="454"/>
      <w:jc w:val="right"/>
    </w:pPr>
    <w:rPr>
      <w:caps w:val="0"/>
    </w:rPr>
  </w:style>
  <w:style w:type="paragraph" w:customStyle="1" w:styleId="Signaturforklaring">
    <w:name w:val="Signaturforklaring"/>
    <w:basedOn w:val="Normal"/>
    <w:uiPriority w:val="18"/>
    <w:semiHidden/>
    <w:qFormat/>
    <w:rsid w:val="003C43C8"/>
    <w:pPr>
      <w:spacing w:after="120" w:line="240" w:lineRule="atLeast"/>
    </w:pPr>
    <w:rPr>
      <w:rFonts w:cstheme="minorHAnsi"/>
      <w:sz w:val="20"/>
      <w:szCs w:val="16"/>
    </w:rPr>
  </w:style>
  <w:style w:type="paragraph" w:customStyle="1" w:styleId="Bokstekst">
    <w:name w:val="Bokstekst"/>
    <w:basedOn w:val="Normal"/>
    <w:uiPriority w:val="9"/>
    <w:semiHidden/>
    <w:qFormat/>
    <w:rsid w:val="003C43C8"/>
    <w:rPr>
      <w:rFonts w:eastAsiaTheme="minorHAnsi"/>
      <w:color w:val="000000"/>
      <w:szCs w:val="20"/>
      <w:lang w:eastAsia="en-US"/>
    </w:rPr>
  </w:style>
  <w:style w:type="paragraph" w:customStyle="1" w:styleId="Kolofontekst">
    <w:name w:val="Kolofontekst"/>
    <w:basedOn w:val="Normal"/>
    <w:uiPriority w:val="8"/>
    <w:semiHidden/>
    <w:qFormat/>
    <w:rsid w:val="003C43C8"/>
    <w:pPr>
      <w:keepNext/>
      <w:spacing w:after="120" w:line="240" w:lineRule="atLeast"/>
      <w:jc w:val="left"/>
    </w:pPr>
    <w:rPr>
      <w:sz w:val="20"/>
    </w:rPr>
  </w:style>
  <w:style w:type="paragraph" w:customStyle="1" w:styleId="Kolofontekstfed">
    <w:name w:val="Kolofontekst fed"/>
    <w:basedOn w:val="Kolofontekst"/>
    <w:uiPriority w:val="8"/>
    <w:semiHidden/>
    <w:qFormat/>
    <w:rsid w:val="003C43C8"/>
    <w:rPr>
      <w:b/>
    </w:rPr>
  </w:style>
  <w:style w:type="paragraph" w:customStyle="1" w:styleId="Referencetekst">
    <w:name w:val="Referencetekst"/>
    <w:basedOn w:val="Kolofontekst"/>
    <w:uiPriority w:val="16"/>
    <w:semiHidden/>
    <w:qFormat/>
    <w:rsid w:val="003C43C8"/>
    <w:pPr>
      <w:keepNext w:val="0"/>
    </w:pPr>
  </w:style>
  <w:style w:type="paragraph" w:customStyle="1" w:styleId="Signaturforklaringoverskrift">
    <w:name w:val="Signaturforklaring overskrift"/>
    <w:basedOn w:val="Normal"/>
    <w:uiPriority w:val="17"/>
    <w:semiHidden/>
    <w:qFormat/>
    <w:rsid w:val="003C43C8"/>
    <w:pPr>
      <w:spacing w:line="360" w:lineRule="atLeast"/>
      <w:outlineLvl w:val="1"/>
    </w:pPr>
    <w:rPr>
      <w:rFonts w:asciiTheme="majorHAnsi" w:hAnsiTheme="majorHAnsi"/>
      <w:sz w:val="32"/>
    </w:rPr>
  </w:style>
  <w:style w:type="paragraph" w:customStyle="1" w:styleId="Indholdsoverskrift">
    <w:name w:val="Indholdsoverskrift"/>
    <w:basedOn w:val="Normal"/>
    <w:next w:val="Normal"/>
    <w:uiPriority w:val="1"/>
    <w:semiHidden/>
    <w:qFormat/>
    <w:rsid w:val="003C43C8"/>
    <w:pPr>
      <w:pageBreakBefore/>
      <w:spacing w:after="400" w:line="480" w:lineRule="atLeast"/>
      <w:jc w:val="left"/>
    </w:pPr>
    <w:rPr>
      <w:rFonts w:asciiTheme="majorHAnsi" w:hAnsiTheme="majorHAnsi"/>
      <w:color w:val="007EC5" w:themeColor="accent1"/>
      <w:sz w:val="44"/>
    </w:rPr>
  </w:style>
  <w:style w:type="paragraph" w:styleId="Overskrift">
    <w:name w:val="TOC Heading"/>
    <w:basedOn w:val="Overskrift1"/>
    <w:next w:val="Normal"/>
    <w:uiPriority w:val="39"/>
    <w:qFormat/>
    <w:rsid w:val="003C43C8"/>
    <w:pPr>
      <w:pageBreakBefore w:val="0"/>
      <w:spacing w:before="240" w:after="0" w:line="259" w:lineRule="auto"/>
      <w:outlineLvl w:val="9"/>
    </w:pPr>
    <w:rPr>
      <w:rFonts w:eastAsiaTheme="majorEastAsia" w:cstheme="majorBidi"/>
      <w:color w:val="005E93" w:themeColor="accent1" w:themeShade="BF"/>
      <w:sz w:val="32"/>
      <w:szCs w:val="32"/>
    </w:rPr>
  </w:style>
  <w:style w:type="paragraph" w:styleId="Indholdsfortegnelse2">
    <w:name w:val="toc 2"/>
    <w:basedOn w:val="Normal"/>
    <w:next w:val="Normal"/>
    <w:uiPriority w:val="39"/>
    <w:rsid w:val="003C43C8"/>
    <w:pPr>
      <w:tabs>
        <w:tab w:val="left" w:pos="624"/>
        <w:tab w:val="right" w:leader="dot" w:pos="8494"/>
      </w:tabs>
      <w:spacing w:before="280" w:line="280" w:lineRule="atLeast"/>
      <w:contextualSpacing/>
    </w:pPr>
    <w:rPr>
      <w:rFonts w:asciiTheme="majorHAnsi" w:hAnsiTheme="majorHAnsi"/>
      <w:color w:val="425C6C" w:themeColor="text2"/>
      <w:sz w:val="20"/>
    </w:rPr>
  </w:style>
  <w:style w:type="paragraph" w:styleId="Indholdsfortegnelse1">
    <w:name w:val="toc 1"/>
    <w:basedOn w:val="Normal"/>
    <w:next w:val="Normal"/>
    <w:uiPriority w:val="39"/>
    <w:rsid w:val="003C43C8"/>
    <w:pPr>
      <w:tabs>
        <w:tab w:val="left" w:pos="624"/>
        <w:tab w:val="right" w:leader="dot" w:pos="8493"/>
      </w:tabs>
      <w:spacing w:before="240" w:line="360" w:lineRule="atLeast"/>
      <w:contextualSpacing/>
      <w:jc w:val="left"/>
    </w:pPr>
    <w:rPr>
      <w:rFonts w:asciiTheme="majorHAnsi" w:hAnsiTheme="majorHAnsi"/>
    </w:rPr>
  </w:style>
  <w:style w:type="paragraph" w:customStyle="1" w:styleId="Bilagsoverskrift1">
    <w:name w:val="Bilagsoverskrift 1"/>
    <w:basedOn w:val="Normal"/>
    <w:next w:val="Normal"/>
    <w:uiPriority w:val="1"/>
    <w:qFormat/>
    <w:rsid w:val="003C43C8"/>
    <w:pPr>
      <w:keepNext/>
      <w:keepLines/>
      <w:pageBreakBefore/>
      <w:numPr>
        <w:numId w:val="2"/>
      </w:numPr>
      <w:spacing w:after="320" w:line="480" w:lineRule="atLeast"/>
      <w:jc w:val="left"/>
      <w:outlineLvl w:val="0"/>
    </w:pPr>
    <w:rPr>
      <w:rFonts w:asciiTheme="majorHAnsi" w:hAnsiTheme="majorHAnsi"/>
      <w:color w:val="007EC5" w:themeColor="accent1"/>
      <w:sz w:val="44"/>
    </w:rPr>
  </w:style>
  <w:style w:type="paragraph" w:styleId="Indholdsfortegnelse3">
    <w:name w:val="toc 3"/>
    <w:basedOn w:val="Normal"/>
    <w:next w:val="Normal"/>
    <w:uiPriority w:val="39"/>
    <w:rsid w:val="003C43C8"/>
    <w:pPr>
      <w:tabs>
        <w:tab w:val="left" w:pos="624"/>
        <w:tab w:val="right" w:leader="dot" w:pos="8493"/>
      </w:tabs>
      <w:spacing w:before="280" w:line="280" w:lineRule="atLeast"/>
      <w:contextualSpacing/>
      <w:jc w:val="left"/>
    </w:pPr>
    <w:rPr>
      <w:rFonts w:asciiTheme="majorHAnsi" w:hAnsiTheme="majorHAnsi"/>
      <w:color w:val="425C6C" w:themeColor="text2"/>
      <w:sz w:val="20"/>
    </w:rPr>
  </w:style>
  <w:style w:type="character" w:customStyle="1" w:styleId="Overskrift5Tegn">
    <w:name w:val="Overskrift 5 Tegn"/>
    <w:basedOn w:val="Standardskrifttypeiafsnit"/>
    <w:link w:val="Overskrift5"/>
    <w:semiHidden/>
    <w:rsid w:val="003C43C8"/>
    <w:rPr>
      <w:rFonts w:asciiTheme="majorHAnsi" w:eastAsiaTheme="majorEastAsia" w:hAnsiTheme="majorHAnsi" w:cstheme="majorBidi"/>
      <w:color w:val="005E93" w:themeColor="accent1" w:themeShade="BF"/>
      <w:sz w:val="22"/>
      <w:szCs w:val="24"/>
    </w:rPr>
  </w:style>
  <w:style w:type="character" w:customStyle="1" w:styleId="Overskrift6Tegn">
    <w:name w:val="Overskrift 6 Tegn"/>
    <w:basedOn w:val="Standardskrifttypeiafsnit"/>
    <w:link w:val="Overskrift6"/>
    <w:semiHidden/>
    <w:rsid w:val="003C43C8"/>
    <w:rPr>
      <w:rFonts w:asciiTheme="majorHAnsi" w:eastAsiaTheme="majorEastAsia" w:hAnsiTheme="majorHAnsi" w:cstheme="majorBidi"/>
      <w:color w:val="003E62" w:themeColor="accent1" w:themeShade="7F"/>
      <w:sz w:val="22"/>
      <w:szCs w:val="24"/>
    </w:rPr>
  </w:style>
  <w:style w:type="character" w:customStyle="1" w:styleId="Overskrift7Tegn">
    <w:name w:val="Overskrift 7 Tegn"/>
    <w:basedOn w:val="Standardskrifttypeiafsnit"/>
    <w:link w:val="Overskrift7"/>
    <w:semiHidden/>
    <w:rsid w:val="003C43C8"/>
    <w:rPr>
      <w:rFonts w:asciiTheme="majorHAnsi" w:eastAsiaTheme="majorEastAsia" w:hAnsiTheme="majorHAnsi" w:cstheme="majorBidi"/>
      <w:i/>
      <w:iCs/>
      <w:color w:val="003E62" w:themeColor="accent1" w:themeShade="7F"/>
      <w:sz w:val="22"/>
      <w:szCs w:val="24"/>
    </w:rPr>
  </w:style>
  <w:style w:type="character" w:customStyle="1" w:styleId="Overskrift8Tegn">
    <w:name w:val="Overskrift 8 Tegn"/>
    <w:basedOn w:val="Standardskrifttypeiafsnit"/>
    <w:link w:val="Overskrift8"/>
    <w:semiHidden/>
    <w:rsid w:val="003C43C8"/>
    <w:rPr>
      <w:rFonts w:asciiTheme="majorHAnsi" w:eastAsiaTheme="majorEastAsia" w:hAnsiTheme="majorHAnsi" w:cstheme="majorBidi"/>
      <w:color w:val="272727" w:themeColor="text1" w:themeTint="D8"/>
      <w:sz w:val="21"/>
      <w:szCs w:val="21"/>
    </w:rPr>
  </w:style>
  <w:style w:type="character" w:customStyle="1" w:styleId="Overskrift9Tegn">
    <w:name w:val="Overskrift 9 Tegn"/>
    <w:basedOn w:val="Standardskrifttypeiafsnit"/>
    <w:link w:val="Overskrift9"/>
    <w:semiHidden/>
    <w:rsid w:val="003C43C8"/>
    <w:rPr>
      <w:rFonts w:asciiTheme="majorHAnsi" w:eastAsiaTheme="majorEastAsia" w:hAnsiTheme="majorHAnsi" w:cstheme="majorBidi"/>
      <w:i/>
      <w:iCs/>
      <w:color w:val="272727" w:themeColor="text1" w:themeTint="D8"/>
      <w:sz w:val="21"/>
      <w:szCs w:val="21"/>
    </w:rPr>
  </w:style>
  <w:style w:type="character" w:styleId="BesgtLink">
    <w:name w:val="FollowedHyperlink"/>
    <w:basedOn w:val="Standardskrifttypeiafsnit"/>
    <w:semiHidden/>
    <w:unhideWhenUsed/>
    <w:rsid w:val="003C43C8"/>
    <w:rPr>
      <w:color w:val="005B8D" w:themeColor="accent5"/>
      <w:u w:val="none"/>
    </w:rPr>
  </w:style>
  <w:style w:type="paragraph" w:customStyle="1" w:styleId="Elementoverskrifttabel">
    <w:name w:val="Elementoverskrift tabel"/>
    <w:basedOn w:val="Normal"/>
    <w:uiPriority w:val="2"/>
    <w:semiHidden/>
    <w:qFormat/>
    <w:rsid w:val="008E2E96"/>
    <w:pPr>
      <w:keepNext/>
      <w:tabs>
        <w:tab w:val="left" w:pos="992"/>
      </w:tabs>
      <w:spacing w:line="216" w:lineRule="auto"/>
      <w:ind w:left="992" w:hanging="992"/>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8E2E96"/>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bilagsfigur">
    <w:name w:val="Elementoverskrift bilagsfigur"/>
    <w:basedOn w:val="Normal"/>
    <w:uiPriority w:val="2"/>
    <w:semiHidden/>
    <w:qFormat/>
    <w:rsid w:val="008E2E96"/>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8E2E96"/>
    <w:pPr>
      <w:keepNext/>
      <w:tabs>
        <w:tab w:val="left" w:pos="1531"/>
      </w:tabs>
      <w:spacing w:line="216" w:lineRule="auto"/>
      <w:ind w:left="1531" w:hanging="1531"/>
      <w:jc w:val="left"/>
    </w:pPr>
    <w:rPr>
      <w:rFonts w:ascii="Corbel" w:hAnsi="Corbel"/>
      <w:color w:val="000000" w:themeColor="text1"/>
      <w:sz w:val="24"/>
    </w:rPr>
  </w:style>
  <w:style w:type="paragraph" w:customStyle="1" w:styleId="Overskrifthenvisning">
    <w:name w:val="Overskrift henvisning"/>
    <w:basedOn w:val="Indholdsoverskrift"/>
    <w:next w:val="Referencetekst"/>
    <w:uiPriority w:val="1"/>
    <w:qFormat/>
    <w:rsid w:val="003C43C8"/>
    <w:pPr>
      <w:spacing w:after="320"/>
      <w:outlineLvl w:val="0"/>
    </w:pPr>
  </w:style>
  <w:style w:type="paragraph" w:styleId="Slutnotetekst">
    <w:name w:val="endnote text"/>
    <w:basedOn w:val="Normal"/>
    <w:link w:val="SlutnotetekstTegn"/>
    <w:semiHidden/>
    <w:unhideWhenUsed/>
    <w:rsid w:val="003C43C8"/>
    <w:pPr>
      <w:tabs>
        <w:tab w:val="left" w:pos="227"/>
      </w:tabs>
      <w:spacing w:after="120" w:line="240" w:lineRule="atLeast"/>
      <w:ind w:left="227" w:hanging="227"/>
    </w:pPr>
    <w:rPr>
      <w:sz w:val="20"/>
      <w:szCs w:val="20"/>
    </w:rPr>
  </w:style>
  <w:style w:type="character" w:customStyle="1" w:styleId="SlutnotetekstTegn">
    <w:name w:val="Slutnotetekst Tegn"/>
    <w:basedOn w:val="Standardskrifttypeiafsnit"/>
    <w:link w:val="Slutnotetekst"/>
    <w:semiHidden/>
    <w:rsid w:val="003C43C8"/>
    <w:rPr>
      <w:rFonts w:asciiTheme="minorHAnsi" w:hAnsiTheme="minorHAnsi"/>
    </w:rPr>
  </w:style>
  <w:style w:type="character" w:styleId="Slutnotehenvisning">
    <w:name w:val="endnote reference"/>
    <w:basedOn w:val="Standardskrifttypeiafsnit"/>
    <w:semiHidden/>
    <w:unhideWhenUsed/>
    <w:rsid w:val="003C43C8"/>
    <w:rPr>
      <w:vertAlign w:val="superscript"/>
    </w:rPr>
  </w:style>
  <w:style w:type="paragraph" w:customStyle="1" w:styleId="Figurfelt">
    <w:name w:val="Figurfelt"/>
    <w:basedOn w:val="Normal"/>
    <w:semiHidden/>
    <w:qFormat/>
    <w:rsid w:val="003C43C8"/>
    <w:pPr>
      <w:keepNext/>
      <w:keepLines/>
      <w:spacing w:line="240" w:lineRule="auto"/>
      <w:jc w:val="center"/>
    </w:pPr>
    <w:rPr>
      <w:szCs w:val="20"/>
    </w:rPr>
  </w:style>
  <w:style w:type="paragraph" w:customStyle="1" w:styleId="Elementnote">
    <w:name w:val="Elementnote"/>
    <w:basedOn w:val="Normal"/>
    <w:uiPriority w:val="1"/>
    <w:semiHidden/>
    <w:qFormat/>
    <w:rsid w:val="003C43C8"/>
    <w:pPr>
      <w:spacing w:line="240" w:lineRule="auto"/>
      <w:jc w:val="left"/>
    </w:pPr>
    <w:rPr>
      <w:color w:val="425C6C" w:themeColor="text2"/>
      <w:sz w:val="16"/>
      <w:szCs w:val="20"/>
    </w:rPr>
  </w:style>
  <w:style w:type="paragraph" w:customStyle="1" w:styleId="Minimerafsnit">
    <w:name w:val="Minimerafsnit"/>
    <w:basedOn w:val="Normal"/>
    <w:uiPriority w:val="1"/>
    <w:semiHidden/>
    <w:qFormat/>
    <w:rsid w:val="003C43C8"/>
    <w:pPr>
      <w:spacing w:line="20" w:lineRule="exact"/>
      <w:jc w:val="left"/>
    </w:pPr>
    <w:rPr>
      <w:sz w:val="2"/>
    </w:rPr>
  </w:style>
  <w:style w:type="paragraph" w:customStyle="1" w:styleId="Elementoverskrift">
    <w:name w:val="Elementoverskrift"/>
    <w:basedOn w:val="Normal"/>
    <w:uiPriority w:val="1"/>
    <w:semiHidden/>
    <w:qFormat/>
    <w:rsid w:val="0066525D"/>
    <w:pPr>
      <w:keepNext/>
      <w:spacing w:line="216" w:lineRule="auto"/>
      <w:jc w:val="left"/>
    </w:pPr>
    <w:rPr>
      <w:rFonts w:ascii="Corbel" w:hAnsi="Corbel"/>
      <w:color w:val="000000" w:themeColor="text1"/>
      <w:sz w:val="24"/>
    </w:rPr>
  </w:style>
  <w:style w:type="character" w:styleId="Fodnotehenvisning">
    <w:name w:val="footnote reference"/>
    <w:basedOn w:val="Standardskrifttypeiafsnit"/>
    <w:semiHidden/>
    <w:unhideWhenUsed/>
    <w:rsid w:val="0066525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347417">
      <w:bodyDiv w:val="1"/>
      <w:marLeft w:val="0"/>
      <w:marRight w:val="0"/>
      <w:marTop w:val="0"/>
      <w:marBottom w:val="0"/>
      <w:divBdr>
        <w:top w:val="none" w:sz="0" w:space="0" w:color="auto"/>
        <w:left w:val="none" w:sz="0" w:space="0" w:color="auto"/>
        <w:bottom w:val="none" w:sz="0" w:space="0" w:color="auto"/>
        <w:right w:val="none" w:sz="0" w:space="0" w:color="auto"/>
      </w:divBdr>
    </w:div>
    <w:div w:id="643241162">
      <w:bodyDiv w:val="1"/>
      <w:marLeft w:val="0"/>
      <w:marRight w:val="0"/>
      <w:marTop w:val="0"/>
      <w:marBottom w:val="0"/>
      <w:divBdr>
        <w:top w:val="none" w:sz="0" w:space="0" w:color="auto"/>
        <w:left w:val="none" w:sz="0" w:space="0" w:color="auto"/>
        <w:bottom w:val="none" w:sz="0" w:space="0" w:color="auto"/>
        <w:right w:val="none" w:sz="0" w:space="0" w:color="auto"/>
      </w:divBdr>
    </w:div>
    <w:div w:id="774716952">
      <w:bodyDiv w:val="1"/>
      <w:marLeft w:val="0"/>
      <w:marRight w:val="0"/>
      <w:marTop w:val="0"/>
      <w:marBottom w:val="0"/>
      <w:divBdr>
        <w:top w:val="none" w:sz="0" w:space="0" w:color="auto"/>
        <w:left w:val="none" w:sz="0" w:space="0" w:color="auto"/>
        <w:bottom w:val="none" w:sz="0" w:space="0" w:color="auto"/>
        <w:right w:val="none" w:sz="0" w:space="0" w:color="auto"/>
      </w:divBdr>
    </w:div>
    <w:div w:id="853348889">
      <w:bodyDiv w:val="1"/>
      <w:marLeft w:val="0"/>
      <w:marRight w:val="0"/>
      <w:marTop w:val="0"/>
      <w:marBottom w:val="0"/>
      <w:divBdr>
        <w:top w:val="none" w:sz="0" w:space="0" w:color="auto"/>
        <w:left w:val="none" w:sz="0" w:space="0" w:color="auto"/>
        <w:bottom w:val="none" w:sz="0" w:space="0" w:color="auto"/>
        <w:right w:val="none" w:sz="0" w:space="0" w:color="auto"/>
      </w:divBdr>
    </w:div>
    <w:div w:id="1406301165">
      <w:bodyDiv w:val="1"/>
      <w:marLeft w:val="0"/>
      <w:marRight w:val="0"/>
      <w:marTop w:val="0"/>
      <w:marBottom w:val="0"/>
      <w:divBdr>
        <w:top w:val="none" w:sz="0" w:space="0" w:color="auto"/>
        <w:left w:val="none" w:sz="0" w:space="0" w:color="auto"/>
        <w:bottom w:val="none" w:sz="0" w:space="0" w:color="auto"/>
        <w:right w:val="none" w:sz="0" w:space="0" w:color="auto"/>
      </w:divBdr>
    </w:div>
    <w:div w:id="1559634855">
      <w:bodyDiv w:val="1"/>
      <w:marLeft w:val="0"/>
      <w:marRight w:val="0"/>
      <w:marTop w:val="0"/>
      <w:marBottom w:val="0"/>
      <w:divBdr>
        <w:top w:val="none" w:sz="0" w:space="0" w:color="auto"/>
        <w:left w:val="none" w:sz="0" w:space="0" w:color="auto"/>
        <w:bottom w:val="none" w:sz="0" w:space="0" w:color="auto"/>
        <w:right w:val="none" w:sz="0" w:space="0" w:color="auto"/>
      </w:divBdr>
    </w:div>
    <w:div w:id="1955212153">
      <w:bodyDiv w:val="1"/>
      <w:marLeft w:val="0"/>
      <w:marRight w:val="0"/>
      <w:marTop w:val="0"/>
      <w:marBottom w:val="0"/>
      <w:divBdr>
        <w:top w:val="none" w:sz="0" w:space="0" w:color="auto"/>
        <w:left w:val="none" w:sz="0" w:space="0" w:color="auto"/>
        <w:bottom w:val="none" w:sz="0" w:space="0" w:color="auto"/>
        <w:right w:val="none" w:sz="0" w:space="0" w:color="auto"/>
      </w:divBdr>
    </w:div>
    <w:div w:id="1957178172">
      <w:bodyDiv w:val="1"/>
      <w:marLeft w:val="0"/>
      <w:marRight w:val="0"/>
      <w:marTop w:val="0"/>
      <w:marBottom w:val="0"/>
      <w:divBdr>
        <w:top w:val="none" w:sz="0" w:space="0" w:color="auto"/>
        <w:left w:val="none" w:sz="0" w:space="0" w:color="auto"/>
        <w:bottom w:val="none" w:sz="0" w:space="0" w:color="auto"/>
        <w:right w:val="none" w:sz="0" w:space="0" w:color="auto"/>
      </w:divBdr>
    </w:div>
    <w:div w:id="2001955804">
      <w:bodyDiv w:val="1"/>
      <w:marLeft w:val="0"/>
      <w:marRight w:val="0"/>
      <w:marTop w:val="0"/>
      <w:marBottom w:val="0"/>
      <w:divBdr>
        <w:top w:val="none" w:sz="0" w:space="0" w:color="auto"/>
        <w:left w:val="none" w:sz="0" w:space="0" w:color="auto"/>
        <w:bottom w:val="none" w:sz="0" w:space="0" w:color="auto"/>
        <w:right w:val="none" w:sz="0" w:space="0" w:color="auto"/>
      </w:divBdr>
    </w:div>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mailto:coronaprover@ssi.dk"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mailto:coronaprover@ssi.d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eader" Target="header4.xml"/><Relationship Id="rId10" Type="http://schemas.openxmlformats.org/officeDocument/2006/relationships/footer" Target="footer1.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6.png"/><Relationship Id="rId22" Type="http://schemas.openxmlformats.org/officeDocument/2006/relationships/image" Target="media/image12.png"/></Relationships>
</file>

<file path=word/_rels/footer2.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2" Type="http://schemas.openxmlformats.org/officeDocument/2006/relationships/image" Target="media/image13.emf"/><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Rappor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C09718-5CB8-4E8B-95FD-9ACE252AD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SDS_Rapport.dotm</Template>
  <TotalTime>79</TotalTime>
  <Pages>25</Pages>
  <Words>4671</Words>
  <Characters>28494</Characters>
  <Application>Microsoft Office Word</Application>
  <DocSecurity>0</DocSecurity>
  <Lines>237</Lines>
  <Paragraphs>66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rapport</vt:lpstr>
      <vt:lpstr>Hillerød Forsyning A/S</vt:lpstr>
    </vt:vector>
  </TitlesOfParts>
  <Company/>
  <LinksUpToDate>false</LinksUpToDate>
  <CharactersWithSpaces>33099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rapport</dc:title>
  <dc:subject/>
  <dc:creator>Henrik Buch-Larsen</dc:creator>
  <cp:keywords/>
  <dc:description/>
  <cp:lastModifiedBy>Henrik Buch-Larsen</cp:lastModifiedBy>
  <cp:revision>7</cp:revision>
  <dcterms:created xsi:type="dcterms:W3CDTF">2020-05-05T18:39:00Z</dcterms:created>
  <dcterms:modified xsi:type="dcterms:W3CDTF">2020-05-05T19:58:00Z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apporttype">
    <vt:lpwstr>light</vt:lpwstr>
  </property>
</Properties>
</file>